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15.xml" ContentType="application/vnd.openxmlformats-officedocument.wordprocessingml.header+xml"/>
  <Override PartName="/word/header6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13.xml" ContentType="application/vnd.openxmlformats-officedocument.wordprocessingml.head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header7.xml" ContentType="application/vnd.openxmlformats-officedocument.wordprocessingml.head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ind w:firstLine="709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Toc84499257"/>
      <w:r>
        <w:rPr>
          <w:rFonts w:eastAsia="Times New Roman" w:cs="Times New Roman" w:ascii="Times New Roman" w:hAnsi="Times New Roman"/>
          <w:b/>
          <w:sz w:val="24"/>
          <w:szCs w:val="24"/>
        </w:rPr>
        <w:t>ПРИЛОЖЕНИЕ 1</w:t>
      </w:r>
    </w:p>
    <w:p>
      <w:pPr>
        <w:pStyle w:val="Normal"/>
        <w:keepNext w:val="true"/>
        <w:numPr>
          <w:ilvl w:val="0"/>
          <w:numId w:val="0"/>
        </w:numPr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bookmarkStart w:id="1" w:name="_Toc150695619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</w:r>
      <w:bookmarkEnd w:id="1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25.02.08 Эксплуатация беспилотных авиационных систем</w:t>
      </w:r>
    </w:p>
    <w:p>
      <w:pPr>
        <w:pStyle w:val="Normal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spacing w:before="240" w:after="12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bookmarkStart w:id="2" w:name="_Toc150695620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РАБОЧИЕ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val="x-none" w:eastAsia="x-none"/>
        </w:rPr>
        <w:t>ПРОГРАММЫ ПРОФЕССИОНАЛЬНЫХ МОДУЛЕЙ</w:t>
      </w:r>
      <w:bookmarkEnd w:id="0"/>
      <w:bookmarkEnd w:id="2"/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  <w:t>ОГЛАВЛЕНИЕ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4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webHidden/>
              <w:rStyle w:val="Style45"/>
            </w:rPr>
            <w:instrText xml:space="preserve"> TOC \z \o "1-3" \t "Заголовок 1,1,Заголовок1,1,Заголовок,1,Заголовок 2,2" \h</w:instrText>
          </w:r>
          <w:r>
            <w:rPr>
              <w:webHidden/>
              <w:rStyle w:val="Style45"/>
            </w:rPr>
            <w:fldChar w:fldCharType="separate"/>
          </w:r>
          <w:hyperlink w:anchor="_Toc160205559">
            <w:r>
              <w:rPr>
                <w:webHidden/>
                <w:rStyle w:val="Style45"/>
              </w:rPr>
              <w:t>«ПМ.01 Дистанционное пилотирование беспилотных воздушных судов самолетного типа»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_Toc160205559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4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60205560">
            <w:r>
              <w:rPr>
                <w:webHidden/>
                <w:rStyle w:val="Style45"/>
              </w:rPr>
              <w:t>«ПМ.02 Дистанционное пилотирование беспилотных воздушных судов вертолетного типа»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_Toc160205560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vanish w:val="false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4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60205561">
            <w:r>
              <w:rPr>
                <w:webHidden/>
                <w:rStyle w:val="Style45"/>
              </w:rPr>
              <w:t>«ПМ.03 Дистанционное пилотирование беспилотных воздушных судов смешанного типа»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_Toc160205561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vanish w:val="false"/>
              </w:rPr>
              <w:tab/>
              <w:t>45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4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60205562">
            <w:r>
              <w:rPr>
                <w:webHidden/>
                <w:rStyle w:val="Style45"/>
              </w:rPr>
              <w:t>«ПМ.04 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_Toc160205562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vanish w:val="false"/>
              </w:rPr>
              <w:tab/>
              <w:t>66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vanish w:val="false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14459" w:leader="dot"/>
          <w:tab w:val="right" w:pos="14570" w:leader="dot"/>
        </w:tabs>
        <w:rPr>
          <w:rFonts w:ascii="Times New Roman" w:hAnsi="Times New Roman" w:eastAsia="" w:cs="Times New Roman" w:eastAsiaTheme="minorEastAsia"/>
          <w:b/>
          <w:bCs/>
          <w:lang w:eastAsia="ru-RU"/>
        </w:rPr>
      </w:pPr>
      <w:r>
        <w:rPr>
          <w:rFonts w:eastAsia="" w:cs="Times New Roman" w:eastAsiaTheme="minorEastAsia" w:ascii="Times New Roman" w:hAnsi="Times New Roman"/>
          <w:b/>
          <w:bCs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cs="Times New Roman" w:ascii="Times New Roman" w:hAnsi="Times New Roman"/>
          <w:b/>
          <w:bCs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г.</w:t>
      </w:r>
    </w:p>
    <w:p>
      <w:pPr>
        <w:pStyle w:val="Normal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1.1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 ОП по специальности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"/>
        <w:spacing w:before="280" w:after="280"/>
        <w:rPr/>
      </w:pPr>
      <w:bookmarkStart w:id="3" w:name="_Toc160205559"/>
      <w:bookmarkStart w:id="4" w:name="_Toc150695786"/>
      <w:bookmarkStart w:id="5" w:name="_Toc150695621"/>
      <w:r>
        <w:rPr/>
        <w:t>«ПМ.01 Дистанционное пилотирование беспилотных воздушных судов самолетного типа»</w:t>
      </w:r>
      <w:bookmarkEnd w:id="3"/>
      <w:bookmarkEnd w:id="4"/>
      <w:bookmarkEnd w:id="5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cs="Times New Roman" w:ascii="Times New Roman" w:hAnsi="Times New Roman"/>
          <w:b/>
          <w:bCs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г.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ru-RU"/>
        </w:rPr>
      </w:pPr>
      <w:r>
        <w:rPr/>
      </w:r>
    </w:p>
    <w:p>
      <w:pPr>
        <w:pStyle w:val="117"/>
        <w:rPr/>
      </w:pPr>
      <w:bookmarkStart w:id="6" w:name="_Toc156820309"/>
      <w:bookmarkStart w:id="7" w:name="_Toc150695787"/>
      <w:bookmarkStart w:id="8" w:name="_Toc150695622"/>
      <w:bookmarkStart w:id="9" w:name="_Toc149904144"/>
      <w:r>
        <w:rPr/>
        <w:t>1. Общая характеристика</w:t>
      </w:r>
      <w:bookmarkEnd w:id="6"/>
      <w:bookmarkEnd w:id="7"/>
      <w:bookmarkEnd w:id="8"/>
      <w:bookmarkEnd w:id="9"/>
      <w:r>
        <w:rPr/>
        <w:t xml:space="preserve"> 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6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ПМ.01 «Дистанционное пилотирование беспилотных воздушных судов самолетного типа»</w:t>
      </w:r>
    </w:p>
    <w:p>
      <w:pPr>
        <w:pStyle w:val="117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8"/>
        <w:rPr>
          <w:rFonts w:ascii="Times New Roman" w:hAnsi="Times New Roman"/>
        </w:rPr>
      </w:pPr>
      <w:bookmarkStart w:id="10" w:name="_Toc156820310"/>
      <w:bookmarkStart w:id="11" w:name="_Toc150695623"/>
      <w:r>
        <w:rPr>
          <w:rFonts w:ascii="Times New Roman" w:hAnsi="Times New Roman"/>
        </w:rPr>
        <w:t xml:space="preserve">1.1. </w:t>
      </w:r>
      <w:bookmarkEnd w:id="10"/>
      <w:bookmarkEnd w:id="11"/>
      <w:r>
        <w:rPr>
          <w:rFonts w:ascii="Times New Roman" w:hAnsi="Times New Roman"/>
        </w:rPr>
        <w:t>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ВД 1 «Дистанционное пилотирование беспилотных воздушных судов самолетного типа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Профессиональный модуль включен в обязательную часть образовательной программы.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bookmarkStart w:id="12" w:name="_Toc156820311"/>
      <w:r>
        <w:rPr>
          <w:rFonts w:ascii="Times New Roman" w:hAnsi="Times New Roman"/>
        </w:rPr>
        <w:t>1.2. Планируемые результаты освоения профессионального модуля</w:t>
      </w:r>
      <w:bookmarkEnd w:id="12"/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832"/>
        <w:gridCol w:w="2834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Style22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Style22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 01.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-актуальный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 02.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-определять задачи для поиска информации, -планировать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-выделять наиболее значимое в перечне информации, -структурировать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-использовать различные цифровые средства для решения профессиональных задач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-современные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 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-организовывать работу коллектива и команды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-психологические основы деятельности коллектива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-психологические особенности личности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 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-соблюдать нормы экологической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-определять направления ресурсосбережения в рамках профессиональной деятельности по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-организовывать профессиональную деятельность с соблюдением принципов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-организовывать профессиональную деятельность с учетом знаний об изменении климатических условий региона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-эффективно действовать в чрезвычайных ситуациях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-правила экологической безопасности при ведении профессиональной деятельности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-основные ресурсы, задействованные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-пути обеспечения ресурсосбережения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-принципы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-основные направления изменения климатических условий региона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-правила поведения в чрезвычайных ситуациях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sz w:val="24"/>
                <w:szCs w:val="24"/>
              </w:rPr>
              <w:t>ОК 09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-понимать общий смысл четко произнесенных высказываний на известные темы (профессиональные и бытовые), понимать -тексты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-особенности произношения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использовать специализированные цифровые платформы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анализировать метеорологическую, орнитологическую и аэронавигационную обстановку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специальное программное обеспечение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собирать и разбирать систему запуска (катапульту)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составлять полетное задание и план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оценивать техническое состояние и готовность к использованию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полетную и техническую документацию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и порядок, установленные воздушным законодательством Российской Федерации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получение разрешения на использование воздушного пространства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получения информации о запретных зонах и зонах ограничения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нормативные правовые акты, регламентирующие организацию и выполнение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основы воздушной навигации, аэродинамики и метеорологии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эксплуатационной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летно-технические характеристики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планирования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подготовки программы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проведения предполетной подготовки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выполнять полетное задание  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учитывать ограничения в районе выполнения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подбирать и подготавливать стартово-посадочную площадку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собирать и разбирать систему запуска (катапульту)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оценивать метеорологическую, орнитологическую и аэронавигационную обстановку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подготовить программы полета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подготовить полетную документацию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проверить готовность беспилотной авиационной системы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1.2.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осуществлять запуск беспилотного воздушного судна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осуществлять его дистанционное пилотирование и контроль параметров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распознавать и контролировать факторы угроз и ошибок при выполнении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определять пространственное положение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принимать меры по обеспечению безопасного выполнения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выполнять послеполетные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полетную и техническую документацию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нормативные правовые акты, регламентирующие порядок использования воздушного пространства Российской Федерации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производства полетов беспилотными воздушными судами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основы аэронавигации, аэродинамики, метеорологии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эксплуатационной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ведения радиосвязи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действий экипажа при нештатных и аварийных ситуациях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действий экипажа при проведении поисковых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технология выполнения авиационных работ, характеристики используемых веществ и оборудования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проведения послеполетных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ведения и оформления полетной и технической документации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уточнять полетное задание в соответствии с фактическими метеорологическими, орнитологическими и навигационными данными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принимать решение на взлет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выполнять запуск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дистанционно управлять полетом  и контролировать параметры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выполнять полет в соответствии с полетным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анализировать аэронавигационную, метеорологическую, орнитологическую обстановку в ходе выполнения полетного задания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выполнять действия при возникновении особых случаев в полете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проводить поисковые работы в случае аварийной ситуации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принимать решения о посадке, а также о прекращении полета и возвращении на аэродром либо о вынужденной посадке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выполнять послеполетный осмотр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ведение полетной и технической документации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1.3.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осуществлять дистанционный контроль параметров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специализированные цифровые платформы полетно-информационного обслуживания и сервисы цифровой технологии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специальное программное обеспечение для составления программы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составлять полетное задание и план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вести радиосвязь с органами ОрВД и другими участниками воздушного движения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распознавать и контролировать факторы угроз и ошибок при выполнении полетов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нормативные правовые акты, регламентирующие порядок использования воздушного пространства Российской Федерации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ведения радиосвязи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нормативные правовые акты об установлении запретных зон и зон ограничения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организации и выполнения полетов беспилотным воздушным судном в сегрегированном воздушном пространстве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планирования полета беспилотного воздушного судна и построения маршрута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подготовки плана полетов и порядок его подачи органу Единой системы организации воздушного движения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действий экипажа при нештатных и аварийных ситуациях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технология выполнения авиационных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ответственность за нарушение правил использования воздушного пространства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информировать соответствующие органы ЕС ОрВД об отклонениях от плана полета или изменениях в режиме полета и о возникновении особых ситуаций в полете, о совершении аварийной посадки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осуществлять взаимодействия с участниками воздушного движения при выполнении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вести радиосвязь с органами ОрВД и отражать в полетной документации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1.4.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читать эксплуатационно-техническую документацию беспилотных авиационных систем и их элементов, чертежи и схемы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оценивать техническое состояние элементов беспилотных авиационных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осуществлять подготовку и настройку элементов беспилотных авиационных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техническую документацию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эксплуатационной документации к техническому обслуживанию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назначение, устройство и принципы работы элементов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классификация неисправностей и отказов беспилотной авиационной системы, методы их обнаружения и устранения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выполнять внешний осмотр и выявлять неисправности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проводить подготовку стартово-посадочной площадки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контролировать работоспособность систем, оборудования и ее элементов в процессе выполнения технического обслуживания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1.5.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необходимые для работы инструменты, приспособления и контрольно-измерительную аппаратуру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цифровые технологии при обновлении программного обеспечения и калибровке беспилотной авиационной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перечень и содержание работ по видам технического обслуживания беспилотных авиационных систем, порядок их выполнения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использования цифровых технологий при обновлении программного обеспечения и калибровке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проводить послеполетный осмотр и устранять обнаруженные неисправности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обновлять программное обеспечение и калибровку с использованием цифровых технологий (при необходимости)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вести техническую документацию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1.6.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читать аэронавигационные материалы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специализированные цифровые платформы полетно-информационного обслуживания и сервисы цифровой технологии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специальное программное обеспечение для составления программы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выполнять аэронавигационные расчеты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составлять полетное задание и план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полетную и техническую документацию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нормативные правовые акты об установлении запретных зон и зон ограничения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нормативные правовые акты, регламентирующие организацию и выполнение полетов беспилотным воздушным судном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организации и выполнения полетов беспилотным воздушным судном в сегрегированном воздушном пространстве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эксплуатационной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порядок планирования полета беспилотного воздушного судна и построения маршрута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подготовки плана полетов и порядок его подачи органу Единой системы организации воздушного движения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изучение полетного задания, отработка порядка его выполнения и действий при управлении беспилотным воздушным судном с максимальной взлетной массой 30 килограммов и менее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подготовка программы полета и ее загрузка в бортовой навигационный комплекс (автопилот) беспилотного воздушного судна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подготовка полетной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проверка готовности беспилотной авиационной системы к использованию в соответствии с эксплуатационной документацией и полетным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ведение полетной и технической документации, в том числе в электронном виде с использованием сервисов цифровой технологии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ПК 1.7.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буксировать, транспортировать беспилотную авиационную систему к месту взлета (от места посадки)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взлетные устройства (приспособления)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производить эвакуацию беспилотных воздушных судов в аварийных ситуациях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производить работы при хранении беспилотных авиационных систем, установленные в эксплуатационной документации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буксировки, транспортировки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и требования к хранению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транспортировать к месту взлета (от места посадки)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приводить в предстартовое состояние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обеспечить работу наземных элементов в ходе подготовки и выполнения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проводить работы по постановке на хранение и снятию с хранения</w:t>
            </w:r>
          </w:p>
        </w:tc>
      </w:tr>
    </w:tbl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117"/>
        <w:rPr>
          <w:rFonts w:ascii="Times New Roman" w:hAnsi="Times New Roman"/>
        </w:rPr>
      </w:pPr>
      <w:bookmarkStart w:id="13" w:name="_Toc156820312"/>
      <w:bookmarkStart w:id="14" w:name="_Toc152334663"/>
      <w:r>
        <w:rPr/>
        <w:t>2. Структура и содержание профессионального модуля</w:t>
      </w:r>
      <w:bookmarkEnd w:id="13"/>
      <w:bookmarkEnd w:id="14"/>
    </w:p>
    <w:p>
      <w:pPr>
        <w:pStyle w:val="118"/>
        <w:rPr>
          <w:rFonts w:ascii="Times New Roman" w:hAnsi="Times New Roman"/>
        </w:rPr>
      </w:pPr>
      <w:bookmarkStart w:id="15" w:name="_Toc156820313"/>
      <w:bookmarkStart w:id="16" w:name="_Toc152334664"/>
      <w:r>
        <w:rPr>
          <w:rFonts w:ascii="Times New Roman" w:hAnsi="Times New Roman"/>
        </w:rPr>
        <w:t>2.1. Трудоемкость освоения модуля</w:t>
      </w:r>
      <w:bookmarkEnd w:id="15"/>
      <w:bookmarkEnd w:id="16"/>
      <w:r>
        <w:rPr>
          <w:rFonts w:ascii="Times New Roman" w:hAnsi="Times New Roman"/>
        </w:rPr>
        <w:t xml:space="preserve">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1"/>
        <w:gridCol w:w="2304"/>
        <w:gridCol w:w="2593"/>
      </w:tblGrid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7" w:name="_Hlk152333186"/>
            <w:bookmarkEnd w:id="17"/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08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504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_Hlk152333186"/>
            <w:bookmarkEnd w:id="18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288</w:t>
            </w:r>
          </w:p>
        </w:tc>
      </w:tr>
    </w:tbl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  <w:r>
        <w:br w:type="page"/>
      </w:r>
    </w:p>
    <w:p>
      <w:pPr>
        <w:pStyle w:val="118"/>
        <w:rPr>
          <w:rFonts w:ascii="Times New Roman" w:hAnsi="Times New Roman"/>
        </w:rPr>
      </w:pPr>
      <w:bookmarkStart w:id="19" w:name="_Toc156820314"/>
      <w:bookmarkStart w:id="20" w:name="_Toc150695625"/>
      <w:r>
        <w:rPr>
          <w:rFonts w:ascii="Times New Roman" w:hAnsi="Times New Roman"/>
        </w:rPr>
        <w:t>2.2. Структура профессионального модуля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839"/>
        <w:gridCol w:w="3838"/>
        <w:gridCol w:w="993"/>
        <w:gridCol w:w="709"/>
        <w:gridCol w:w="852"/>
        <w:gridCol w:w="568"/>
        <w:gridCol w:w="523"/>
        <w:gridCol w:w="479"/>
        <w:gridCol w:w="420"/>
        <w:gridCol w:w="409"/>
      </w:tblGrid>
      <w:tr>
        <w:trPr>
          <w:trHeight w:val="3271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Всего, час.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left="113" w:right="113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МДК 01.01 Конструкция и летная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46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172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172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МДК 01.02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Техническая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116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08</w:t>
            </w:r>
          </w:p>
        </w:tc>
      </w:tr>
      <w:tr>
        <w:trPr>
          <w:trHeight w:val="217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lang w:eastAsia="ru-RU"/>
              </w:rPr>
              <w:t>504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288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i/>
          <w:i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70C0"/>
          <w:sz w:val="24"/>
          <w:szCs w:val="24"/>
          <w:lang w:eastAsia="ru-RU"/>
        </w:rPr>
      </w:r>
    </w:p>
    <w:p>
      <w:pPr>
        <w:pStyle w:val="118"/>
        <w:rPr>
          <w:rFonts w:ascii="Times New Roman" w:hAnsi="Times New Roman"/>
        </w:rPr>
      </w:pPr>
      <w:bookmarkStart w:id="21" w:name="_Toc156820315"/>
      <w:bookmarkStart w:id="22" w:name="_Toc150695626"/>
      <w:r>
        <w:rPr>
          <w:rFonts w:ascii="Times New Roman" w:hAnsi="Times New Roman"/>
        </w:rPr>
        <w:t xml:space="preserve">2.3.содержание </w:t>
      </w:r>
      <w:bookmarkEnd w:id="22"/>
      <w:r>
        <w:rPr>
          <w:rFonts w:ascii="Times New Roman" w:hAnsi="Times New Roman"/>
        </w:rPr>
        <w:t>профессионального модуля</w:t>
      </w:r>
      <w:bookmarkEnd w:id="21"/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46"/>
        <w:gridCol w:w="7098"/>
      </w:tblGrid>
      <w:tr>
        <w:trPr>
          <w:tblHeader w:val="true"/>
          <w:trHeight w:val="1204" w:hRule="atLeast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</w:tr>
      <w:tr>
        <w:trPr/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ПМ.01 Дистанционное пилотирование беспилотных воздушных судов самолетного типа</w:t>
            </w:r>
          </w:p>
        </w:tc>
      </w:tr>
      <w:tr>
        <w:trPr>
          <w:trHeight w:val="722" w:hRule="atLeast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01.01 Конструкция и летная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 </w:t>
            </w:r>
          </w:p>
        </w:tc>
      </w:tr>
      <w:tr>
        <w:trPr>
          <w:trHeight w:val="275" w:hRule="atLeast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Тема 1.1 Эксплуатация беспилотных авиационных систем самолетного типа 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609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Законодательные и нормативные документы РФ в области эксплуатации БАС.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Правила и положения, касающиеся обладателя свидетельства внешнего пилота.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Правила полетов, выполнения полетов в сегрегированном и несегрегированном воздушном пространстве. Порядок планирования полетов с учетом их видов и выполняемых задач.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Соответствующие эксплуатационные данные из руководства по летной эксплуатации или другого содержащего эту информацию документа.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Влияния установки системы функционального оборудования полезной нагрузки и центровки на летные характеристики и на поведение дистанционно пилотируемого воздушного судна и автономного воздушного судна самолетного типа в полете.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Связь человеческого фактора с безопасностью полетов. Соответствующие правила обслуживания воздушного движения.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Основы авиационной электросвязи, правил ведения радиосвязи и фразеологии применительно к полетам по правилам визуальных полетов и правилам полетов по приборам, порядок донесений о местоположении. Порядок действий при потере радиосвязи.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Соответствующие меры предосторожности и порядок действий в аварийных ситуациях, включая действия, предпринимаемые с целью обхода опасных метеоусловий, турбулентности в следе и других опасных для полета явлений.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Положения законодательных и нормативно правовых актов в области обеспечения транспортной (авиационной) безопасности.</w:t>
            </w:r>
          </w:p>
        </w:tc>
      </w:tr>
      <w:tr>
        <w:trPr>
          <w:trHeight w:val="327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7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нормативных документов, регламентирующих порядок эксплуатации и бортовой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порядка уяснения задачи предстоящих полетов беспилотного воздушного судна в соответствии с полетным заданием.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порядка оценки разрешительной документации на проведение работ с использованием беспилотных авиационных систем вертолётного типа.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Определение правомерности использования беспилотных авиационных систем и его бортовой аппаратуры (полезной нагрузки) над территорией проведения работ при выполнении задачи предстоящих полетов.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Настройка полезной нагрузки под решение текущих задач.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Управление полезной нагрузкой беспилотного воздушного судна в соответствии с полетным заданием.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состава и основных эксплуатационно-технических характеристик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принципа работы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подготовки технических средств обработки информации к работе.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состава и основных эксплуатационно-технических характеристик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принципа работы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подготовки сканирующей системы обработки информации к работе.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настройки полезной нагрузки на решение текущих задач.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видео и фотосъемки.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мониторинга воздушного пространства.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мониторинга земной поверхности.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условных обозначений, используемых для нанесения обнаруженных объектов на карту.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Отображение в реальном масштабе времени на цифровой карте местности текущего положения беспилотной воздушной системы вертолётного типа, наземного пункта управления и зоны видеонаблюдения.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применения в работе технических средств, инструментов и приспособлений.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основных эксплуатационно-технических характеристик используемой контрольно-проверочной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работы с используемой контрольно-проверочной аппаратурой.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самолетного типа и характера перевозимого внешнего груза.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Управление беспилотным воздушным судном самолетного типа в пределах его эксплуатационных ограничений.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Планирование, подготовка и выполнение полетов на дистанционно пилотируемом воздушном судне и автономном воздушном судне самолетного типа.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Получение и использование метеорологической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Отработка взаимодействие со службами организации и управления воздушным движением;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Использование аэронавигационных карт.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Использование аэронавигационной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правил закрепления полезной нагрузки на беспилотном воздушном судне.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эксплуатационно-технических характеристик технических средств и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основных эксплуатационно-технических параметров используемой контрольно-проверочной аппаратуры.</w:t>
            </w:r>
          </w:p>
          <w:p>
            <w:pPr>
              <w:pStyle w:val="Normal"/>
              <w:widowControl w:val="false"/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34. Исследование влияния метеорологических условий на применение беспилотных авиационных систем.</w:t>
            </w:r>
          </w:p>
        </w:tc>
      </w:tr>
      <w:tr>
        <w:trPr>
          <w:trHeight w:val="345" w:hRule="atLeast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1.2 Подготовка беспилотных авиационных систем самолетного типа к эксплуатации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916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типы конструкции беспилотных авиационных систем самолетного типа.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Порядок подготовки к эксплуатации беспилотной авиационной самолетного типа: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станции внешнего пилота;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планера беспилотного воздушного судна (фюзеляж, несущие поверхности, шасси);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двигательная (силовая) установка беспилотного воздушного судна самолетного типа;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бортовое энергетическое оборудование (система электроснабжения, гидравлические и газовые системы, силовые приводы);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наземные комплексы транспортировки, обеспечения взлета, посадки и управления полетом.</w:t>
            </w:r>
          </w:p>
        </w:tc>
      </w:tr>
      <w:tr>
        <w:trPr>
          <w:trHeight w:val="221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48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Подготовка к эксплуатации элементов беспилотной авиационной системы самолетного типа: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станции внешнего пилота;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планера беспилотного воздушного судна (фюзеляж, несущие поверхности, шасси);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двигательная (силовая) установка беспилотного воздушного судна самолетного типа;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бортовое энергетическое оборудование (система электроснабжения, гидравлические и газовые системы, силовые приводы);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наземные комплексы транспортировки, обеспечения взлета, посадки и управления полетом.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2.Исследование режимов работы двигательной (силовой) установки беспилотного воздушного судна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3.Исследование надежности закрепления механических узлов с использованием контрольно-проверочной аппаратуры стартовых средств.</w:t>
            </w:r>
          </w:p>
        </w:tc>
      </w:tr>
      <w:tr>
        <w:trPr>
          <w:trHeight w:val="651" w:hRule="atLeast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01.02 Техническая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 </w:t>
            </w:r>
          </w:p>
        </w:tc>
      </w:tr>
      <w:tr>
        <w:trPr/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2.1 Техническая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эксплуатация дистанционно пилотируемых воздушных судов самолетного типа, станции внешнего пилота, систем обеспечения полетов и их функциональных элементов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516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Нормативно-техническая документация по эксплуатации беспилотных авиационных систем самолетного типа.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Назначение и основные эксплуатационно-технические характеристики, решаемые задачи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Правила технической эксплуатации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Методы обработки данных, полученных при использовании дистанционно пилотируемых воздушных судов самолетного типа.</w:t>
            </w:r>
          </w:p>
        </w:tc>
      </w:tr>
      <w:tr>
        <w:trPr/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16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Изучение нормативно-технической документации по подготовке беспилотных авиационных систем и их элементов к полёту.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регламентных работ. Предварительная, предполётная и послеполётная подготовка беспилотных авиационных систем.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Классификация неисправностей и отказов беспилотных авиационных систем, методы их обнаружения.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Техническая эксплуатация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Обработка данных, полученных при использовании дистанционно пилотируемых воздушных судов самолетного типа.</w:t>
            </w:r>
          </w:p>
        </w:tc>
      </w:tr>
      <w:tr>
        <w:trPr/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2.2 Определение технического состояния дистанционно пилотируемых воздушных судов самолетного типа, станции внешнего пилота, систем обеспечения полетов и их функциональных элементов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516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Назначение, основных измерительных приборов и контрольно-проверочной аппаратуры.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Правила наладки измерительных приборов и контрольно-проверочной аппаратуры. дистанционно пилотируемых воздушных судов самолетного типа, станции внешнего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правила и процедуры проведению проверок исправности, работоспособности и готовности пилота, систем обеспечения полетов и их функциональных элементов к использованию по назначению.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Процедуры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Порядок 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</w:t>
            </w:r>
          </w:p>
        </w:tc>
      </w:tr>
      <w:tr>
        <w:trPr/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 том числе практических и лабораторных занятий </w:t>
            </w:r>
          </w:p>
        </w:tc>
      </w:tr>
      <w:tr>
        <w:trPr>
          <w:trHeight w:val="516" w:hRule="atLeast"/>
        </w:trPr>
        <w:tc>
          <w:tcPr>
            <w:tcW w:w="2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Наладка измерительных приборов и контрольно-проверочной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проверок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</w:t>
            </w:r>
          </w:p>
        </w:tc>
      </w:tr>
      <w:tr>
        <w:trPr/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firstLine="426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УП.01 Учебная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Виды работ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1. Подготовка к эксплуатации элементов беспилотной авиационной системы самолетного типа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2. 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самолетного типа и характера перевозимого внешнего груза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3. Ознакомление с процедурами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4. Ознакомление с порядком 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</w:t>
            </w:r>
          </w:p>
        </w:tc>
      </w:tr>
      <w:tr>
        <w:trPr/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ПП.01 Производственная практика (по профилю специальности)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Виды работ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 Управлять беспилотным воздушным судном самолетного типа в пределах его эксплуатационных ограничений;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 Планирование, подготовка и выполнение полетов на дистанционно пилотируемом воздушном судне и автономном воздушном судне самолетного типа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3. Техническая эксплуатация дистанционно пилотируемых воздушных судов самолетного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 Обработка данных, полученных при использовании дистанционно пилотируемых воздушных судов самолетного типа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5. Наладка измерительных приборов и контрольно-проверочной аппаратуры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6. Проведение проверок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7. 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8. 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</w:t>
            </w:r>
          </w:p>
        </w:tc>
      </w:tr>
      <w:tr>
        <w:trPr/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</w:t>
            </w: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504</w:t>
            </w:r>
          </w:p>
        </w:tc>
      </w:tr>
    </w:tbl>
    <w:p>
      <w:pPr>
        <w:pStyle w:val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23" w:name="_Toc152334670"/>
      <w:bookmarkStart w:id="24" w:name="_Toc152334670"/>
    </w:p>
    <w:p>
      <w:pPr>
        <w:pStyle w:val="118"/>
        <w:jc w:val="both"/>
        <w:rPr>
          <w:rFonts w:ascii="Times New Roman" w:hAnsi="Times New Roman"/>
          <w:i/>
          <w:i/>
          <w:iCs/>
        </w:rPr>
      </w:pPr>
      <w:bookmarkStart w:id="25" w:name="_Toc152334670"/>
      <w:bookmarkStart w:id="26" w:name="_Hlk156819611"/>
      <w:bookmarkStart w:id="27" w:name="_Toc156820316"/>
      <w:r>
        <w:rPr>
          <w:rFonts w:ascii="Times New Roman" w:hAnsi="Times New Roman"/>
        </w:rPr>
        <w:t xml:space="preserve">2.4. Курсовой работа (проект) </w:t>
      </w:r>
      <w:bookmarkEnd w:id="25"/>
      <w:bookmarkEnd w:id="27"/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156819611"/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  <w:bookmarkEnd w:id="28"/>
    </w:p>
    <w:p>
      <w:pPr>
        <w:pStyle w:val="Normal"/>
        <w:suppressAutoHyphens w:val="true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Примерная тематика курсовых работ (проектов)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</w:t>
        <w:tab/>
        <w:t>Применение беспилотных воздушных судов самолётного типа для охраны и контроля заповедных территорий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  <w:tab/>
        <w:t xml:space="preserve">Использование беспилотных воздушных судов самолётного типа для поиска пропавших в гористой местности 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</w:t>
        <w:tab/>
        <w:t>Доставка грузов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</w:t>
        <w:tab/>
        <w:t>Мониторинг рек и озёр в странах с помощью беспилотных воздушных судов самолётного типа</w:t>
        <w:tab/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</w:t>
        <w:tab/>
        <w:t>Слежка объекта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</w:t>
        <w:tab/>
        <w:t>Использование беспилотных воздушных судов самолётного типа в строительстве дорог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</w:t>
        <w:tab/>
        <w:t>Док-станция. Беспроводная электромагнитная зарядка для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</w:t>
        <w:tab/>
        <w:t>Роботизированный комплекс воздушных мишеней и оптикоэлектронной разведки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</w:t>
        <w:tab/>
        <w:t>Эксплуатация беспилотных воздушных судов самолётного типа в качестве экстренных доставок медикаментов в трудноступные районы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</w:t>
        <w:tab/>
        <w:t> Применение беспилотных воздушных судов самолётного типа при мониторинге лесных пожаров и иных чрезвычайных ситуациях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11.</w:t>
        <w:tab/>
        <w:t> Мониторинг районов Арктического шельфа и северных берегов РФ при помощи беспилотных воздушных судов самолётного типа</w:t>
        <w:tab/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12.</w:t>
        <w:tab/>
        <w:t> Использование беспилотных воздушных судов самолётного типа для тушения пожаров</w:t>
        <w:tab/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13.</w:t>
        <w:tab/>
        <w:t> Применение беспилотных воздушных судов самолётного типа в сельском хозяйстве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14.</w:t>
        <w:tab/>
        <w:t> Введение токопроводящей краски в самолетостроительную индустрию. Типы покрасочных материалов для беспилотных воздушных судов самолетного типа, основные этапы покраски.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15.</w:t>
        <w:tab/>
        <w:t> Беспилотные воздушные суда типа машущее крыло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16.</w:t>
        <w:tab/>
        <w:t> Использование беспилотных воздушных судов самолётного типа для выявления правонарушений.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17.</w:t>
        <w:tab/>
        <w:t> Создание карты местности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18.</w:t>
        <w:tab/>
        <w:t> Создание ортофотоплана района местности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19.</w:t>
        <w:tab/>
        <w:t> Охрана территории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20.</w:t>
        <w:tab/>
        <w:t> Использование беспилотных воздушных судов самолётного типа в качестве ретранслятора сигнала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21.</w:t>
        <w:tab/>
        <w:t> Использование беспилотных воздушных судов самолётного типа для сканирования территории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22.</w:t>
        <w:tab/>
        <w:t> Создание 3D модель объекта с помощью данных, полученных беспилотных воздушных судов самолётного типа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23. Использование беспилотных воздушных судов самолётного типа для орошения полей</w:t>
      </w:r>
    </w:p>
    <w:p>
      <w:pPr>
        <w:pStyle w:val="Normal"/>
        <w:suppressAutoHyphens w:val="true"/>
        <w:ind w:firstLine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24.</w:t>
        <w:tab/>
        <w:t> Анализ дорожного трафика с помощью беспилотных воздушных судов самолётного типа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25. Модернизация различной полезной нагрузки беспилотных воздушных судов самолётного типа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7"/>
        <w:rPr>
          <w:rFonts w:ascii="Times New Roman" w:hAnsi="Times New Roman"/>
        </w:rPr>
      </w:pPr>
      <w:bookmarkStart w:id="29" w:name="_Toc156820317"/>
      <w:bookmarkStart w:id="30" w:name="_Toc152334671"/>
      <w:r>
        <w:rPr/>
        <w:t>3. Условия реализации профессионального модуля</w:t>
      </w:r>
      <w:bookmarkEnd w:id="29"/>
      <w:bookmarkEnd w:id="30"/>
    </w:p>
    <w:p>
      <w:pPr>
        <w:pStyle w:val="118"/>
        <w:rPr>
          <w:rFonts w:ascii="Times New Roman" w:hAnsi="Times New Roman"/>
        </w:rPr>
      </w:pPr>
      <w:bookmarkStart w:id="31" w:name="_Toc156820318"/>
      <w:bookmarkStart w:id="32" w:name="_Toc152334672"/>
      <w:r>
        <w:rPr>
          <w:rFonts w:ascii="Times New Roman" w:hAnsi="Times New Roman"/>
        </w:rPr>
        <w:t>3.1. Материально-техническое обеспечение</w:t>
      </w:r>
      <w:bookmarkEnd w:id="31"/>
      <w:bookmarkEnd w:id="32"/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Общепрофессиональных дисциплин и МДК, оснащенный(е)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Кабинет «Безопасности полетов», оснащенный(е)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Лаборатория «</w:t>
      </w:r>
      <w:r>
        <w:rPr>
          <w:rFonts w:ascii="Times New Roman" w:hAnsi="Times New Roman"/>
          <w:bCs/>
          <w:sz w:val="24"/>
          <w:szCs w:val="24"/>
        </w:rPr>
        <w:t>Электротехники и электроники»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оснащенная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Оснащенные базы практики (</w:t>
      </w:r>
      <w:r>
        <w:rPr>
          <w:rFonts w:cs="Times New Roman" w:ascii="Times New Roman" w:hAnsi="Times New Roman"/>
          <w:sz w:val="24"/>
          <w:szCs w:val="24"/>
        </w:rPr>
        <w:t xml:space="preserve">мастерские/зоны по видам работ),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оснащенная(ые)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8"/>
        <w:rPr>
          <w:rFonts w:ascii="Times New Roman" w:hAnsi="Times New Roman" w:eastAsia="Times New Roman"/>
        </w:rPr>
      </w:pPr>
      <w:bookmarkStart w:id="33" w:name="_Toc156820319"/>
      <w:bookmarkStart w:id="34" w:name="_Toc152334673"/>
      <w:r>
        <w:rPr>
          <w:rFonts w:ascii="Times New Roman" w:hAnsi="Times New Roman"/>
        </w:rPr>
        <w:t>3.2. Учебно-методическое обеспечение</w:t>
      </w:r>
      <w:bookmarkEnd w:id="33"/>
      <w:bookmarkEnd w:id="34"/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35" w:name="_Hlk152333986"/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  <w:bookmarkEnd w:id="35"/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Беспилотные летательные аппараты: нагрузки и нагрев: учеб. пособие для СПО / В. И. Погорелов. — 2-е изд., испр. и доп. — М.: Издательство Юрайт, 2019. — 191 с;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Крамарь В.А., Володин А.Н., Евтушенко Е.В. и др. Беспилотные летательные аппараты, их электромагнитная стойкость и математические модели систем стабилизации. Монография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>: 978-5-16-015841-9 – М: НИЦ ИНФРА-М, 2024. – 180 с;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Гвоздева В.А. Интеллектуальные технологии в беспилотных системах. Учебник для СПО. </w:t>
      </w:r>
      <w:r>
        <w:rPr>
          <w:rFonts w:cs="Times New Roman" w:ascii="Times New Roman" w:hAnsi="Times New Roman"/>
          <w:sz w:val="24"/>
          <w:szCs w:val="24"/>
          <w:lang w:val="en-US"/>
        </w:rPr>
        <w:t>ISBN</w:t>
      </w:r>
      <w:r>
        <w:rPr>
          <w:rFonts w:cs="Times New Roman" w:ascii="Times New Roman" w:hAnsi="Times New Roman"/>
          <w:sz w:val="24"/>
          <w:szCs w:val="24"/>
        </w:rPr>
        <w:t>: 978-5-16-018162-2 – М: НИЦ ИНФРА-М, 2024. – 197 с;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Погорелов, В. И.  Беспилотные летательные аппараты: нагрузки и нагрев: учебное пособие для вузов / В. И. Погорелов. — 2-е изд., испр. и доп. — М.: Издательство Юрайт, 2024. — 191 с. — ISBN 978-5-534-07627-1.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Семенов А.Е.: </w:t>
      </w:r>
      <w:r>
        <w:rPr>
          <w:rFonts w:cs="Times New Roman" w:ascii="Times New Roman" w:hAnsi="Times New Roman"/>
          <w:sz w:val="24"/>
          <w:szCs w:val="24"/>
          <w:lang w:val="en-US"/>
        </w:rPr>
        <w:t>TopoAxis</w:t>
      </w:r>
      <w:r>
        <w:rPr>
          <w:rFonts w:cs="Times New Roman" w:ascii="Times New Roman" w:hAnsi="Times New Roman"/>
          <w:sz w:val="24"/>
          <w:szCs w:val="24"/>
        </w:rPr>
        <w:t xml:space="preserve"> – Склейка карт в автоматическом режиме — </w:t>
      </w:r>
      <w:r>
        <w:rPr>
          <w:rFonts w:cs="Times New Roman" w:ascii="Times New Roman" w:hAnsi="Times New Roman"/>
          <w:sz w:val="24"/>
          <w:szCs w:val="24"/>
          <w:lang w:val="en-US"/>
        </w:rPr>
        <w:t>ProSystems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CCTV</w:t>
      </w:r>
      <w:r>
        <w:rPr>
          <w:rFonts w:cs="Times New Roman" w:ascii="Times New Roman" w:hAnsi="Times New Roman"/>
          <w:sz w:val="24"/>
          <w:szCs w:val="24"/>
        </w:rPr>
        <w:t>, 2008,стр. 14-18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Marco Lukovic, The Future of Military UAS in Europe A Market Perspective. Proceedings Unmanned Air Systems’09/ 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Peter van Blyenburgh , Unmanned Aircrafts Systems : The Global Perspective, PROCEEDINGS of the Third Moscow International 1. </w:t>
      </w:r>
      <w:r>
        <w:rPr>
          <w:rFonts w:cs="Times New Roman" w:ascii="Times New Roman" w:hAnsi="Times New Roman"/>
          <w:sz w:val="24"/>
          <w:szCs w:val="24"/>
        </w:rPr>
        <w:t xml:space="preserve">В.В.Воронов: БЛА НА ВЫСТАВКЕ </w:t>
      </w:r>
      <w:r>
        <w:rPr>
          <w:rFonts w:cs="Times New Roman" w:ascii="Times New Roman" w:hAnsi="Times New Roman"/>
          <w:sz w:val="24"/>
          <w:szCs w:val="24"/>
          <w:lang w:val="en-US"/>
        </w:rPr>
        <w:t>LAAD</w:t>
      </w:r>
      <w:r>
        <w:rPr>
          <w:rFonts w:cs="Times New Roman" w:ascii="Times New Roman" w:hAnsi="Times New Roman"/>
          <w:sz w:val="24"/>
          <w:szCs w:val="24"/>
        </w:rPr>
        <w:t xml:space="preserve"> 2009, </w:t>
      </w:r>
      <w:hyperlink r:id="rId5"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://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uav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ru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/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articles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/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LAAD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-2009_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report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pdf</w:t>
        </w:r>
      </w:hyperlink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Tietz Dale, Scientific UAS Applications, PROCEEDINGS of the Third Moscow International Forum «Unmanned multipurpose vehicle systems», 27-29 January 2009 </w:t>
      </w:r>
    </w:p>
    <w:p>
      <w:pPr>
        <w:pStyle w:val="ListParagraph"/>
        <w:numPr>
          <w:ilvl w:val="0"/>
          <w:numId w:val="10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Электронная информационно-правовая система нормативных и методических документов в области ГА-БД «Авиатор»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Гребенников А.Г., Мялица А.К., Парфенюк В.В. и др. Общие виды и характеристики беспилотных летательных аппаратов / ОИЦ «Академия», 2015 (6-ое изд.)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Завалов О.А. Современные винтокрылые беспилотные летательные аппараты: учебное пособие / ОИЦ «Академия», 2015 (6-ое изд.)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Фетисов В.С., Неугодникова Л.М., Адамовский В.В., Красноперов Р.А. Беспилотная авиация: терминология, классификация, современное состояние. / Под редакцией В.С. Фетисова, Уфа: ФОТОН, 2014. – 217 с. - (Научное издание) - ISBN 978-5-9903144-3-6</w:t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</w:r>
    </w:p>
    <w:p>
      <w:pPr>
        <w:pStyle w:val="117"/>
        <w:rPr>
          <w:rFonts w:ascii="Times New Roman" w:hAnsi="Times New Roman"/>
          <w:b w:val="false"/>
          <w:bCs w:val="false"/>
        </w:rPr>
      </w:pPr>
      <w:bookmarkStart w:id="36" w:name="_Toc156820320"/>
      <w:bookmarkStart w:id="37" w:name="_Toc152334674"/>
      <w:r>
        <w:rPr/>
        <w:t xml:space="preserve">4. Контроль и оценка результатов освоения </w:t>
        <w:br/>
        <w:t>профессионального модуля</w:t>
      </w:r>
      <w:bookmarkEnd w:id="36"/>
      <w:bookmarkEnd w:id="37"/>
    </w:p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tbl>
      <w:tblPr>
        <w:tblW w:w="963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701"/>
        <w:gridCol w:w="4677"/>
        <w:gridCol w:w="3255"/>
      </w:tblGrid>
      <w:tr>
        <w:trPr>
          <w:tblHeader w:val="true"/>
          <w:trHeight w:val="1098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73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1.1.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Обучающийся умеет: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организовывать и осуществлять подготовку к эксплуатации беспилотной авиационной системы самолетного типа;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Практическая работа,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наблюдение</w:t>
            </w:r>
          </w:p>
        </w:tc>
      </w:tr>
      <w:tr>
        <w:trPr>
          <w:trHeight w:val="77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1.2.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Обучающийся умеет: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составлять полётные программы с учетом особенностей функционального оборудования полезной нагрузки, установленного на беспилотном воздушном судне самолетного типа и характера перевозимого внешнего груза;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управлять беспилотным воздушным судном самолетного типа в пределах его эксплуатационных ограничений;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применять знания в области аэронавигации;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планировать, подготавливать и выполнять полеты на дистанционно пилотируемом воздушном судне и автономном воздушном судне самолетного типа;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применение основ авиационной метеорологии, получение и использование метеорологической информации;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использовать аэронавигационные карты;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использовать аэронавигационную документацию.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Практическая работа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наблюдение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1.3.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Обучающийся умеет: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осуществлять взаимодействие со службами организации и управления воздушным движением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Практическая работа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заключение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Обучающийся умеет: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- 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обрабатывать данных, полученных при использовании дистанционно пилотируемых воздушных судов самолетного типа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Практическая работа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заключение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1.5.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Обучающийся умеет: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осуществлять техническую эксплуатацию дистанционно пилотируемых воздушных судов самолетного типа, станции внешнего пилота, систем обеспечения полетов и их функциональных элементов;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осуществлять наладку измерительных приборов и контрольно-проверочной аппаратуры;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проводить проверку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выполнять процедуры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Практическая работа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заключение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1.6.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Обучающийся умеет: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вести учёт срока службы, наработки объектов эксплуатации, причин отказов, неисправностей и повреждений беспилотных воздушных судов самолетного типа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Практическая работа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заключение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1.7.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Обучающийся умеет: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 осуществлять соответствующий учет по транспортировке и хранению БВС самолетного типа и организовывать транспортировку и хранение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Экспертное наблюдение</w:t>
            </w:r>
          </w:p>
        </w:tc>
      </w:tr>
      <w:tr>
        <w:trPr>
          <w:trHeight w:val="23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Самостоятельно определяет этапы решения поставленной задачи.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Составляет план действия, определяет необходимые ресурсы.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Планирует процесс поиска информации.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Использует современные информационные технологии для выполнения задания.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Структурирует получаемую информацию.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Успешно взаимодействует с коллегами, преподавателем, администрацией.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07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Соблюдает нормы экологической безопасности.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Определяет направления ресурсосбережения в рамках профессиональной деятельности по специальности.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Понимает общий смысл четко произнесенных высказываний на профессиональные темы на иностранном языке.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Разрабатывает текстовые документы на государственном языке.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защита дипломного проекта.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1.2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 ОП по специальности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"/>
        <w:spacing w:before="280" w:after="280"/>
        <w:rPr/>
      </w:pPr>
      <w:bookmarkStart w:id="38" w:name="_Toc160205560"/>
      <w:r>
        <w:rPr/>
        <w:t>«ПМ.02 Дистанционное пилотирование беспилотных воздушных судов вертолетного типа»</w:t>
      </w:r>
      <w:bookmarkEnd w:id="38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cs="Times New Roman" w:ascii="Times New Roman" w:hAnsi="Times New Roman"/>
          <w:b/>
          <w:bCs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г.</w:t>
      </w:r>
    </w:p>
    <w:p>
      <w:pPr>
        <w:pStyle w:val="117"/>
        <w:rPr/>
      </w:pPr>
      <w:r>
        <w:rPr/>
        <w:t xml:space="preserve">1. Общая характеристика 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6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ПМ.02 «Дистанционное пилотирование беспилотных воздушных судов вертолетного типа»</w:t>
      </w:r>
    </w:p>
    <w:p>
      <w:pPr>
        <w:pStyle w:val="117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«Дистанционное пилотирование беспилотных воздушных судов вертолетного типа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832"/>
        <w:gridCol w:w="2834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22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Style22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распознавать задачу и/или проблему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задачу и/или проблему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этапы решения задачи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план действия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владеть актуальными методами работы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реализовывать составленный план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актуальный профессиональный и социальный контекст, в котором приходится работать и жить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источники информации и ресурсы для решения задач 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алгоритмы выполнения работ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структуру плана для решения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задачи для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планировать процесс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структурировать получаемую информацию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выделять наиболее значимое в перечне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результаты поиска, 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современное программное обеспечение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формат оформления результатов поиска информации, современные средства и устройства информатизации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актуальность нормативно-правовой документации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современную научную профессиональную терминологию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 выстраивать траектории профессионального развития и самообразования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выявлять достоинства и недостатки коммерческой идеи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бизнес-план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рассчитывать размеры выплат по процентным ставкам кредитования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инвестиционную привлекательность коммерческих идей в рамках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презентовать бизнес-идею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источники финансирования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содержание актуальной нормативно-правовой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современная научная и профессиональная терминология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возможные траектории профессионального развития и самообразования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основы предпринимательской деятельности; основы финансовой грамотности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разработки бизнес-планов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выстраивания презентации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кредитные банковские продукты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организовывать работу коллектива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команды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психологические основы деятельности коллектива,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психологические   особенности личности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грамотно излагать свои мысли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особенности социального и культурного контекста;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оформления документов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построения устных сообщений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описывать значимость своей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стандарты антикоррупционного поведения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сущность гражданско-патриотической позиции, общечеловеческих ценностей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значимость профессиональной деятельности по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соблюдать нормы экологической безопасности;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определять направления ресурсосбережения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 рамках профессиональной деятельности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специальности,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работу с соблюдением принципов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экологической безопасности при ведении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основные ресурсы, задействованные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пути обеспечения ресурсосбережения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направления изменения климатических условий региона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рациональные приемы двигательных функций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роль физической культуры в общекультурном, профессиональном и социальном развитии человека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основы здорового образа жизни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условия профессиональной деятельности и зоны риска физического здоровья для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участвовать в диалогах на знакомые общие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особенности произношения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Использовать специализированные цифровые платформы;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метеорологическую, орнитологическую и аэронавигационную обстановку;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Использовать специальное программное обеспечение;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Составлять полетное задание и план полета;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Оценивать техническое состояние и готовность к использованию;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и порядок, установленные воздушным законодательством Российской Федерации;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Получение разрешения на использование воздушного пространства;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получения информации о запретных зонах и зонах ограничения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организацию и выполнение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Основы воздушной навигации, аэродинамики и метеорологии;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Требования эксплуатационной документации;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Летно-технические характеристики;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планирования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подготовки программы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-Порядок проведения предполетной подготовки.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полетное задание;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Учитывать ограничения в районе выполнения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Подбирать и подготавливать стартово-посадочную площадку;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Оценивать метеорологическую, орнитологическую и аэронавигационную обстановку;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Подготовить программы полета;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Подготовить полетную документацию;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Проверить готовность беспилотной авиационной системы.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Осуществлять запуск беспилотного воздушного судна;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Осуществлять его дистанционное пилотирование и контроль параметров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Распознавать и контролировать факторы угроз и ошибок при выполнении полетов;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Определять пространственное положение;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Принимать меры по обеспечению безопасного выполнения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послеполетные работы;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порядок использования воздушного пространства Российской Федерации;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производства полетов беспилотными воздушными судами;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Основы аэронавигации, аэродинамики, метеорологии;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эксплуатационной документации; Правила ведения радиосвязи;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действий экипажа при нештатных и аварийных ситуациях;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действий экипажа при проведении поисковых работ;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Технология выполнения авиационных работ, характеристики используемых веществ и оборудования;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проведения послеполетных работ; -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полетной и технической документации.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Уточнять полетное задание в соответствии с фактическими метеорологическими, орнитологическими и навигационными данными;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Принимать решение на взлет;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запуск;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Дистанционно управлять полетом  и контролировать параметры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полет в соответствии с полетным заданием;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Анализировать аэронавигационную, метеорологическую, орнитологическую обстановку в ходе выполнения полетного задания;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действия при возникновении особых случаев в полете;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Проводить поисковые работы в случае аварийной ситуации;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Принимать решения о посадке, а также о прекращении полета и возвращении на аэродром либо о вынужденной посадке;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послеполетный осмотр;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Ведение полетной и технической документации.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дистанционный контроль параметров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специальное программное обеспечение для составления программы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полетное задание и план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Вести радиосвязь с органами ОрВД и другими участниками воздушного движения;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Распознавать и контролировать факторы угроз и ошибок при выполнении полетов.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порядок использования воздушного пространства Российской Федерации;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ведения радиосвязи;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Нормативные правовые акты об установлении запретных зон и зон ограничения полетов;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планирования полета беспилотного воздушного судна и построения маршрута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действий экипажа при нештатных и аварийных ситуациях;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Технология выполнения авиационных работ;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Ответственность за нарушение правил использования воздушного пространства.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Информировать соответствующие органы ЕС ОрВД об отклонениях от плана полета или изменениях в режиме полета и о возникновении особых ситуаций в полете, о совершении аварийной посадки;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Осуществлять взаимодействия с участниками воздушного движения при выполнении полетов;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Вести радиосвязь с органами ОрВД и отражать в полетной документации.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Читать эксплуатационно-техническую документацию беспилотных авиационных систем и их элементов, чертежи и схемы;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техническое состояние элементов беспилотных авиационных систем;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подготовку и настройку элементов беспилотных авиационных систем;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техническую документацию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эксплуатационной документации к техническому обслуживанию –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Назначение, устройство и принципы работы элементов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Классификация неисправностей и отказов беспилотной авиационной системы, методы их обнаружения и устранения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Выполнять внешний осмотр и выявлять неисправности;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Проводить подготовку стартово-посадочной площадки;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Контролировать работоспособность систем, оборудования и ее элементов в процессе выполнения технического обслуживания.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цифровые технологии при обновлении программного обеспечения и калибровке беспилотной авиационной системы.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Перечень и содержание работ по видам технического обслуживания беспилотных авиационных систем, порядок их выполнения;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Проводить послеполетный осмотр и устранять обнаруженные неисправности;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Обновлять программное обеспечение и калибровку с использованием цифровых технологий (при необходимости);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Вести техническую документацию.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Читать аэронавигационные материалы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специальное программное обеспечение для составления программы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Выполнять аэронавигационные расчеты;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полетное задание и план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Нормативные правовые акты об установлении запретных зон и зон ограничения полетов;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Порядок организации и выполнения полетов беспилотным воздушным судном в сегрегированном воздушном пространстве;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эксплуатационной документации;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планирования полета беспилотного воздушного судна и построения маршрута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Изучение полетного задания, отработка порядка его выполнения и действий при управлении беспилотным воздушным судном с максимальной взлетной массой 30 килограммов и менее;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программы полета и ее загрузка в бортовой навигационный комплекс (автопилот) беспилотного воздушного судна;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полетной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Проверка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Ведение полетной и технической документации, в том числе в электронном виде с использованием сервисов цифровой технологии.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2.7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Буксировать, транспортировать беспилотную авиационную систему к месту взлета (от места посадки);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взлетные устройства (приспособления);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Производить эвакуацию беспилотных воздушных судов в аварийных ситуациях;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Производить работы при хранении беспилотных авиационных систем, установленные в эксплуатационной документации.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буксировки, транспортировки беспилотной авиационной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и требования к хранению беспилотной авиационной системы;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охраны труда и пожарной безопасности;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Транспортировать к месту взлета (от места посадки);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Приводить в предстартовое состояние;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Обеспечить работу наземных элементов в ходе подготовки и выполнения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Проводить работы по постановке на хранение и снятию с хранения.</w:t>
            </w:r>
          </w:p>
        </w:tc>
      </w:tr>
    </w:tbl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117"/>
        <w:rPr>
          <w:rFonts w:ascii="Times New Roman" w:hAnsi="Times New Roman"/>
        </w:rPr>
      </w:pPr>
      <w:r>
        <w:rPr/>
        <w:t>2. Структура и содержание профессионального модуля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1"/>
        <w:gridCol w:w="2304"/>
        <w:gridCol w:w="2593"/>
      </w:tblGrid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66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82</w:t>
            </w:r>
          </w:p>
        </w:tc>
      </w:tr>
    </w:tbl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841"/>
        <w:gridCol w:w="3272"/>
        <w:gridCol w:w="995"/>
        <w:gridCol w:w="850"/>
        <w:gridCol w:w="850"/>
        <w:gridCol w:w="709"/>
        <w:gridCol w:w="707"/>
        <w:gridCol w:w="569"/>
        <w:gridCol w:w="434"/>
        <w:gridCol w:w="410"/>
      </w:tblGrid>
      <w:tr>
        <w:trPr>
          <w:trHeight w:val="3271" w:hRule="atLeast"/>
          <w:cantSplit w:val="true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Всего, час.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left="113" w:right="113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МДК 02.01 Конструкция и летная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МДК 02.02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Техническая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lang w:eastAsia="ru-RU"/>
              </w:rPr>
              <w:t xml:space="preserve">396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104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72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144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i/>
          <w:i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70C0"/>
          <w:sz w:val="24"/>
          <w:szCs w:val="24"/>
          <w:lang w:eastAsia="ru-RU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2.3. содержание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59"/>
        <w:gridCol w:w="7278"/>
      </w:tblGrid>
      <w:tr>
        <w:trPr>
          <w:tblHeader w:val="true"/>
          <w:trHeight w:val="1204" w:hRule="atLeast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ПМ.02 Дистанционное пилотирование беспилотных воздушных судов вертолетного типа</w:t>
            </w:r>
          </w:p>
        </w:tc>
      </w:tr>
      <w:tr>
        <w:trPr>
          <w:trHeight w:val="722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02.01 Конструкция и летная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 </w:t>
            </w:r>
          </w:p>
        </w:tc>
      </w:tr>
      <w:tr>
        <w:trPr>
          <w:trHeight w:val="275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Тема 1.1 Эксплуатация беспилотных авиационных систем вертолетного типа 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60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Законодательные и нормативные документы РФ в области эксплуатации БАС.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Правила и положения, касающиеся обладателя свидетельства внешнего пилота.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Правила полетов, выполнения полетов в сегрегированном и несегрегированном воздушном пространстве. Порядок планирования полетов с учетом их видов и выполняемых задач.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Соответствующие эксплуатационные данные из руководства по летной эксплуатации или другого содержащего эту информацию документа.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Влияния установки системы функционального оборудования полезной нагрузки и центровки на летные характеристики и на поведение дистанционно пилотируемого воздушного судна и автономного воздушного судна вертолетного типа в полете.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Связь человеческого фактора с безопасностью полетов. Соответствующие правила обслуживания воздушного движения.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Основы авиационной электросвязи, правил ведения радиосвязи и фразеологии применительно к полетам по правилам визуальных полетов и правилам полетов по приборам, порядок донесений о местоположении. Порядок действий при потере радиосвязи.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Соответствующие меры предосторожности и порядок действий в аварийных ситуациях, включая действия, предпринимаемые с целью обхода опасных метеоусловий, турбулентности в следе и других опасных для полета явлений.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Положения законодательных и нормативно правовых актов в области обеспечения транспортной (авиационной) безопасности.</w:t>
            </w:r>
          </w:p>
        </w:tc>
      </w:tr>
      <w:tr>
        <w:trPr>
          <w:trHeight w:val="327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7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нормативных документов, регламентирующих порядок эксплуатации и бортовой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порядка уяснения задачи предстоящих полетов беспилотного воздушного судна в соответствии с полетным заданием.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порядка оценки разрешительной документации на проведение работ с использованием беспилотных авиационных систем вертолётного типа.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Определение правомерности использования беспилотных авиационных систем и его бортовой аппаратуры (полезной нагрузки) над территорией проведения работ при выполнении задачи предстоящих полетов.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Настройка полезной нагрузки под решение текущих задач.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Управление полезной нагрузкой беспилотного воздушного судна в соответствии с полетным заданием.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состава и основных эксплуатационно-технических характеристик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принципа работы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подготовки технических средств обработки информации к работе.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состава и основных эксплуатационно-технических характеристик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принципа работы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подготовки сканирующей системы обработки информации к работе.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настройки полезной нагрузки на решение текущих задач.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видео и фотосъемки.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мониторинга воздушного пространства.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мониторинга земной поверхности.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условных обозначений, используемых для нанесения обнаруженных объектов на карту.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Отображение в реальном масштабе времени на цифровой карте местности текущего положения беспилотной воздушной системы вертолётного типа, наземного пункта управления и зоны видеонаблюдения.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применения в работе технических средств, инструментов и приспособлений.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основных эксплуатационно-технических характеристик используемой контрольно-проверочной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работы с используемой контрольно-проверочной аппаратурой.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Составление полётных программы с учетом особенностей функционального оборудования полезной нагрузки, установленного на беспилотном воздушном судне вертолетного типа и характера перевозимого внешнего груза.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Управление беспилотным воздушным судном вертолетного типа в пределах его эксплуатационных ограничений.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Планирование, подготовка и выполнение полетов на дистанционно пилотируемом воздушном судне и автономном воздушном судне вертолетного типа.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Получение и использование метеорологической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Отработка взаимодействие со службами организации и управления воздушным движением;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Использование аэронавигационных карт.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Использование аэронавигационной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правил закрепления полезной нагрузки на беспилотном воздушном судне.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эксплуатационно-технических характеристик технических средств и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основных эксплуатационно-технических параметров используемой контрольно-проверочной аппаратуры.</w:t>
            </w:r>
          </w:p>
          <w:p>
            <w:pPr>
              <w:pStyle w:val="Normal"/>
              <w:widowControl w:val="false"/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34. Исследование влияния метеорологических условий на применение беспилотных авиационных систем.</w:t>
            </w:r>
          </w:p>
        </w:tc>
      </w:tr>
      <w:tr>
        <w:trPr>
          <w:trHeight w:val="345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1.2 Подготовка беспилотных авиационных систем вертолетного типа к эксплуатации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9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типы конструкции беспилотных авиационных систем вертолетного типа. 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Порядок подготовки к эксплуатации беспилотной авиационной вертолетного типа: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станции внешнего пилота;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планера беспилотного воздушного судна (фюзеляж, несущие поверхности, шасси);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двигательная (силовая) установка беспилотного воздушного судна вертолетного типа;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бортовое энергетическое оборудование (система электроснабжения, гидравлические и газовые системы, силовые приводы);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наземные комплексы транспортировки, обеспечения взлета, посадки и управления полетом.</w:t>
            </w:r>
          </w:p>
        </w:tc>
      </w:tr>
      <w:tr>
        <w:trPr>
          <w:trHeight w:val="221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48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Подготовка к эксплуатации элементов беспилотной авиационной системы вертолетного типа: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станции внешнего пилота;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планера беспилотного воздушного судна (фюзеляж, несущие поверхности, шасси);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двигательная (силовая) установка беспилотного воздушного судна вертолетного типа;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бортовое энергетическое оборудование (система электроснабжения, гидравлические и газовые системы, силовые приводы);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наземные комплексы транспортировки, обеспечения взлета, посадки и управления полетом.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2.Исследование режимов работы двигательной (силовой) установки беспилотного воздушного судна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3.Исследование надежности закрепления механических узлов с использованием контрольно-проверочной аппаратуры стартовых средств.</w:t>
            </w:r>
          </w:p>
        </w:tc>
      </w:tr>
      <w:tr>
        <w:trPr>
          <w:trHeight w:val="651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02.02 Техническая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 </w:t>
            </w:r>
          </w:p>
        </w:tc>
      </w:tr>
      <w:tr>
        <w:trPr/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2.1 Техническая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эксплуатация дистанционно пилотируемых воздушных судов вертолетного типа, станции внешнего пилота, систем обеспечения полетов и их функциональных элементов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Нормативно-техническая документация по эксплуатации беспилотных авиационных систем вертолетного типа.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Назначение и основные эксплуатационно-технические характеристики, решаемые задачи дистанционно пилотируемых воздушных судов вертолетного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Правила технической эксплуатации дистанционно пилотируемых воздушных судов вертолетного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Методы обработки данных, полученных при использовании дистанционно пилотируемых воздушных судов вертолетного типа.</w:t>
            </w:r>
          </w:p>
        </w:tc>
      </w:tr>
      <w:tr>
        <w:trPr/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Изучение нормативно-технической документации по подготовке беспилотных авиационных систем и их элементов к полёту.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регламентных работ. Предварительная, предполётная и послеполётная подготовка беспилотных авиационных систем.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Классификация неисправностей и отказов беспилотных авиационных систем, методы их обнаружения.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Техническая эксплуатация дистанционно пилотируемых воздушных судов вертолетного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Обработка данных, полученных при использовании дистанционно пилотируемых воздушных судов вертолетного типа.</w:t>
            </w:r>
          </w:p>
        </w:tc>
      </w:tr>
      <w:tr>
        <w:trPr/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2.2 Определение технического состояния дистанционно пилотируемых воздушных судов вертолетного типа, станции внешнего пилота, систем обеспечения полетов и их функциональных элементов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Назначение, основных измерительных приборов и контрольно-проверочной аппаратуры. 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Правила наладки измерительных приборов и контрольно-проверочной аппаратуры. дистанционно пилотируемых воздушных судов вертолетного типа, станции внешнего 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правила и процедуры проведению проверок исправности, работоспособности и готовности пилота, систем обеспечения полетов и их функциональных элементов к использованию по назначению. 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Процедуры по предупреждению, выявлению и устранению прямых и косвенных причин снижения надежности дистанционно пилотируемых воздушных судов вертолетного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Порядок ведения учёта срока службы, наработки объектов эксплуатации, причин отказов, неисправностей и повреждений беспилотных воздушных судов вертолетного типа.</w:t>
            </w:r>
          </w:p>
        </w:tc>
      </w:tr>
      <w:tr>
        <w:trPr/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 том числе практических и лабораторных занятий 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Наладка измерительных приборов и контрольно-проверочной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проверок исправности, работоспособности и готовности дистанционно пилотируемых воздушных судов вертолетного типа, станции внешнего пилота, систем обеспечения полетов и их функциональных элементов.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вертолетного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Ведения учёта срока службы, наработки объектов эксплуатации, причин отказов, неисправностей и повреждений беспилотных воздушных судов вертолетного типа.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firstLine="426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Курсовое проектирование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УП.02 Учебная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Виды работ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1. Подготовка к эксплуатации элементов беспилотной авиационной системы вертолетного типа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2. Составление полётных программы с учетом особенностей функционального оборудования полезной нагрузки, установленного на беспилотном воздушном судне вертолетного типа и характера перевозимого внешнего груза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3. Ознакомление с процедурами по предупреждению, выявлению и устранению прямых и косвенных причин снижения надежности дистанционно пилотируемых воздушных судов вертолетного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4. Ознакомление с порядком ведения учёта срока службы, наработки объектов эксплуатации, причин отказов, неисправностей и повреждений беспилотных воздушных судов вертолетного типа.</w:t>
            </w:r>
          </w:p>
        </w:tc>
      </w:tr>
      <w:tr>
        <w:trPr>
          <w:trHeight w:val="2782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ПП.02 Производственная практика (по профилю специальности)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Виды работ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 Управлять беспилотным воздушным судном вертолетного типа в пределах его эксплуатационных ограничений;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 Планирование, подготовка и выполнение полетов на дистанционно пилотируемом воздушном судне и автономном воздушном судне вертолетного типа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3. Техническая эксплуатация дистанционно пилотируемых воздушных судов вертолетного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 Обработка данных, полученных при использовании дистанционно пилотируемых воздушных судов вертолетного типа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5. Наладка измерительных приборов и контрольно-проверочной аппаратуры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6. Проведение проверок исправности, работоспособности и готовности дистанционно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пилотируемых воздушных судов вертолетного типа, станции внешнего пилота, систем обеспечения полетов и их функциональных элементов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7. 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вертолетного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8. Ведения учёта срока службы, наработки объектов эксплуатации, причин отказов, неисправностей и повреждений беспилотных воздушных судов вертолетного типа</w:t>
            </w:r>
          </w:p>
        </w:tc>
      </w:tr>
      <w:tr>
        <w:trPr>
          <w:trHeight w:val="245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 396</w:t>
            </w:r>
          </w:p>
        </w:tc>
      </w:tr>
    </w:tbl>
    <w:p>
      <w:pPr>
        <w:pStyle w:val="118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8"/>
        <w:jc w:val="both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</w:rPr>
        <w:t xml:space="preserve">2.4. Курсовой работа (проект) </w:t>
      </w:r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тематика курсовых проектов (работ)</w:t>
      </w:r>
    </w:p>
    <w:p>
      <w:pPr>
        <w:pStyle w:val="Normal"/>
        <w:suppressAutoHyphens w:val="true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Тематика курсовых работ (проектов)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1.</w:t>
        <w:tab/>
        <w:t>Применение беспилотных воздушных судов самолётного типа для охраны и контроля заповедных территорий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2.</w:t>
        <w:tab/>
        <w:t xml:space="preserve">Использование беспилотных воздушных судов самолётного типа для поиска пропавших в гористой местности 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3.</w:t>
        <w:tab/>
        <w:t>Доставка грузов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4.</w:t>
        <w:tab/>
        <w:t>Мониторинг рек и озёр в странах с помощью беспилотных воздушных судов самолётного типа</w:t>
        <w:tab/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5.</w:t>
        <w:tab/>
        <w:t>Слежка объекта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6.</w:t>
        <w:tab/>
        <w:t>Использование беспилотных воздушных судов самолётного типа в строительстве дорог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7.</w:t>
        <w:tab/>
        <w:t>Док-станция. Беспроводная электромагнитная зарядка для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8.</w:t>
        <w:tab/>
        <w:t>Роботизированный комплекс воздушных мишеней и оптикоэлектронной разведки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9.</w:t>
        <w:tab/>
        <w:t>Эксплуатация беспилотных воздушных судов самолётного типа в качестве экстренных доставок медикаментов в трудноступные районы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10.</w:t>
        <w:tab/>
        <w:t> Применение беспилотных воздушных судов самолётного типа при мониторинге лесных пожаров и иных чрезвычайных ситуациях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11.</w:t>
        <w:tab/>
        <w:t> Мониторинг районов Арктического шельфа и северных берегов РФ при помощи беспилотных воздушных судов самолётного типа</w:t>
        <w:tab/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12.</w:t>
        <w:tab/>
        <w:t> Использование беспилотных воздушных судов самолётного типа для тушения пожаров</w:t>
        <w:tab/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13.</w:t>
        <w:tab/>
        <w:t> Применение беспилотных воздушных судов самолётного типа в сельском хозяйстве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14.</w:t>
        <w:tab/>
        <w:t> Введение токопроводящей краски в авиастроительную индустрию. Типы покрасочных материалов для беспилотных воздушных судов вертолетного типа, основные этапы покраски.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15.</w:t>
        <w:tab/>
        <w:t> Беспилотные воздушные суда типа машущее крыло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16.</w:t>
        <w:tab/>
        <w:t> Использование беспилотных воздушных судов самолётного типа для выявления правонарушений.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17.</w:t>
        <w:tab/>
        <w:t> Создание карты местности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18.</w:t>
        <w:tab/>
        <w:t> Создание ортофотоплана района местности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19.</w:t>
        <w:tab/>
        <w:t> Охрана территории с помощью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20.</w:t>
        <w:tab/>
        <w:t> Использование беспилотных воздушных судов самолётного типа в качестве ретранслятора сигнала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21.</w:t>
        <w:tab/>
        <w:t> Использование беспилотных воздушных судов самолётного типа для сканирования территории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22.</w:t>
        <w:tab/>
        <w:t> Создание 3D модель объекта с помощью данных, полученных беспилотных воздушных судов самолётного типа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23. Использование беспилотных воздушных судов самолётного типа для орошения полей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24.</w:t>
        <w:tab/>
        <w:t> Анализ дорожного трафика с помощью беспилотных воздушных судов самолётного типа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lang w:eastAsia="ru-RU"/>
        </w:rPr>
        <w:t>25. Модернизация различной полезной нагрузки беспилотных воздушных судов самолётного типа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7"/>
        <w:rPr>
          <w:rFonts w:ascii="Times New Roman" w:hAnsi="Times New Roman"/>
        </w:rPr>
      </w:pPr>
      <w:r>
        <w:rPr/>
        <w:t>3. Условия реализации профессионального модуля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Общепрофессиональных дисциплин и МДК, оснащенный(е) в соответствии с приложением 3 ОП.</w:t>
      </w:r>
    </w:p>
    <w:p>
      <w:pPr>
        <w:pStyle w:val="Normal"/>
        <w:suppressAutoHyphens w:val="tru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Cs/>
          <w:sz w:val="24"/>
          <w:szCs w:val="24"/>
        </w:rPr>
        <w:t xml:space="preserve">Кабинет «Безопасности полетов»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</w:t>
      </w:r>
      <w:r>
        <w:rPr>
          <w:rFonts w:cs="Times New Roman" w:ascii="Times New Roman" w:hAnsi="Times New Roman"/>
          <w:bCs/>
          <w:iCs/>
          <w:sz w:val="24"/>
          <w:szCs w:val="24"/>
        </w:rPr>
        <w:t>П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Лаборатория «Электротехники и электроники»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оснащенная(ые)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Оснащенные базы практики (</w:t>
      </w:r>
      <w:r>
        <w:rPr>
          <w:rFonts w:cs="Times New Roman" w:ascii="Times New Roman" w:hAnsi="Times New Roman"/>
          <w:sz w:val="24"/>
          <w:szCs w:val="24"/>
        </w:rPr>
        <w:t xml:space="preserve">мастерские/зоны по видам работ),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оснащенная(ые)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8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 xml:space="preserve">ет </w:t>
      </w: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 в образовательном процессе</w:t>
      </w:r>
      <w:r>
        <w:rPr>
          <w:rFonts w:ascii="Times New Roman" w:hAnsi="Times New Roman"/>
          <w:bCs/>
          <w:sz w:val="24"/>
          <w:szCs w:val="24"/>
        </w:rPr>
        <w:t>.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1.Беспилотные летательные аппараты: нагрузки и нагрев : учеб. пособие для СПО / В. И. Погорелов. — 2-е изд., испр. и доп. — М. : Издательство Юрайт, 2019. — 191 с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Гвоздева В.А. Интеллектуальные технологии в беспилотных системах. Учебник для СПО.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ISBN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 978-5-16-018162-2 – М: НИЦ ИНФРА-М, 2024. – 197 с;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Крамарь В.А., Володин А.Н., Евтушенко Е.В. и др. Беспилотные летательные аппараты, их электромагнитная стойкость и математические модели систем стабилизации. Монография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ISBN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 978-5-16-015841-9 – М: НИЦ ИНФРА-М, 2024. – 180 с;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Погорелов, В. И.  Беспилотные летательные аппараты: нагрузки и нагрев : учебное пособие для вузов / В. И. Погорелов. — 2-е изд., испр. и доп. — М.: Издательство Юрайт, 2024. — 191 с. — ISBN 978-5-534-07627-1.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  <w:r>
        <w:rPr>
          <w:rFonts w:cs="Times New Roman" w:ascii="Times New Roman" w:hAnsi="Times New Roman"/>
          <w:bCs/>
          <w:i/>
          <w:sz w:val="24"/>
          <w:szCs w:val="24"/>
        </w:rPr>
        <w:t>(при необходимости)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Фетисов В.С., Неугодникова Л.М., Адамовский В.В., Красноперов Р. А.. Беспилотная авиация: терминология, классификация, современное состояние. / Под редакцией В. С. Фетисова, Уфа: ФОТОН, 2014. – 217 с. - (Научное издание) - ISBN 978-5-9903144-3-6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Гребенников А.Г., Мялица А.К., Парфенюк В.В. и др. Общие виды и характеристики беспилотных летательных аппаратов / ОИЦ «Академия», 2015 (6-ое изд.)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Завалов О.А. Современные винтокрылые беспилотные летательные аппараты: учебное пособие / ОИЦ «Академия», 2015 (6-ое изд.)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</w:r>
    </w:p>
    <w:p>
      <w:pPr>
        <w:pStyle w:val="117"/>
        <w:rPr>
          <w:rFonts w:ascii="Times New Roman" w:hAnsi="Times New Roman"/>
          <w:b w:val="false"/>
          <w:bCs w:val="false"/>
        </w:rPr>
      </w:pPr>
      <w:r>
        <w:rPr/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272"/>
        <w:gridCol w:w="5250"/>
        <w:gridCol w:w="3116"/>
      </w:tblGrid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2.1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организовывать и осуществлять подготовку к эксплуатации беспилотной авиационной системы вертолетного типа;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Контрольные работы, зачеты, квалификационные испытания, защита курсовых и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составлять полётные программы с учетом особенностей функционального оборудования полезной нагрузки, установленного на беспилотном воздушном судне вертолетного типа и характера перевозимого внешнего груза;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управлять беспилотным воздушным судном вертолетного типа в пределах его эксплуатационных ограничений;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применять знания в области аэронавигации;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планировать, подготавливать и выполнять полеты на дистанционно пилотируемом воздушном судне и автономном воздушном судне вертолетного типа;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применение основ авиационной метеорологии, получение и использование метеорологической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использовать аэронавигационные карты;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использовать аэронавигационную документацию.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2.3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взаимодействие со службами организации и управления воздушным движением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обработка данных, полученных при использовании дистанционно пилотируемых воздушных судов вертолетного типа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2.5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техническую эксплуатацию дистанционно пилотируемых воздушных судов вертолетного типа, станции внешнего пилота, систем обеспечения полетов и их функциональных элементов;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наладку измерительных приборов и контрольно-проверочной аппаратуры;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проводить проверку исправности, работоспособности и готовности дистанционно пилотируемых воздушных судов вертолетного типа, станции внешнего пилота, систем обеспечения полетов и их функциональных элементов;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выполнять процедуры по предупреждению, выявлению и устранению прямых и косвенных причин снижения надежности дистанционно пилотируемых воздушных судов вертолетного типа, станции внешнего пилота, систем обеспечения полетов и их функциональных элементов.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2.6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ведение учёта срока службы, наработки объектов эксплуатации, причин отказов, неисправностей и повреждений беспилотных воздушных судов вертолетного типа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2.7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Самостоятельно определяет этапы решения поставленной задачи.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Составляет план действия, определяет необходимые ресурсы.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Планирует процесс поиска информации.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Использует современные информационные технологии для выполнения задания.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Структурирует получаемую информацию.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03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Применяет знания по правовой и финансовой грамотности.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Успешно взаимодействует с коллегами, преподавателем, администрацией.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Применяет профессиональную терминологию с учетом особенностей социального и культурного контекста.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07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Соблюдает нормы экологической безопасности.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Определяет направления ресурсосбережения в рамках профессиональной деятельности по специальности.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Понимает общий смысл четко произнесенных высказываний на профессиональные темы на иностранном языке.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Разрабатывает текстовые документы на государственном языке.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защита дипломного проекта.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1.3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 ОП по специальности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"/>
        <w:spacing w:before="280" w:after="280"/>
        <w:rPr/>
      </w:pPr>
      <w:bookmarkStart w:id="39" w:name="_Toc160205561"/>
      <w:r>
        <w:rPr/>
        <w:t>«ПМ.03 Дистанционное пилотирование беспилотных воздушных судов смешанного типа»</w:t>
      </w:r>
      <w:bookmarkEnd w:id="39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cs="Times New Roman" w:ascii="Times New Roman" w:hAnsi="Times New Roman"/>
          <w:b/>
          <w:bCs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г.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1"/>
        <w:spacing w:before="280" w:after="280"/>
        <w:rPr/>
      </w:pPr>
      <w:r>
        <w:rPr/>
      </w:r>
    </w:p>
    <w:p>
      <w:pPr>
        <w:pStyle w:val="117"/>
        <w:rPr/>
      </w:pPr>
      <w:r>
        <w:rPr/>
        <w:t>1. Общая характеристика 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6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ПМ.03 «Дистанционное пилотирование беспилотных воздушных судов смешанного типа»</w:t>
      </w:r>
    </w:p>
    <w:p>
      <w:pPr>
        <w:pStyle w:val="117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«Дистанционное пилотирование беспилотных воздушных судов смешанного типа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832"/>
        <w:gridCol w:w="2834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22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Style22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распознавать задачу и/или проблему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задачу и/или проблему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этапы решения задачи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план действия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владеть актуальными методами работы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реализовывать составленный план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актуальный профессиональный и социальный контекст, в котором приходится работать и жить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источники информации и ресурсы для решения задач 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алгоритмы выполнения работ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структуру плана для решения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задачи для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планировать процесс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структурировать получаемую информацию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выделять наиболее значимое в перечне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результаты поиска, 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современное программное обеспечение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формат оформления результатов поиска информации, современные средства и устройства информатизации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актуальность нормативно-правовой документации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современную научную профессиональную терминологию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 выстраивать траектории профессионального развития и самообразования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выявлять достоинства и недостатки коммерческой идеи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бизнес-план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рассчитывать размеры выплат по процентным ставкам кредитования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инвестиционную привлекательность коммерческих идей в рамках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презентовать бизнес-идею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источники финансирования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содержание актуальной нормативно-правовой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современная научная и профессиональная терминология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возможные траектории профессионального развития и самообразования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основы предпринимательской деятельности; основы финансовой грамотности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разработки бизнес-планов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выстраивания презентации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кредитные банковские продукты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организовывать работу коллектива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команды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психологические основы деятельности коллектива,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психологические   особенности личности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грамотно излагать свои мысли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особенности социального и культурного контекста;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оформления документов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построения устных сообщений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описывать значимость своей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стандарты антикоррупционного поведения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сущность гражданско-патриотической позиции, общечеловеческих ценностей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значимость профессиональной деятельности по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соблюдать нормы экологической безопасности;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определять направления ресурсосбережения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 рамках профессиональной деятельности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специальности,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работу с соблюдением принципов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экологической безопасности при ведении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основные ресурсы, задействованные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пути обеспечения ресурсосбережения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направления изменения климатических условий региона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рациональные приемы двигательных функций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роль физической культуры в общекультурном, профессиональном и социальном развитии человека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основы здорового образа жизни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условия профессиональной деятельности и зоны риска физического здоровья для специальности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участвовать в диалогах на знакомые общие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особенности произношения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Использовать специализированные цифровые платформы;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метеорологическую, орнитологическую и аэронавигационную обстановку;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Использовать специальное программное обеспечение;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Составлять полетное задание и план полета;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Оценивать техническое состояние и готовность к использованию;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и порядок, установленные воздушным законодательством Российской Федерации;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Получение разрешения на использование воздушного пространства;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получения информации о запретных зонах и зонах ограничения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организацию и выполнение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Основы воздушной навигации, аэродинамики и метеорологии;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Требования эксплуатационной документации;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Летно-технические характеристики;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планирования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подготовки программы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-Порядок проведения предполетной подготовки.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полетное задание;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Учитывать ограничения в районе выполнения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Подбирать и подготавливать стартово-посадочную площадку;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Оценивать метеорологическую, орнитологическую и аэронавигационную обстановку;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Подготовить программы полета;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Подготовить полетную документацию;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Проверить готовность беспилотной авиационной системы.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Осуществлять запуск беспилотного воздушного судна;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Осуществлять его дистанционное пилотирование и контроль параметров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Распознавать и контролировать факторы угроз и ошибок при выполнении полетов;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Определять пространственное положение;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Принимать меры по обеспечению безопасного выполнения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послеполетные работы;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порядок использования воздушного пространства Российской Федерации;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производства полетов беспилотными воздушными судами;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Основы аэронавигации, аэродинамики, метеорологии;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эксплуатационной документации; Правила ведения радиосвязи;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действий экипажа при нештатных и аварийных ситуациях;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действий экипажа при проведении поисковых работ;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Технология выполнения авиационных работ, характеристики используемых веществ и оборудования;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проведения послеполетных работ;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полетной и технической документации.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Уточнять полетное задание в соответствии с фактическими метеорологическими, орнитологическими и навигационными данными;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Принимать решение на взлет;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запуск;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Дистанционно управлять полетом  и контролировать параметры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полет в соответствии с полетным заданием;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Анализировать аэронавигационную, метеорологическую, орнитологическую обстановку в ходе выполнения полетного задания;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действия при возникновении особых случаев в полете;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Проводить поисковые работы в случае аварийной ситуации;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Принимать решения о посадке, а также о прекращении полета и возвращении на аэродром либо о вынужденной посадке;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Выполнять послеполетный осмотр;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Ведение полетной и технической документации.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дистанционный контроль параметров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специальное программное обеспечение для составления программы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полетное задание и план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Вести радиосвязь с органами ОрВД и другими участниками воздушного движения;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Распознавать и контролировать факторы угроз и ошибок при выполнении полетов.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порядок использования воздушного пространства Российской Федерации;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ведения радиосвязи;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Нормативные правовые акты об установлении запретных зон и зон ограничения полетов;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планирования полета беспилотного воздушного судна и построения маршрута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действий экипажа при нештатных и аварийных ситуациях;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Технология выполнения авиационных работ; -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Ответственность за нарушение правил использования воздушного пространства.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Информировать соответствующие органы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Осуществлять взаимодействия с участниками воздушного движения при выполнении полетов;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Вести радиосвязь с органами ОрВД и отражать в полетной документации.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Читать эксплуатационно-техническую документацию беспилотных авиационных систем и их элементов, чертежи и схемы;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техническое состояние элементов беспилотных авиационных систем;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подготовку и настройку элементов беспилотных авиационных систем;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техническую документацию;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эксплуатационной документации к техническому обслуживанию –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Назначение, устройство и принципы работы элементов беспилотной авиационной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Классификация неисправностей и отказов беспилотной авиационной системы, методы их обнаружения и устранения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Выполнять внешний осмотр и выявлять неисправности;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Проводить подготовку стартово-посадочной площадки;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Контролировать работоспособность систем, оборудования и ее элементов в процессе выполнения технического обслуживания.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цифровые технологии при обновлении программного обеспечения и калибровке беспилотной авиационной системы.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Перечень и содержание работ по видам технического обслуживания беспилотных авиационных систем, порядок их выполнения;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Проводить послеполетный осмотр и устранять обнаруженные неисправности;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Обновлять программное обеспечение и калибровку с использованием цифровых технологий (при необходимости);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Вести техническую документацию.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Читать аэронавигационные материалы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специальное программное обеспечение для составления программы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Выполнять аэронавигационные расчеты;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полетное задание и план полета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Нормативные правовые акты об установлении запретных зон и зон ограничения полетов;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Порядок организации и выполнения полетов беспилотным воздушным судном в сегрегированном воздушном пространстве;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эксплуатационной документации;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планирования полета беспилотного воздушного судна и построения маршрута полета;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Изучение полетного задания, отработка порядка его выполнения и действий при управлении беспилотным воздушным судном с максимальной взлетной массой 30 килограммов и менее;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программы полета и ее загрузка в бортовой навигационный комплекс (автопилот) беспилотного воздушного судна;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Подготовка полетной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Проверка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Ведение полетной и технической документации, в том числе в электронном виде с использованием сервисов цифровой технологии.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Буксировать, транспортировать беспилотную авиационную систему к месту взлета (от места посадки);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взлетные устройства (приспособления);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Производить эвакуацию беспилотных воздушных судов в аварийных ситуациях;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Производить работы при хранении беспилотных авиационных систем, установленные в эксплуатационной документации.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буксировки, транспортировки беспилотной авиационной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и требования к хранению беспилотной авиационной системы;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Требования охраны труда и пожарной безопасности;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Транспортировать к месту взлета (от места посадки);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Приводить в предстартовое состояние;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Обеспечить работу наземных элементов в ходе подготовки и выполнения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Проводить работы по постановке на хранение и снятию с хранения.</w:t>
            </w:r>
          </w:p>
        </w:tc>
      </w:tr>
    </w:tbl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7"/>
        <w:rPr>
          <w:rFonts w:ascii="Times New Roman" w:hAnsi="Times New Roman"/>
        </w:rPr>
      </w:pPr>
      <w:r>
        <w:rPr/>
        <w:t>2. Структура и содержание профессионального модуля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1"/>
        <w:gridCol w:w="2304"/>
        <w:gridCol w:w="2593"/>
      </w:tblGrid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632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96</w:t>
            </w:r>
          </w:p>
        </w:tc>
      </w:tr>
    </w:tbl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840"/>
        <w:gridCol w:w="3555"/>
        <w:gridCol w:w="849"/>
        <w:gridCol w:w="711"/>
        <w:gridCol w:w="852"/>
        <w:gridCol w:w="566"/>
        <w:gridCol w:w="566"/>
        <w:gridCol w:w="569"/>
        <w:gridCol w:w="568"/>
        <w:gridCol w:w="561"/>
      </w:tblGrid>
      <w:tr>
        <w:trPr>
          <w:trHeight w:val="3271" w:hRule="atLeast"/>
          <w:cantSplit w:val="true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Всего, час.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left="113" w:right="113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МДК 03.01 Конструкция и летная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234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234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МДК 03.02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Техническая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182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46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182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</w:tr>
      <w:tr>
        <w:trPr>
          <w:trHeight w:val="21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lang w:eastAsia="ru-RU"/>
              </w:rPr>
              <w:t>632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416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416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72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144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i/>
          <w:i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70C0"/>
          <w:sz w:val="24"/>
          <w:szCs w:val="24"/>
          <w:lang w:eastAsia="ru-RU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2.3. содержание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59"/>
        <w:gridCol w:w="7278"/>
      </w:tblGrid>
      <w:tr>
        <w:trPr>
          <w:tblHeader w:val="true"/>
          <w:trHeight w:val="1204" w:hRule="atLeast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ПМ.03 Дистанционное пилотирование беспилотных воздушных судов смешанного типа</w:t>
            </w:r>
          </w:p>
        </w:tc>
      </w:tr>
      <w:tr>
        <w:trPr>
          <w:trHeight w:val="722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МДК 03.01 Конструкция и летная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 (</w:t>
            </w:r>
          </w:p>
        </w:tc>
      </w:tr>
      <w:tr>
        <w:trPr>
          <w:trHeight w:val="275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Тема 1.1 Эксплуатация беспилотных авиационных систем смешанного типа 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60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4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Законодательные и нормативные документы РФ в области эксплуатации БАС. 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Правила и положения, касающиеся обладателя свидетельства внешнего пилота. 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Правила полетов, выполнения полетов в сегрегированном и несегрегированном воздушном пространстве. Порядок планирования полетов с учетом их видов и выполняемых задач. 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Соответствующие эксплуатационные данные из руководства по летной эксплуатации или другого содержащего эту информацию документа. 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Влияния установки системы функционального оборудования полезной нагрузки и центровки на летные характеристики и на поведение дистанционно пилотируемого воздушного судна и автономного воздушного судна смешанного типа в полете. 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Связь человеческого фактора с безопасностью полетов. Соответствующие правила обслуживания воздушного движения. </w:t>
            </w:r>
          </w:p>
          <w:p>
            <w:pPr>
              <w:pStyle w:val="Normal"/>
              <w:widowControl w:val="false"/>
              <w:numPr>
                <w:ilvl w:val="0"/>
                <w:numId w:val="50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Основы авиационной электросвязи, правил ведения радиосвязи и фразеологии применительно к полетам по правилам визуальных полетов и правилам полетов по приборам, порядок донесений о местоположении. Порядок действий при потере радиосвязи.</w:t>
            </w:r>
          </w:p>
          <w:p>
            <w:pPr>
              <w:pStyle w:val="Normal"/>
              <w:widowControl w:val="false"/>
              <w:numPr>
                <w:ilvl w:val="0"/>
                <w:numId w:val="51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Соответствующие меры предосторожности и порядок действий в аварийных ситуациях, включая действия, предпринимаемые с целью обхода опасных метеоусловий, турбулентности в следе и других опасных для полета явлений. </w:t>
            </w:r>
          </w:p>
          <w:p>
            <w:pPr>
              <w:pStyle w:val="Normal"/>
              <w:widowControl w:val="false"/>
              <w:numPr>
                <w:ilvl w:val="0"/>
                <w:numId w:val="52"/>
              </w:numPr>
              <w:suppressAutoHyphens w:val="true"/>
              <w:ind w:left="0" w:firstLine="323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Положения законодательных и нормативно правовых актов в области обеспечения транспортной (авиационной) безопасности.</w:t>
            </w:r>
          </w:p>
        </w:tc>
      </w:tr>
      <w:tr>
        <w:trPr>
          <w:trHeight w:val="327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7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нормативных документов, регламентирующих порядок эксплуатации и бортовой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54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порядка уяснения задачи предстоящих полетов беспилотного воздушного судна в соответствии с полетным заданием.</w:t>
            </w:r>
          </w:p>
          <w:p>
            <w:pPr>
              <w:pStyle w:val="Normal"/>
              <w:widowControl w:val="false"/>
              <w:numPr>
                <w:ilvl w:val="0"/>
                <w:numId w:val="55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порядка оценки разрешительной документации на проведение работ с использованием беспилотных авиационных систем вертолётного типа.</w:t>
            </w:r>
          </w:p>
          <w:p>
            <w:pPr>
              <w:pStyle w:val="Normal"/>
              <w:widowControl w:val="false"/>
              <w:numPr>
                <w:ilvl w:val="0"/>
                <w:numId w:val="56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Определение правомерности использования беспилотных авиационных систем и его бортовой аппаратуры (полезной нагрузки) над территорией проведения работ при выполнении задачи предстоящих полетов.</w:t>
            </w:r>
          </w:p>
          <w:p>
            <w:pPr>
              <w:pStyle w:val="Normal"/>
              <w:widowControl w:val="false"/>
              <w:numPr>
                <w:ilvl w:val="0"/>
                <w:numId w:val="57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Настройка полезной нагрузки под решение текущих задач.</w:t>
            </w:r>
          </w:p>
          <w:p>
            <w:pPr>
              <w:pStyle w:val="Normal"/>
              <w:widowControl w:val="false"/>
              <w:numPr>
                <w:ilvl w:val="0"/>
                <w:numId w:val="58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Управление полезной нагрузкой беспилотного воздушного судна в соответствии с полетным заданием.</w:t>
            </w:r>
          </w:p>
          <w:p>
            <w:pPr>
              <w:pStyle w:val="Normal"/>
              <w:widowControl w:val="false"/>
              <w:numPr>
                <w:ilvl w:val="0"/>
                <w:numId w:val="59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состава и основных эксплуатационно-технических характеристик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60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принципа работы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61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подготовки технических средств обработки информации к работе.</w:t>
            </w:r>
          </w:p>
          <w:p>
            <w:pPr>
              <w:pStyle w:val="Normal"/>
              <w:widowControl w:val="false"/>
              <w:numPr>
                <w:ilvl w:val="0"/>
                <w:numId w:val="6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технических средств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6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состава и основных эксплуатационно-технических характеристик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64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принципа работы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65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подготовки сканирующей системы обработки информации к работе.</w:t>
            </w:r>
          </w:p>
          <w:p>
            <w:pPr>
              <w:pStyle w:val="Normal"/>
              <w:widowControl w:val="false"/>
              <w:numPr>
                <w:ilvl w:val="0"/>
                <w:numId w:val="66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67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Порядок настройки полезной нагрузки на решение текущих задач.</w:t>
            </w:r>
          </w:p>
          <w:p>
            <w:pPr>
              <w:pStyle w:val="Normal"/>
              <w:widowControl w:val="false"/>
              <w:numPr>
                <w:ilvl w:val="0"/>
                <w:numId w:val="68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видео и фотосъемки.</w:t>
            </w:r>
          </w:p>
          <w:p>
            <w:pPr>
              <w:pStyle w:val="Normal"/>
              <w:widowControl w:val="false"/>
              <w:numPr>
                <w:ilvl w:val="0"/>
                <w:numId w:val="69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мониторинга воздушного пространства.</w:t>
            </w:r>
          </w:p>
          <w:p>
            <w:pPr>
              <w:pStyle w:val="Normal"/>
              <w:widowControl w:val="false"/>
              <w:numPr>
                <w:ilvl w:val="0"/>
                <w:numId w:val="70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использования системы мониторинга земной поверхности.</w:t>
            </w:r>
          </w:p>
          <w:p>
            <w:pPr>
              <w:pStyle w:val="Normal"/>
              <w:widowControl w:val="false"/>
              <w:numPr>
                <w:ilvl w:val="0"/>
                <w:numId w:val="71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условных обозначений, используемых для нанесения обнаруженных объектов на карту.</w:t>
            </w:r>
          </w:p>
          <w:p>
            <w:pPr>
              <w:pStyle w:val="Normal"/>
              <w:widowControl w:val="false"/>
              <w:numPr>
                <w:ilvl w:val="0"/>
                <w:numId w:val="7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Отображение в реальном масштабе времени на цифровой карте местности текущего положения беспилотной воздушной системы вертолётного типа, наземного пункта управления и зоны видеонаблюдения.</w:t>
            </w:r>
          </w:p>
          <w:p>
            <w:pPr>
              <w:pStyle w:val="Normal"/>
              <w:widowControl w:val="false"/>
              <w:numPr>
                <w:ilvl w:val="0"/>
                <w:numId w:val="7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применения в работе технических средств, инструментов и приспособлений.</w:t>
            </w:r>
          </w:p>
          <w:p>
            <w:pPr>
              <w:pStyle w:val="Normal"/>
              <w:widowControl w:val="false"/>
              <w:numPr>
                <w:ilvl w:val="0"/>
                <w:numId w:val="74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основных эксплуатационно-технических характеристик используемой контрольно-проверочной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75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Изучение правил работы с используемой контрольно-проверочной аппаратурой.</w:t>
            </w:r>
          </w:p>
          <w:p>
            <w:pPr>
              <w:pStyle w:val="Normal"/>
              <w:widowControl w:val="false"/>
              <w:numPr>
                <w:ilvl w:val="0"/>
                <w:numId w:val="76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смешанного типа и характера перевозимого внешнего груза.</w:t>
            </w:r>
          </w:p>
          <w:p>
            <w:pPr>
              <w:pStyle w:val="Normal"/>
              <w:widowControl w:val="false"/>
              <w:numPr>
                <w:ilvl w:val="0"/>
                <w:numId w:val="77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Управление беспилотным воздушным судном смешанного типа в пределах его эксплуатационных ограничений.</w:t>
            </w:r>
          </w:p>
          <w:p>
            <w:pPr>
              <w:pStyle w:val="Normal"/>
              <w:widowControl w:val="false"/>
              <w:numPr>
                <w:ilvl w:val="0"/>
                <w:numId w:val="78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Планирование, подготовка и выполнение полетов на дистанционно пилотируемом воздушном судне и автономном воздушном судне смешанного типа. </w:t>
            </w:r>
          </w:p>
          <w:p>
            <w:pPr>
              <w:pStyle w:val="Normal"/>
              <w:widowControl w:val="false"/>
              <w:numPr>
                <w:ilvl w:val="0"/>
                <w:numId w:val="79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Получение и использование метеорологической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80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Отработка взаимодействие со службами организации и управления воздушным движением;</w:t>
            </w:r>
          </w:p>
          <w:p>
            <w:pPr>
              <w:pStyle w:val="Normal"/>
              <w:widowControl w:val="false"/>
              <w:numPr>
                <w:ilvl w:val="0"/>
                <w:numId w:val="81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Использование аэронавигационных карт.</w:t>
            </w:r>
          </w:p>
          <w:p>
            <w:pPr>
              <w:pStyle w:val="Normal"/>
              <w:widowControl w:val="false"/>
              <w:numPr>
                <w:ilvl w:val="0"/>
                <w:numId w:val="82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Использование аэронавигационной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83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правил закрепления полезной нагрузки на беспилотном воздушном судне.</w:t>
            </w:r>
          </w:p>
          <w:p>
            <w:pPr>
              <w:pStyle w:val="Normal"/>
              <w:widowControl w:val="false"/>
              <w:numPr>
                <w:ilvl w:val="0"/>
                <w:numId w:val="84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эксплуатационно-технических характеристик технических средств и сканирующей системы обработки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85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основных эксплуатационно-технических параметров используемой контрольно-проверочной аппаратуры.</w:t>
            </w:r>
          </w:p>
          <w:p>
            <w:pPr>
              <w:pStyle w:val="Normal"/>
              <w:widowControl w:val="false"/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34. Исследование влияния метеорологических условий на применение беспилотных авиационных систем.</w:t>
            </w:r>
          </w:p>
        </w:tc>
      </w:tr>
      <w:tr>
        <w:trPr>
          <w:trHeight w:val="345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1.2 Подготовка беспилотных авиационных систем смешанного типа к эксплуатации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9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6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типы конструкции беспилотных авиационных систем смешанного типа. </w:t>
            </w:r>
          </w:p>
          <w:p>
            <w:pPr>
              <w:pStyle w:val="Normal"/>
              <w:widowControl w:val="false"/>
              <w:numPr>
                <w:ilvl w:val="0"/>
                <w:numId w:val="87"/>
              </w:numPr>
              <w:suppressAutoHyphens w:val="true"/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Порядок подготовки к эксплуатации беспилотной авиационной смешанного типа:</w:t>
            </w:r>
          </w:p>
          <w:p>
            <w:pPr>
              <w:pStyle w:val="Normal"/>
              <w:widowControl w:val="false"/>
              <w:numPr>
                <w:ilvl w:val="0"/>
                <w:numId w:val="88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станции внешнего пилота;</w:t>
            </w:r>
          </w:p>
          <w:p>
            <w:pPr>
              <w:pStyle w:val="Normal"/>
              <w:widowControl w:val="false"/>
              <w:numPr>
                <w:ilvl w:val="0"/>
                <w:numId w:val="89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планера беспилотного воздушного судна (фюзеляж, несущие поверхности, шасси);</w:t>
            </w:r>
          </w:p>
          <w:p>
            <w:pPr>
              <w:pStyle w:val="Normal"/>
              <w:widowControl w:val="false"/>
              <w:numPr>
                <w:ilvl w:val="0"/>
                <w:numId w:val="90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двигательная (силовая) установка беспилотного воздушного судна смешанного типа;</w:t>
            </w:r>
          </w:p>
          <w:p>
            <w:pPr>
              <w:pStyle w:val="Normal"/>
              <w:widowControl w:val="false"/>
              <w:numPr>
                <w:ilvl w:val="0"/>
                <w:numId w:val="91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бортовое энергетическое оборудование (система электроснабжения, гидравлические и газовые системы, силовые приводы); </w:t>
            </w:r>
          </w:p>
          <w:p>
            <w:pPr>
              <w:pStyle w:val="Normal"/>
              <w:widowControl w:val="false"/>
              <w:numPr>
                <w:ilvl w:val="0"/>
                <w:numId w:val="92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>
            <w:pPr>
              <w:pStyle w:val="Normal"/>
              <w:widowControl w:val="false"/>
              <w:numPr>
                <w:ilvl w:val="0"/>
                <w:numId w:val="93"/>
              </w:numPr>
              <w:suppressAutoHyphens w:val="true"/>
              <w:ind w:left="743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наземные комплексы транспортировки, обеспечения взлета, посадки и управления полетом.</w:t>
            </w:r>
          </w:p>
        </w:tc>
      </w:tr>
      <w:tr>
        <w:trPr>
          <w:trHeight w:val="221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48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Подготовка к эксплуатации элементов беспилотной авиационной системы смешанного типа:</w:t>
            </w:r>
          </w:p>
          <w:p>
            <w:pPr>
              <w:pStyle w:val="Normal"/>
              <w:widowControl w:val="false"/>
              <w:numPr>
                <w:ilvl w:val="0"/>
                <w:numId w:val="94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станции внешнего пилота;</w:t>
            </w:r>
          </w:p>
          <w:p>
            <w:pPr>
              <w:pStyle w:val="Normal"/>
              <w:widowControl w:val="false"/>
              <w:numPr>
                <w:ilvl w:val="0"/>
                <w:numId w:val="95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планера беспилотного воздушного судна (фюзеляж, несущие поверхности, шасси);</w:t>
            </w:r>
          </w:p>
          <w:p>
            <w:pPr>
              <w:pStyle w:val="Normal"/>
              <w:widowControl w:val="false"/>
              <w:numPr>
                <w:ilvl w:val="0"/>
                <w:numId w:val="96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двигательная (силовая) установка беспилотного воздушного судна смешанного типа;</w:t>
            </w:r>
          </w:p>
          <w:p>
            <w:pPr>
              <w:pStyle w:val="Normal"/>
              <w:widowControl w:val="false"/>
              <w:numPr>
                <w:ilvl w:val="0"/>
                <w:numId w:val="97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бортовое энергетическое оборудование (система электроснабжения, гидравлические и газовые системы, силовые приводы); </w:t>
            </w:r>
          </w:p>
          <w:p>
            <w:pPr>
              <w:pStyle w:val="Normal"/>
              <w:widowControl w:val="false"/>
              <w:numPr>
                <w:ilvl w:val="0"/>
                <w:numId w:val="98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>
            <w:pPr>
              <w:pStyle w:val="Normal"/>
              <w:widowControl w:val="false"/>
              <w:numPr>
                <w:ilvl w:val="0"/>
                <w:numId w:val="99"/>
              </w:num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наземные комплексы транспортировки, обеспечения взлета, посадки и управления полетом.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2.Исследование режимов работы двигательной (силовой) установки беспилотного воздушного судна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3.Исследование надежности закрепления механических узлов с использованием контрольно-проверочной аппаратуры стартовых средств.</w:t>
            </w:r>
          </w:p>
        </w:tc>
      </w:tr>
      <w:tr>
        <w:trPr>
          <w:trHeight w:val="275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>
          <w:trHeight w:val="651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03.02 Техническая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 </w:t>
            </w:r>
          </w:p>
        </w:tc>
      </w:tr>
      <w:tr>
        <w:trPr/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2.1 Техническая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эксплуатация дистанционно пилотируемых воздушных судов смешанного типа, станции внешнего пилота, систем обеспечения полетов и их функциональных элементов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0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Нормативно-техническая документация по эксплуатации беспилотных авиационных систем смешанного типа. </w:t>
            </w:r>
          </w:p>
          <w:p>
            <w:pPr>
              <w:pStyle w:val="Normal"/>
              <w:widowControl w:val="false"/>
              <w:numPr>
                <w:ilvl w:val="0"/>
                <w:numId w:val="101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Назначение и основные эксплуатационно-технические характеристики, решаемые задачи дистанционно пилотируемых воздушных судов смешанного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02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Правила технической эксплуатации дистанционно пилотируемых воздушных судов смешанного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03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Методы обработки данных, полученных при использовании дистанционно пилотируемых воздушных судов смешанного типа.</w:t>
            </w:r>
          </w:p>
        </w:tc>
      </w:tr>
      <w:tr>
        <w:trPr/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4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Изучение нормативно-технической документации по подготовке беспилотных авиационных систем и их элементов к полёту.</w:t>
            </w:r>
          </w:p>
          <w:p>
            <w:pPr>
              <w:pStyle w:val="Normal"/>
              <w:widowControl w:val="false"/>
              <w:numPr>
                <w:ilvl w:val="0"/>
                <w:numId w:val="105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регламентных работ. Предварительная, предполётная и послеполётная подготовка беспилотных авиационных систем.</w:t>
            </w:r>
          </w:p>
          <w:p>
            <w:pPr>
              <w:pStyle w:val="Normal"/>
              <w:widowControl w:val="false"/>
              <w:numPr>
                <w:ilvl w:val="0"/>
                <w:numId w:val="10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Классификация неисправностей и отказов беспилотных авиационных систем, методы их обнаружения.</w:t>
            </w:r>
          </w:p>
          <w:p>
            <w:pPr>
              <w:pStyle w:val="Normal"/>
              <w:widowControl w:val="false"/>
              <w:numPr>
                <w:ilvl w:val="0"/>
                <w:numId w:val="10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Техническая эксплуатация дистанционно пилотируемых воздушных судов смешанного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08"/>
              </w:numPr>
              <w:ind w:left="34" w:firstLine="326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Обработка данных, полученных при использовании дистанционно пилотируемых воздушных судов смешанного типа.</w:t>
            </w:r>
          </w:p>
        </w:tc>
      </w:tr>
      <w:tr>
        <w:trPr/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2.2 Определение технического состояния дистанционно пилотируемых воздушных судов смешанного типа, станции внешнего пилота, систем обеспечения полетов и их функциональных элементов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9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Назначение, основных измерительных приборов и контрольно-проверочной аппаратуры. </w:t>
            </w:r>
          </w:p>
          <w:p>
            <w:pPr>
              <w:pStyle w:val="Normal"/>
              <w:widowControl w:val="false"/>
              <w:numPr>
                <w:ilvl w:val="0"/>
                <w:numId w:val="110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Правила наладки измерительных приборов и контрольно-проверочной аппаратуры. дистанционно пилотируемых воздушных судов смешанного типа, станции внешнего </w:t>
            </w:r>
          </w:p>
          <w:p>
            <w:pPr>
              <w:pStyle w:val="Normal"/>
              <w:widowControl w:val="false"/>
              <w:numPr>
                <w:ilvl w:val="0"/>
                <w:numId w:val="111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правила и процедуры проведению проверок исправности, работоспособности и готовности пилота, систем обеспечения  полетов и их функциональных элементов  к использованию по назначению. </w:t>
            </w:r>
          </w:p>
          <w:p>
            <w:pPr>
              <w:pStyle w:val="Normal"/>
              <w:widowControl w:val="false"/>
              <w:numPr>
                <w:ilvl w:val="0"/>
                <w:numId w:val="112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Процедуры по предупреждению, выявлению и устранению прямых и косвенных причин снижения надежности дистанционно пилотируемых воздушных судов смешанного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13"/>
              </w:numPr>
              <w:ind w:left="0"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Порядок ведения учёта срока службы, наработки объектов эксплуатации, причин отказов, неисправностей и повреждений беспилотных воздушных судов смешанного типа.</w:t>
            </w:r>
          </w:p>
        </w:tc>
      </w:tr>
      <w:tr>
        <w:trPr/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 том числе практических и лабораторных занятий </w:t>
            </w:r>
          </w:p>
        </w:tc>
      </w:tr>
      <w:tr>
        <w:trPr>
          <w:trHeight w:val="51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4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Наладка измерительных приборов и контрольно-проверочной аппаратуры.</w:t>
            </w:r>
          </w:p>
          <w:p>
            <w:pPr>
              <w:pStyle w:val="Normal"/>
              <w:widowControl w:val="false"/>
              <w:numPr>
                <w:ilvl w:val="0"/>
                <w:numId w:val="115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проверок исправности, работоспособности и готовности дистанционно пилотируемых воздушных судов смешанного типа, станции внешнего пилота, систем обеспечения полетов и их функциональных элементов.</w:t>
            </w:r>
          </w:p>
          <w:p>
            <w:pPr>
              <w:pStyle w:val="Normal"/>
              <w:widowControl w:val="false"/>
              <w:numPr>
                <w:ilvl w:val="0"/>
                <w:numId w:val="116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смешанного типа, станции внешнего пилота, систем обеспечения полетов и их функциональных элементов. </w:t>
            </w:r>
          </w:p>
          <w:p>
            <w:pPr>
              <w:pStyle w:val="Normal"/>
              <w:widowControl w:val="false"/>
              <w:numPr>
                <w:ilvl w:val="0"/>
                <w:numId w:val="117"/>
              </w:numPr>
              <w:ind w:left="34" w:firstLine="3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Ведения учёта срока службы, наработки объектов эксплуатации, причин отказов, неисправностей и повреждений беспилотных воздушных судов смешанного типа.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УП.03 Учебная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Виды работ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1. Подготовка к эксплуатации элементов беспилотной авиационной системы смешанного типа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2. 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смешанного типа и характера перевозимого внешнего груза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3. Ознакомление с процедурами по предупреждению, выявлению и устранению прямых и косвенных причин снижения надежности дистанционно пилотируемых воздушных судов смешанного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4. Ознакомление с порядком ведения учёта срока службы, наработки объектов эксплуатации, причин отказов, неисправностей и повреждений беспилотных воздушных судов смешанного типа.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ПП.03 Производственная практика (по профилю специальности)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Виды работ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 Управлять беспилотным воздушным судном смешанного типа в пределах его эксплуатационных ограничений;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 Планирование, подготовка и выполнение полетов на дистанционно пилотируемом воздушном судне и автономном воздушном судне смешанного типа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3. Техническая эксплуатация дистанционно пилотируемых воздушных судов смешанного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 Обработка данных, полученных при использовании дистанционно пилотируемых воздушных судов смешанного типа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5. Наладка измерительных приборов и контрольно-проверочной аппаратуры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6. Проведение проверок исправности, работоспособности и готовности дистанционно пилотируемых воздушных судов смешанного типа, станции внешнего пилота, систем обеспечения полетов и их функциональных элементов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7. 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смешанного типа, станции внешнего пилота, систем обеспечения полетов и их функциональных элементов </w:t>
            </w:r>
          </w:p>
          <w:p>
            <w:pPr>
              <w:pStyle w:val="Normal"/>
              <w:widowControl w:val="false"/>
              <w:suppressAutoHyphens w:val="true"/>
              <w:ind w:left="4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8. Ведения учёта срока службы, наработки объектов эксплуатации, причин отказов, неисправностей и повреждений беспилотных воздушных судов смешанного типа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</w:t>
            </w: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 xml:space="preserve"> 396</w:t>
            </w:r>
          </w:p>
        </w:tc>
      </w:tr>
    </w:tbl>
    <w:p>
      <w:pPr>
        <w:pStyle w:val="118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8"/>
        <w:jc w:val="both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</w:rPr>
        <w:t xml:space="preserve">2.4. Курсовой работа (проект) </w:t>
      </w:r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тематика курсовых проектов (работ)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Применение беспилотных воздушных судов самолётного типа для охраны и контроля заповедных территорий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Использование беспилотных воздушных судов самолётного типа для поиска пропавших в гористой местности 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Доставка грузов с помощью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Мониторинг рек и озёр в странах с помощью беспилотных воздушных судов самолётного типа</w:t>
        <w:tab/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Слежка объекта с помощью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Использование беспилотных воздушных судов самолётного типа в строительстве дорог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Док-станция. Беспроводная электромагнитная зарядка для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Роботизированный комплекс воздушных мишеней и оптикоэлектронной разведки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Эксплуатация беспилотных воздушных судов самолётного типа в качестве экстренных доставок медикаментов в трудноступные районы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Применение беспилотных воздушных судов самолётного типа при мониторинге лесных пожаров и иных чрезвычайных ситуациях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Мониторинг районов Арктического шельфа и северных берегов РФ при помощи беспилотных воздушных судов самолётного типа</w:t>
        <w:tab/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Использование беспилотных воздушных судов самолётного типа для тушения пожаров</w:t>
        <w:tab/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Применение беспилотных воздушных судов самолётного типа в сельском хозяйстве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Введение токопроводящей краски в авиастроительную индустрию. Типы покрасочных материалов для беспилотных воздушных судов смешанного типа, основные этапы покраски.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Беспилотные воздушные суда типа машущее крыло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Использование беспилотных воздушных судов самолётного типа для выявления правонарушений.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Создание карты местности с помощью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Создание ортофотоплана района местности с помощью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территории с помощью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Использование беспилотных воздушных судов самолётного типа в качестве ретранслятора сигнала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Использование беспилотных воздушных судов самолётного типа для сканирования территории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Создание 3D модель объекта с помощью данных, полученных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Использование беспилотных воздушных судов самолётного типа для орошения полей</w:t>
      </w:r>
    </w:p>
    <w:p>
      <w:pPr>
        <w:pStyle w:val="ListParagraph"/>
        <w:numPr>
          <w:ilvl w:val="0"/>
          <w:numId w:val="26"/>
        </w:numPr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Анализ дорожного трафика с помощью беспилотных воздушных судов самолётного типа</w:t>
      </w:r>
    </w:p>
    <w:p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Модернизация различной полезной нагрузки беспилотных воздушных судов самолётного типа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17"/>
        <w:rPr>
          <w:rFonts w:ascii="Times New Roman" w:hAnsi="Times New Roman"/>
        </w:rPr>
      </w:pPr>
      <w:r>
        <w:rPr/>
        <w:t>3. Условия реализации профессионального модуля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Общепрофессиональных дисциплин и МДК, оснащенный(е)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Кабинет «Безопасности полетов», оснащенный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Лаборатория «Электротехники и электроники» оснащенная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Оснащенные базы практики (</w:t>
      </w:r>
      <w:r>
        <w:rPr>
          <w:rFonts w:cs="Times New Roman" w:ascii="Times New Roman" w:hAnsi="Times New Roman"/>
          <w:sz w:val="24"/>
          <w:szCs w:val="24"/>
        </w:rPr>
        <w:t xml:space="preserve">мастерские/зоны по видам работ),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оснащенная(ые)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8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1.Беспилотные летательные аппараты: нагрузки и нагрев: учеб. пособие для СПО / В. И. Погорелов. — 2-е изд., испр. и доп. — М.: Издательство Юрайт, 2019. — 191 с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Гвоздева В.А. Интеллектуальные технологии в беспилотных системах. Учебник для СПО.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ISBN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 978-5-16-018162-2 – М: НИЦ ИНФРА-М, 2024. – 197 с;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Крамарь В.А., Володин А.Н., Евтушенко Е.В. и др. Беспилотные летательные аппараты, их электромагнитная стойкость и математические модели систем стабилизации. Монография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ISBN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 978-5-16-015841-9 – М: НИЦ ИНФРА-М, 2024. – 180 с;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Погорелов, В. И.  Беспилотные летательные аппараты: нагрузки и нагрев: учебное пособие для вузов / В. И. Погорелов. — 2-е изд., испр. и доп. — М.: Издательство Юрайт, 2024. — 191 с. — ISBN 978-5-534-07627-1.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  <w:r>
        <w:rPr>
          <w:rFonts w:cs="Times New Roman" w:ascii="Times New Roman" w:hAnsi="Times New Roman"/>
          <w:bCs/>
          <w:i/>
          <w:sz w:val="24"/>
          <w:szCs w:val="24"/>
        </w:rPr>
        <w:t>(при необходимости)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Фетисов В.С., Неугодникова Л.М., Адамовский В.В., Красноперов Р. А.. Беспилотная авиация: терминология, классификация, современное состояние. / Под редакцией В. С. Фетисова, Уфа: ФОТОН, 2014. – 217 с. - (Научное издание) - ISBN 978-5-9903144-3-6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Гребенников А.Г., Мялица А.К., Парфенюк В.В. и др. Общие виды и характеристики беспилотных летательных аппаратов / ОИЦ «Академия», 2015 (6-ое изд.)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Завалов О.А. Современные винтокрылые беспилотные летательные аппараты: учебное пособие / ОИЦ «Академия», 2015 (6-ое изд.)</w:t>
      </w:r>
    </w:p>
    <w:p>
      <w:pPr>
        <w:pStyle w:val="117"/>
        <w:rPr>
          <w:rFonts w:ascii="Times New Roman" w:hAnsi="Times New Roman"/>
          <w:lang w:val="ru-RU"/>
        </w:rPr>
      </w:pPr>
      <w:r>
        <w:rPr>
          <w:lang w:val="ru-RU"/>
        </w:rPr>
      </w:r>
    </w:p>
    <w:p>
      <w:pPr>
        <w:pStyle w:val="117"/>
        <w:rPr>
          <w:rFonts w:ascii="Times New Roman" w:hAnsi="Times New Roman"/>
          <w:b w:val="false"/>
          <w:bCs w:val="false"/>
        </w:rPr>
      </w:pPr>
      <w:r>
        <w:rPr/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272"/>
        <w:gridCol w:w="5960"/>
        <w:gridCol w:w="2406"/>
      </w:tblGrid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3.1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организовывать и осуществлять подготовку к эксплуатации беспилотной авиационной системы смешанного типа;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Контрольные работы, зачеты, квалификационные испытания, защита курсовых и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3.2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составлять полётные программы с учетом особенностей функционального оборудования полезной нагрузки, установленного на беспилотном воздушном судне смешанного типа и характера перевозимого внешнего груза;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управлять беспилотным воздушным судном смешанного типа в пределах его эксплуатационных ограничений;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применять знания в области аэронавигации;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планировать, подготавливать и выполнять полеты на дистанционно пилотируемом воздушном судне и автономном воздушном судне смешанного типа;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применение основ авиационной метеорологии, получение и использование метеорологической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использовать аэронавигационные карты;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использовать аэронавигационную документацию.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3.3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взаимодействие со службами организации и управления воздушным движением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3.4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обработка данных, полученных при использовании дистанционно пилотируемых воздушных судов смешанного типа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3.5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техническую эксплуатацию дистанционно пилотируемых воздушных судов смешанного типа, станции внешнего пилота, систем обеспечения полетов и их функциональных элементов;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наладку измерительных приборов и контрольно-проверочной аппаратуры;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проводить проверку исправности, работоспособности и готовности дистанционно пилотируемых воздушных судов смешанного типа, станции внешнего пилота, систем обеспечения полетов и их функциональных элементов;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выполнять процедуры по предупреждению, выявлению и устранению прямых и косвенных причин снижения надежности дистанционно пилотируемых воздушных судов смешанного типа, станции внешнего пилота, систем обеспечения полетов и их функциональных элементов.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3.6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вести учёт срока службы, наработки объектов эксплуатации, причин отказов, неисправностей и повреждений беспилотных воздушных судов смешанного типа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3.7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вести учёт документов по транспортировке и хранению беспилотных воздушных судов смешанного типа, а также осуществлять хранение и транспортировку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Самостоятельно определяет этапы решения поставленной задачи.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Составляет план действия, определяет необходимые ресурсы.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Планирует процесс поиска информации.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Использует современные информационные технологии для выполнения задания.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Структурирует получаемую информацию. 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03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Применяет знания по правовой и финансовой грамотности.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Успешно взаимодействует с коллегами, преподавателем, администрацией.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Применяет профессиональную терминологию с учетом особенностей социального и культурного контекста.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07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Соблюдает нормы экологической безопасности.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Определяет направления ресурсосбережения в рамках профессиональной деятельности по специальности.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Понимает общий смысл четко произнесенных высказываний на профессиональные темы на иностранном языке.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Разрабатывает текстовые документы на государственном языке.</w:t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1.4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 ОП по специальности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"/>
        <w:spacing w:before="280" w:after="280"/>
        <w:rPr/>
      </w:pPr>
      <w:bookmarkStart w:id="40" w:name="_Toc160205562"/>
      <w:r>
        <w:rPr/>
        <w:t>«ПМ.04 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грузов»</w:t>
      </w:r>
      <w:bookmarkEnd w:id="40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cs="Times New Roman" w:ascii="Times New Roman" w:hAnsi="Times New Roman"/>
          <w:b/>
          <w:bCs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г.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ru-RU"/>
        </w:rPr>
      </w:pPr>
      <w:r>
        <w:rPr/>
      </w:r>
    </w:p>
    <w:p>
      <w:pPr>
        <w:pStyle w:val="117"/>
        <w:rPr/>
      </w:pPr>
      <w:r>
        <w:rPr/>
        <w:t>1. Общая характеристика 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6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ПМ.04 «Эксплуатация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грузов»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«Эксплуатация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71"/>
        <w:gridCol w:w="2755"/>
        <w:gridCol w:w="2773"/>
        <w:gridCol w:w="3028"/>
      </w:tblGrid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22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Style22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распознавать задачу и/или проблему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задачу и/или проблему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этапы решения задачи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составлять план действия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владеть актуальными методами работы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реализовывать составленный план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актуальный профессиональный и социальный контекст, в котором приходится работать и жить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источники информации и ресурсы для решения задач 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алгоритмы выполнения работ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структуру плана для решения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задачи для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планировать процесс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структурировать получаемую информацию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выделять наиболее значимое в перечне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результаты поиска, 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современное программное обеспечение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формат оформления результатов поиска информации, современные средства и устройства информатизации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актуальность нормативно-правовой документации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применять современную научную профессиональную терминологию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 выстраивать траектории профессионального развития и самообразования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выявлять достоинства и недостатки коммерческой идеи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бизнес-план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рассчитывать размеры выплат по процентным ставкам кредитования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инвестиционную привлекательность коммерческих идей в рамках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презентовать бизнес-идею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определять источники финансирования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содержание актуальной нормативно-правовой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современная научная и профессиональная терминология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возможные траектории профессионального развития и самообразования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основы предпринимательской деятельности; основы финансовой грамотности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разработки бизнес-планов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порядок выстраивания презентации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кредитные банковские продукты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организовывать работу коллектива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команды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психологические основы деятельности коллектива,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психологические   особенности личности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грамотно излагать свои мысли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особенности социального и культурного контекста;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оформления документов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построения устных сообщений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соблюдать нормы экологической безопасности;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определять направления ресурсосбережения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 рамках профессиональной деятельности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специальности,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осуществлять работу с соблюдением принципов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экологической безопасности при ведении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основные ресурсы, задействованные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пути обеспечения ресурсосбережения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направления изменения климатических условий региона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участвовать в диалогах на знакомые общие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особенности произношения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правила чтения текстов профессиональной направленности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4.1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Использовать специализированные цифровые платформы;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Анализировать метеорологическую, орнитологическую и аэронавигационную обстановку;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Использовать специальное программное обеспечение;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Составлять полетное задание и план полета; -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Оценивать техническое состояние и готовность к использованию;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 Оформлять полетную и техническую документацию.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Правила и порядок, установленные воздушным законодательством Российской Федерации;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Получение разрешения на использование воздушного пространства;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получения информации о запретных зонах и зонах ограничения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Нормативные правовые акты, регламентирующие организацию и выполнение полетов;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Основы воздушной навигации, аэродинамики и метеорологии;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Требования эксплуатационной документации;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Летно-технические характеристики;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планирования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- Порядок подготовки программы полета;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-Порядок проведения предполетной подготовки.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Выполнять подвес полезной нагрузи в соответствии с выполняемыми авиационными работами и полетным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Учитывать ограничения полезной нагрузки в соответствии с инструкцией/руководством по использованию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Подбирать и рассчитывать центровку беспилотной авиационной системы с учетом эксплуатации подвесного оборудования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Подготовить программы полета с учетом использования полезной нагрузки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Расшифровывать информацию, поступающую с полезной нагрузки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в своей работе информацию, снятую с полезной нагрузки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Пользоваться различными программными продуктами и цифровыми платформами для обработки снятой с полезной нагрузки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техническую документацию с учетом использования полезной нагрузки</w:t>
            </w:r>
          </w:p>
        </w:tc>
      </w:tr>
      <w:tr>
        <w:trPr>
          <w:trHeight w:val="327" w:hRule="atLeast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4.2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Выполнять техническое обслуживание навесного оборудования, системы мониторинга земной поверхности и воздушного пространства, а также систем крепления внешнего груза и их элементов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необходимые для работы инструменты, приспособления и контрольно-измерительную аппаратуру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цифровые технологии при обновлении программного обеспечения и калибровке беспилотной авиационной системы с учетом навесного оборудования, системы мониторинга земной поверхности и воздушного пространства, а также систем крепления внешнего груза.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Перечень и содержание работ по видам технического обслуживания навесного оборудования и систем крепления внешнего груза беспилотных авиационных систем, порядок их выполнения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 и навесного оборудования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использования цифровых технологий при обновлении программного обеспечения и калибровке беспилотной авиационной системы с учетом навесного оборудования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Требования охраны труда и пожарной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ведения и оформления технической документации навесного оборудования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Проводить послеполетный осмотр и устранять обнаруженные неисправности навесного оборудования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Обновлять программное обеспечение и калибровку навесного оборудования с использованием цифровых технологий (при необходимости)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Рассчитать центровку беспилотной авиационной системы с учетом систем крепления внешнего груза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Подготовить программы полета с учетом использования навесного оборудования, системы мониторинга земной поверхности и воздушного пространства, а также систем крепления внешнего груза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Расшифровывать информацию, поступающую с навесного оборудования, системы мониторинга земной поверхности и воздушного пространства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Пользоваться различными программными продуктами и цифровыми платформами для обработки снятой с навесного оборудования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Вести техническую документацию</w:t>
            </w:r>
          </w:p>
        </w:tc>
      </w:tr>
      <w:tr>
        <w:trPr>
          <w:trHeight w:val="327" w:hRule="atLeast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специализированные цифровые платформы и специальное программное обеспечение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Анализировать различные программные продукты для ведения эксплуатационно-технической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полетную и техническую документацию с учетом использования полезной нагрузки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и порядок, установленные воздушным законодательством Российской Федерации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Нормативные правовые акты, регламентирующие организацию и выполнение полетов с использованием полезной нагрузки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Требования к ведению эксплуатационно-технической документации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Выполнять ведение эксплуатационно-технической документации в соответствии с выполняемыми авиационными работами и полетным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Расшифровывать информацию, поступающую с полезной нагрузки с ведением технической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в своей работе эксплуатационно-техническую документацию об используемой полезной нагрузки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Пользоваться различными цифровыми платформами для ведение эксплуатационно-технической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Оформлять эксплуатационно-техническую документацию с учетом использования полезной нагрузки</w:t>
            </w:r>
          </w:p>
        </w:tc>
      </w:tr>
      <w:tr>
        <w:trPr>
          <w:trHeight w:val="327" w:hRule="atLeast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4.4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необходимые для работы инструменты, приспособления и контрольно-измерительную аппаратуру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цифровую платформу и программное обеспечение для обработки информации, полученной от функционального оборудования, систем регистрации полетной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цифровые технологии при обновлении программного обеспечения и калибровке беспилотной авиационной системы с учетом функционального оборудования, систем регистрации полетной информации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Порядок подготовки к работе приборного оборудования и контрольно-измерительной аппаратуры при использовании функционального оборудования, систем регистрации полетной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использования цифровых технологий при обработке информации, снятой с функционального оборудования, систем регистрации полетной информации и обновление программного обеспечения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ведения и оформления технической документации функционального оборудования, систем регистрации полетной информации.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Проводить послеполетный осмотр и снимать полученную с навесного оборудования информацию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Обновлять программное обеспечение и калибровку навесного оборудования с использованием цифровых технологий (при необходимости);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Расшифровывать информацию, полученную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Пользоваться различными программными продуктами и цифровыми платформами для обработки снятой с навесного оборудования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Вести техническую документацию по регистрации полетной информации</w:t>
            </w:r>
          </w:p>
        </w:tc>
      </w:tr>
      <w:tr>
        <w:trPr>
          <w:trHeight w:val="327" w:hRule="atLeast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4.5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необходимые для работы инструменты, приспособления и контрольно-измерительную аппаратуру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Использовать цифровую платформу и программное обеспечение для обработки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Порядок подготовки к работе приборного оборудования и контрольно-измерительной аппаратуры при использовании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использования цифровых технологий при обработке информации, снятой с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Правила организации хранения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Проводить послеполетный осмотр и снимать полученную с навесного оборудования информацию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Обновлять программное обеспечение и калибровку навесного оборудования с использованием цифровых технологий (при необходимости)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Расшифровывать информацию, полученную от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Пользоваться различными программными продуктами и цифровыми платформами для обработки снятой с навесного оборудования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Систематизировать полученные данные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Организовывать хранение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</w:p>
        </w:tc>
      </w:tr>
    </w:tbl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117"/>
        <w:rPr>
          <w:rFonts w:ascii="Times New Roman" w:hAnsi="Times New Roman"/>
        </w:rPr>
      </w:pPr>
      <w:r>
        <w:rPr/>
        <w:t>2. Структура и содержание профессионального модуля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1"/>
        <w:gridCol w:w="2304"/>
        <w:gridCol w:w="2593"/>
      </w:tblGrid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498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413"/>
        <w:gridCol w:w="3261"/>
        <w:gridCol w:w="994"/>
        <w:gridCol w:w="709"/>
        <w:gridCol w:w="712"/>
        <w:gridCol w:w="566"/>
        <w:gridCol w:w="569"/>
        <w:gridCol w:w="579"/>
        <w:gridCol w:w="420"/>
        <w:gridCol w:w="414"/>
      </w:tblGrid>
      <w:tr>
        <w:trPr>
          <w:trHeight w:val="3271" w:hRule="atLeast"/>
          <w:cantSplit w:val="true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Всего, час.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left="113" w:right="113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/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1- ОК 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ПК 4.1 –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4.3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МДК 04.01 Конструкция и техническая эксплуатация оборудования линий связи и каналов передачи данных беспилотных авиационных систем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МДК 04.02 </w:t>
            </w:r>
            <w:r>
              <w:rPr>
                <w:rFonts w:ascii="Times New Roman" w:hAnsi="Times New Roman"/>
                <w:color w:val="000000" w:themeColor="text1"/>
              </w:rPr>
              <w:t>Конструкция и техническая эксплуатация полезной нагрузки беспилотного воздушного судна, систем обработки информации, иных электронных и цифровых систем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МДК 04.03 Методы и алгоритмы обработки информации, полученной от функционального оборудования беспилотных авиационных систем, систем специализированного навесного оборудования, систем фото- и видеосъемки, системы мониторинга земной поверхности и воздушного пространства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</w:tr>
      <w:tr>
        <w:trPr>
          <w:trHeight w:val="217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lang w:eastAsia="ru-RU"/>
              </w:rPr>
              <w:t>498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250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354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272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12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72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i/>
          <w:i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70C0"/>
          <w:sz w:val="24"/>
          <w:szCs w:val="24"/>
          <w:lang w:eastAsia="ru-RU"/>
        </w:rPr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2.3.  содержание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59"/>
        <w:gridCol w:w="7278"/>
      </w:tblGrid>
      <w:tr>
        <w:trPr>
          <w:tblHeader w:val="true"/>
          <w:trHeight w:val="1204" w:hRule="atLeast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ПМ.04 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      </w:r>
          </w:p>
        </w:tc>
      </w:tr>
      <w:tr>
        <w:trPr>
          <w:trHeight w:val="544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04.01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 xml:space="preserve">Конструкция и техническая эксплуатация оборудования линий связи и каналов передачи данных беспилотных авиационных систем </w:t>
            </w:r>
          </w:p>
        </w:tc>
      </w:tr>
      <w:tr>
        <w:trPr>
          <w:trHeight w:val="283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1.1 Бортовые системы и оборудования полезной нагрузки, вычислительные устройства и системы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610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118"/>
              </w:numPr>
              <w:tabs>
                <w:tab w:val="clear" w:pos="708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Общие сведения.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Классификация бортовых систем и их элементов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основных понятий об испытании и контроле бортовых систем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Описание параметров бортовых систем. 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Входной контроль деталей и комплектующих изделий бортового оборудования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Разбор лётных испытаний всех систем БВС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воздействия биологических факторов на бортовые системы в ходе эксплуатации БВС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Анализ безопасности и экологичности эксплуатации БВС с полезной нагрузкой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Системы автоматического управления БВС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Экономическая эффективность использование БВС и полезной нагрузки в разных сферах экономики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Виды полезной нагрузки и специфика её установки на БВС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Технические параметры эксплуатации БВС в разных сферах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 xml:space="preserve">Эксплуатация полезной нагрузки на БВС самолётного типа 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 xml:space="preserve">Эксплуатация полезной нагрузки на БВС вертолётного типа 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Подготовка вычислительных устройств и систем полезной нагрузки БВС к полёту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Подготовка БВС к перевозке грузов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Описание комплекса бортовых систем и оборудования полезной нагрузки для</w:t>
            </w:r>
            <w:r>
              <w:rPr>
                <w:rFonts w:eastAsia="Calibri" w:cs="Times New Roman" w:ascii="Times New Roman" w:hAnsi="Times New Roman"/>
                <w:color w:val="262626"/>
                <w:shd w:fill="FFFFFF" w:val="clear"/>
                <w:lang w:val="x-none" w:eastAsia="x-none"/>
              </w:rPr>
              <w:t xml:space="preserve"> </w:t>
            </w:r>
            <w:r>
              <w:rPr>
                <w:rFonts w:eastAsia="Calibri" w:cs="Times New Roman" w:ascii="Times New Roman" w:hAnsi="Times New Roman"/>
                <w:shd w:fill="FFFFFF" w:val="clear"/>
                <w:lang w:val="x-none" w:eastAsia="x-none"/>
              </w:rPr>
              <w:t>съемки и моделирования обширных территорий и протяженных объектов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 xml:space="preserve">Эксплуатация БВС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 xml:space="preserve">с геодезическим оборудованием 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tabs>
                <w:tab w:val="clear" w:pos="708"/>
                <w:tab w:val="left" w:pos="426" w:leader="none"/>
                <w:tab w:val="left" w:pos="743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84"/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 xml:space="preserve">Описание </w:t>
            </w:r>
            <w:r>
              <w:rPr>
                <w:rFonts w:eastAsia="Calibri" w:cs="Times New Roman" w:ascii="Times New Roman" w:hAnsi="Times New Roman"/>
                <w:shd w:fill="FFFFFF" w:val="clear"/>
                <w:lang w:val="x-none" w:eastAsia="x-none"/>
              </w:rPr>
              <w:t>мультиспектральн</w:t>
            </w:r>
            <w:r>
              <w:rPr>
                <w:rFonts w:eastAsia="Calibri" w:cs="Times New Roman" w:ascii="Times New Roman" w:hAnsi="Times New Roman"/>
                <w:shd w:fill="FFFFFF" w:val="clear"/>
                <w:lang w:eastAsia="x-none"/>
              </w:rPr>
              <w:t>ых камер, используемых на БВС</w:t>
            </w: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 xml:space="preserve">  </w:t>
            </w:r>
          </w:p>
          <w:p>
            <w:pPr>
              <w:pStyle w:val="Normal"/>
              <w:widowControl w:val="false"/>
              <w:numPr>
                <w:ilvl w:val="1"/>
                <w:numId w:val="27"/>
              </w:numPr>
              <w:shd w:val="clear" w:color="auto" w:fill="FFFFFF"/>
              <w:tabs>
                <w:tab w:val="clear" w:pos="708"/>
                <w:tab w:val="left" w:pos="743" w:leader="none"/>
              </w:tabs>
              <w:ind w:left="57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Описание квантового магнитометра и способ его крепления к БВС во время полёта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43" w:leader="none"/>
              </w:tabs>
              <w:ind w:left="34" w:firstLine="307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2</w:t>
            </w:r>
            <w:r>
              <w:rPr>
                <w:rFonts w:eastAsia="Calibri" w:cs="Times New Roman" w:ascii="Times New Roman" w:hAnsi="Times New Roman"/>
                <w:lang w:eastAsia="x-none"/>
              </w:rPr>
              <w:t>1</w:t>
            </w: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. Описание лазерного сканера и способ его крепления к БВС </w:t>
            </w:r>
          </w:p>
        </w:tc>
      </w:tr>
      <w:tr>
        <w:trPr>
          <w:trHeight w:val="32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9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Составление классификации бортовых систем по назначению и виду применяемых коммуникаций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Разбор понятия и классификация монтажных работ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Разбор методов испытания и контроля бортовых систем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Разбор основных параметров бортовых систем и их показатели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входного контроля деталей и комплектующих изделий бортового оборудования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испытаний систем БВС самолётного и вертолётного типа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биологических факторов влияющих на бортовые системы и меры их предотвращения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Анализ техники безопасности, охраны окружающей среды и экономичности при эксплуатации БВС с полезной нагрузкой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автоматизированного оборудования на БВС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системы обеспечения связи и бортовое оборудование связи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полезной нагрузки БВС самолётного и вертолётного типа компании Геоскан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Эксплуатация полезной нагрузки БВС самолётного типа в полевых условиях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Эксплуатация полезной нагрузки на БВС для мониторинга трубопроводов и системы ЛЭП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Подготовка систем крепления внешних грузов БВС для транспортировки на дальнее расстояние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использования БВС в сельском хозяйстве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использования квантового магнитометра и БВС в добыче ресурсов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17 Анализ использования лазерного сканера и БВС в промышленности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true"/>
              <w:ind w:left="57" w:firstLine="261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использования тепловизора</w:t>
            </w:r>
          </w:p>
        </w:tc>
      </w:tr>
      <w:tr>
        <w:trPr>
          <w:trHeight w:val="283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1.2.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Техническая эксплуатация бортовых систем и оборудования полезной нагрузки, вычислительных устройств и систем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0"/>
              </w:numPr>
              <w:tabs>
                <w:tab w:val="clear" w:pos="708"/>
                <w:tab w:val="left" w:pos="601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61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Составление маршрутной карты полёта для БВС самолетного, вертолетного и смешанного видов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601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61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 полезной нагрузки для БВС самолетного, вертолетного и смешанного видов используемых в нефтегазовой промышленности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601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61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 полезной нагрузки для БВС самолетного, вертолетного и смешанного видов используемых в мониторинге ЛЭП и дорожного строительства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601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61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 полезной нагрузки для БВС самолетного, вертолетного и смешанного видов  используемых в геодезии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601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firstLine="261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 полезной нагрузки для БВС самолетного, вертолетного и смешанного видов используемых в сельскохозяйственной сфере и лесном хозяйстве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shd w:val="clear" w:color="auto" w:fill="FFFFFF"/>
              <w:tabs>
                <w:tab w:val="clear" w:pos="708"/>
                <w:tab w:val="left" w:pos="601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eastAsia="ru-RU"/>
              </w:rPr>
              <w:t xml:space="preserve">Анализ полезной нагрузки для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x-none" w:eastAsia="x-none"/>
              </w:rPr>
              <w:t>БВС самолетного, вертолетного и смешанного видов</w:t>
            </w:r>
            <w:r>
              <w:rPr>
                <w:rFonts w:eastAsia="Calibri" w:cs="Times New Roman" w:ascii="Times New Roman" w:hAnsi="Times New Roman"/>
                <w:bCs/>
                <w:lang w:eastAsia="ru-RU"/>
              </w:rPr>
              <w:t xml:space="preserve"> используемых в строительстве</w:t>
            </w:r>
          </w:p>
        </w:tc>
      </w:tr>
      <w:tr>
        <w:trPr>
          <w:trHeight w:val="32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1"/>
              </w:numPr>
              <w:tabs>
                <w:tab w:val="clear" w:pos="708"/>
                <w:tab w:val="left" w:pos="743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Составление маршрутной карты полёта БВС в разных сферах промышленности</w:t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tabs>
                <w:tab w:val="clear" w:pos="708"/>
                <w:tab w:val="left" w:pos="743" w:leader="none"/>
              </w:tabs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Подбор полезной нагрузки БВС для нефтегазовой промышленности</w:t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tabs>
                <w:tab w:val="clear" w:pos="708"/>
                <w:tab w:val="left" w:pos="743" w:leader="none"/>
              </w:tabs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Подбор полезной нагрузки БВС для бизнеса в сфере развлечений</w:t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tabs>
                <w:tab w:val="clear" w:pos="708"/>
                <w:tab w:val="left" w:pos="743" w:leader="none"/>
              </w:tabs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Подбор полезной нагрузки БВС для горнодобывающей промышленности и геодезии</w:t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tabs>
                <w:tab w:val="clear" w:pos="708"/>
                <w:tab w:val="left" w:pos="743" w:leader="none"/>
              </w:tabs>
              <w:suppressAutoHyphens w:val="true"/>
              <w:ind w:left="57" w:firstLine="26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Подбор полезной нагрузки БВС для мониторинга ЛЭП и дорожного строительства</w:t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tabs>
                <w:tab w:val="clear" w:pos="708"/>
                <w:tab w:val="left" w:pos="743" w:leader="none"/>
              </w:tabs>
              <w:suppressAutoHyphens w:val="true"/>
              <w:ind w:left="57" w:firstLine="261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Подбор полезной нагрузки БВС для строительной сферы</w:t>
            </w:r>
          </w:p>
        </w:tc>
      </w:tr>
      <w:tr>
        <w:trPr>
          <w:trHeight w:val="538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04.02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 xml:space="preserve">Конструкция и техническая эксплуатация полезной нагрузки беспилотного воздушного судна, систем  обработки информации, иных электронных и цифровых систем </w:t>
            </w:r>
          </w:p>
        </w:tc>
      </w:tr>
      <w:tr>
        <w:trPr>
          <w:trHeight w:val="283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2.1.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Предмет и задачи геодезии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2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Общие сведения по геодезии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Понятие о форме и размерах Земли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Условные знаки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Ориентирование направлений. Азимуты. Румбы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Понятие дирекционного угла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Системы координат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Координатные сетки топографических карт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Рельеф местности и его изображение на топографических картах и планах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168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Балтийская система высот</w:t>
            </w:r>
          </w:p>
        </w:tc>
      </w:tr>
      <w:tr>
        <w:trPr>
          <w:trHeight w:val="32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3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Определение масштаба и его точности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Решение задач на масштабы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Решение прямой и обратной геодезических задач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Определение прямоугольных координат и углов ориентирования по топографической карте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Изображение рельефа горизонталями, высота сечения, заложение, уклона линии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Интерполирование горизонталей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751" w:leader="none"/>
              </w:tabs>
              <w:suppressAutoHyphens w:val="true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Составление топографических карт и планов</w:t>
            </w:r>
          </w:p>
        </w:tc>
      </w:tr>
      <w:tr>
        <w:trPr>
          <w:trHeight w:val="283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2.2.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Геодезические измерения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4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Погрешность результатов измерений 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Основные методы линейных измерений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Технология измерения горизонтального угла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Современные теодолиты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Устройство, оси, поверки нивелира с цилиндрическим уровнем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Геометрическое нивелирование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Тригонометрическое нивелирование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326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Приборы вертикального проектирования</w:t>
            </w:r>
          </w:p>
        </w:tc>
      </w:tr>
      <w:tr>
        <w:trPr>
          <w:trHeight w:val="32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5"/>
              </w:numPr>
              <w:tabs>
                <w:tab w:val="clear" w:pos="708"/>
                <w:tab w:val="left" w:pos="743" w:leader="none"/>
                <w:tab w:val="left" w:pos="1027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Исследование устройства теодолита и его поверки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743" w:leader="none"/>
                <w:tab w:val="left" w:pos="1027" w:leader="none"/>
              </w:tabs>
              <w:suppressAutoHyphens w:val="true"/>
              <w:ind w:left="34" w:firstLine="326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Измерение горизонтального и вертикального угла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743" w:leader="none"/>
                <w:tab w:val="left" w:pos="1027" w:leader="none"/>
              </w:tabs>
              <w:suppressAutoHyphens w:val="true"/>
              <w:ind w:left="34" w:firstLine="326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порядка работы по определению превышения на станции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743" w:leader="none"/>
                <w:tab w:val="left" w:pos="1027" w:leader="none"/>
              </w:tabs>
              <w:suppressAutoHyphens w:val="true"/>
              <w:ind w:left="34" w:firstLine="326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Проведение камеральных работ по окончании геометрического нивелирования</w:t>
            </w:r>
          </w:p>
        </w:tc>
      </w:tr>
      <w:tr>
        <w:trPr>
          <w:trHeight w:val="283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2.3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Геодезические сети и съемки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6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Плановые и высотные государственные геодезические сети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Особенности построения городской геодезической сети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Топографическая съемка и съемочное обоснование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Тахеометрическая съемка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Спутниковые методы измерений в инженерно-геодезических работах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Глобальные системы определения местоположения ГЛОНАСС и NAVSTAR GPS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Режимы наблюдений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Основы фотограмметрии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Источники, влияющие на точность фотограмметрической обработки снимков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Системы координат и элементы ориентирования снимков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Фототопографическая съемка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Действия при завершении полета и подготовка следующего полетного цикла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Получение цифровой и графической информации об объекте по снимкам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Создание топографических карт по материалам аэрофотосъёмки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743" w:leader="none"/>
                <w:tab w:val="left" w:pos="1027" w:leader="none"/>
                <w:tab w:val="left" w:pos="131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34" w:firstLine="284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Применение топографических карт в различных областях деятельности человека</w:t>
            </w:r>
          </w:p>
        </w:tc>
      </w:tr>
      <w:tr>
        <w:trPr>
          <w:trHeight w:val="329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7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Вычислительная обработка теодолитного хода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Нанесение точек теодолитного хода на план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Вычислительная обработка нивелирного хода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eastAsia="x-none"/>
              </w:rPr>
              <w:t>Н</w:t>
            </w:r>
            <w:r>
              <w:rPr>
                <w:rFonts w:eastAsia="Calibri" w:cs="Times New Roman" w:ascii="Times New Roman" w:hAnsi="Times New Roman"/>
                <w:lang w:val="x-none" w:eastAsia="x-none"/>
              </w:rPr>
              <w:t>анесение точек нивелирного хода на план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методики составления абриса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Выполнение сборки и установки GPS приемника над базовой точкой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Описание порядка работы GPS приемника в режиме статики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Анализ ошибок фотограмметрических измерений 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Составление геопривязки центров фотографирования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Составление топографических карт 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Анализ топографических карт на основе БВС-технологий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Сравнение цифровой съемки с БВС и с искусственных спутников Земли</w:t>
            </w:r>
          </w:p>
        </w:tc>
      </w:tr>
      <w:tr>
        <w:trPr>
          <w:trHeight w:val="466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МДК 04.03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 xml:space="preserve">Конструкция и техническая эксплуатация полезной нагрузки беспилотного воздушного судна, систем  обработки информации, иных электронных и цифровых систем 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Тема 3.1 Обработка полученных данных при эксплуатации бортовых систем регистрации данных, сбора и передачи информации, включая системы фото- и видеосъёмки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highlight w:val="green"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8"/>
              </w:numPr>
              <w:tabs>
                <w:tab w:val="clear" w:pos="708"/>
                <w:tab w:val="left" w:pos="-9889" w:leader="none"/>
                <w:tab w:val="left" w:pos="601" w:leader="none"/>
              </w:tabs>
              <w:rPr>
                <w:rFonts w:ascii="Times New Roman" w:hAnsi="Times New Roman" w:eastAsia="Calibri" w:cs="Times New Roman"/>
                <w:bCs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Анализ программ по обработке данных полученных с БВС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bCs/>
                <w:lang w:val="x-none" w:eastAsia="x-none"/>
              </w:rPr>
              <w:t>Анализ программы обработки материалов аэрофотосъемки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highlight w:val="green"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>
        <w:trPr>
          <w:trHeight w:val="466" w:hRule="atLeast"/>
        </w:trPr>
        <w:tc>
          <w:tcPr>
            <w:tcW w:w="2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highlight w:val="green"/>
                <w:lang w:eastAsia="ru-RU"/>
              </w:rPr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9"/>
              </w:numPr>
              <w:tabs>
                <w:tab w:val="clear" w:pos="708"/>
                <w:tab w:val="left" w:pos="743" w:leader="none"/>
              </w:tabs>
              <w:suppressAutoHyphens w:val="true"/>
              <w:ind w:left="633" w:hanging="360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Выгрузка данных, создание системы координат, создание проекции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 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743" w:leader="none"/>
              </w:tabs>
              <w:suppressAutoHyphens w:val="true"/>
              <w:ind w:left="0" w:firstLine="318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Ввод необходимых данных для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743" w:leader="none"/>
              </w:tabs>
              <w:suppressAutoHyphens w:val="true"/>
              <w:ind w:left="0" w:firstLine="318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Фильтрование навигационных данных и замена необходимых параметров в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743" w:leader="none"/>
              </w:tabs>
              <w:suppressAutoHyphens w:val="true"/>
              <w:ind w:left="0" w:firstLine="318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Экспортирование результатов текстового файла с разделителями табуляции в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743" w:leader="none"/>
              </w:tabs>
              <w:suppressAutoHyphens w:val="true"/>
              <w:ind w:left="0" w:firstLine="318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Загрузка данных в программу БВС в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743" w:leader="none"/>
              </w:tabs>
              <w:suppressAutoHyphens w:val="true"/>
              <w:ind w:left="0" w:firstLine="318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Выравнивание полученных данных и оптимизирование их в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 Построение плотного облака точек и ЦММ – цифровую модель местности в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743" w:leader="none"/>
              </w:tabs>
              <w:suppressAutoHyphens w:val="true"/>
              <w:ind w:left="0" w:firstLine="318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Построение ортофотоплана в программе </w:t>
            </w:r>
            <w:r>
              <w:rPr>
                <w:rFonts w:eastAsia="Calibri" w:cs="Times New Roman" w:ascii="Times New Roman" w:hAnsi="Times New Roman"/>
                <w:bCs/>
                <w:lang w:eastAsia="x-none"/>
              </w:rPr>
              <w:t>обработки материалов аэрофотосъемки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43" w:leader="none"/>
                <w:tab w:val="left" w:pos="1168" w:leader="none"/>
              </w:tabs>
              <w:suppressAutoHyphens w:val="true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Обработка изображений в программе </w:t>
            </w:r>
            <w:r>
              <w:rPr>
                <w:rFonts w:eastAsia="Times New Roman" w:cs="Times New Roman"/>
                <w:bCs/>
                <w:lang w:eastAsia="ru-RU"/>
              </w:rPr>
              <w:t>обработки материалов аэрофотосъемки</w:t>
            </w:r>
          </w:p>
        </w:tc>
      </w:tr>
      <w:tr>
        <w:trPr>
          <w:trHeight w:val="30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Курсовой проект (работа)</w:t>
            </w:r>
          </w:p>
        </w:tc>
      </w:tr>
      <w:tr>
        <w:trPr>
          <w:trHeight w:val="651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УП.04 Учебная практика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Виды работ:</w:t>
            </w:r>
          </w:p>
          <w:p>
            <w:pPr>
              <w:pStyle w:val="Normal"/>
              <w:widowControl w:val="false"/>
              <w:numPr>
                <w:ilvl w:val="0"/>
                <w:numId w:val="130"/>
              </w:numPr>
              <w:tabs>
                <w:tab w:val="clear" w:pos="708"/>
                <w:tab w:val="left" w:pos="536" w:leader="none"/>
              </w:tabs>
              <w:ind w:left="0" w:firstLine="30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Ознакомление с основными типами конструкции бортовых систем и оборудования полезной нагрузки, вычислительных    устройств и систем, а также систем крепления внешнего груза.</w:t>
            </w:r>
          </w:p>
          <w:p>
            <w:pPr>
              <w:pStyle w:val="Normal"/>
              <w:widowControl w:val="false"/>
              <w:numPr>
                <w:ilvl w:val="0"/>
                <w:numId w:val="39"/>
              </w:numPr>
              <w:tabs>
                <w:tab w:val="clear" w:pos="708"/>
                <w:tab w:val="left" w:pos="536" w:leader="none"/>
              </w:tabs>
              <w:ind w:left="0" w:firstLine="30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 xml:space="preserve">Ознакомление с порядком использования систем крепления внешнего груза для осуществления доставки с помощью беспилотных авиационных систем с использованием дистанционно пилотируемого воздушного судна и автоматического управления посредством посадки, спуска и сброса. </w:t>
            </w:r>
          </w:p>
          <w:p>
            <w:pPr>
              <w:pStyle w:val="Normal"/>
              <w:widowControl w:val="false"/>
              <w:numPr>
                <w:ilvl w:val="0"/>
                <w:numId w:val="39"/>
              </w:numPr>
              <w:tabs>
                <w:tab w:val="clear" w:pos="708"/>
                <w:tab w:val="left" w:pos="536" w:leader="none"/>
              </w:tabs>
              <w:ind w:left="0" w:firstLine="301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Ознакомление с составом, функциями и возможностями использования информационных и телекоммуникационных технологий для сбора и передачи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39"/>
              </w:numPr>
              <w:tabs>
                <w:tab w:val="clear" w:pos="708"/>
                <w:tab w:val="left" w:pos="536" w:leader="none"/>
              </w:tabs>
              <w:ind w:left="0" w:firstLine="301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Ознакомление с порядком проверки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 в лабораторных условиях и на беспилотном воздушном судне.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ПП.04 Производственная практика (по профилю специальности)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Виды работ </w:t>
            </w:r>
          </w:p>
          <w:p>
            <w:pPr>
              <w:pStyle w:val="Normal"/>
              <w:widowControl w:val="false"/>
              <w:numPr>
                <w:ilvl w:val="0"/>
                <w:numId w:val="131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Подготовка к эксплуатации бортовых систем и оборудования полезной нагрузки, вычислительных устройств и систем, а также систем крепления внешнего груза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Подключение приборов, регистрация характеристик и параметров и обработка полученных результатов.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Наладка, настройка, регулировка и проверка оборудования и систем в лабораторных условиях и на беспилотном воздушном судне.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Использование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Обработка полученной полетной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Наладка, настройка, регулировка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Обнаружение и устранение неисправности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ind w:left="0" w:firstLine="284"/>
              <w:rPr>
                <w:rFonts w:ascii="Times New Roman" w:hAnsi="Times New Roman" w:eastAsia="Calibri" w:cs="Times New Roman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Проверка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 в лабораторных условиях и на беспилотном воздушном судне.</w:t>
            </w:r>
          </w:p>
          <w:p>
            <w:pPr>
              <w:pStyle w:val="Normal"/>
              <w:widowControl w:val="false"/>
              <w:numPr>
                <w:ilvl w:val="0"/>
                <w:numId w:val="40"/>
              </w:numPr>
              <w:tabs>
                <w:tab w:val="clear" w:pos="708"/>
                <w:tab w:val="left" w:pos="567" w:leader="none"/>
              </w:tabs>
              <w:suppressAutoHyphens w:val="true"/>
              <w:ind w:left="0" w:firstLine="284"/>
              <w:rPr>
                <w:rFonts w:ascii="Times New Roman" w:hAnsi="Times New Roman" w:eastAsia="Calibri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 w:ascii="Times New Roman" w:hAnsi="Times New Roman"/>
                <w:lang w:val="x-none" w:eastAsia="x-none"/>
              </w:rPr>
              <w:t>Ведение эксплуатационно-техническую документацию и разработки инструкций и другой технической документации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</w:t>
            </w: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 xml:space="preserve"> 324</w:t>
            </w:r>
          </w:p>
        </w:tc>
      </w:tr>
    </w:tbl>
    <w:p>
      <w:pPr>
        <w:pStyle w:val="Normal"/>
        <w:suppressAutoHyphens w:val="true"/>
        <w:spacing w:lineRule="auto" w:line="276" w:before="0" w:after="200"/>
        <w:rPr>
          <w:rFonts w:ascii="Times New Roman" w:hAnsi="Times New Roman" w:eastAsia="Times New Roman" w:cs="Times New Roman"/>
          <w:i/>
          <w:i/>
          <w:lang w:eastAsia="ru-RU"/>
        </w:rPr>
      </w:pPr>
      <w:r>
        <w:rPr>
          <w:rFonts w:eastAsia="Times New Roman" w:cs="Times New Roman" w:ascii="Times New Roman" w:hAnsi="Times New Roman"/>
          <w:i/>
          <w:lang w:eastAsia="ru-RU"/>
        </w:rPr>
      </w:r>
    </w:p>
    <w:p>
      <w:pPr>
        <w:pStyle w:val="118"/>
        <w:jc w:val="both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</w:rPr>
        <w:t xml:space="preserve">2.4. Курсовой работа (проект) </w:t>
      </w:r>
    </w:p>
    <w:p>
      <w:pPr>
        <w:pStyle w:val="Normal"/>
        <w:suppressAutoHyphens w:val="tru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Normal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тематика курсовых проектов (работ):</w:t>
      </w:r>
    </w:p>
    <w:p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Разработка технического задания для выполнения авиационных работ.</w:t>
      </w:r>
    </w:p>
    <w:p>
      <w:pPr>
        <w:pStyle w:val="ListParagraph"/>
        <w:ind w:left="78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7"/>
        <w:rPr>
          <w:rFonts w:ascii="Times New Roman" w:hAnsi="Times New Roman"/>
        </w:rPr>
      </w:pPr>
      <w:r>
        <w:rPr/>
        <w:t>3. Условия реализации профессионального модуля</w:t>
      </w:r>
    </w:p>
    <w:p>
      <w:pPr>
        <w:pStyle w:val="118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1" w:name="_Hlk181978446"/>
      <w:r>
        <w:rPr>
          <w:rFonts w:cs="Times New Roman" w:ascii="Times New Roman" w:hAnsi="Times New Roman"/>
          <w:bCs/>
          <w:sz w:val="24"/>
          <w:szCs w:val="24"/>
        </w:rPr>
        <w:t>Кабинет Общепрофессиональных дисциплин и МДК</w:t>
      </w:r>
      <w:bookmarkEnd w:id="41"/>
      <w:r>
        <w:rPr>
          <w:rFonts w:cs="Times New Roman" w:ascii="Times New Roman" w:hAnsi="Times New Roman"/>
          <w:bCs/>
          <w:sz w:val="24"/>
          <w:szCs w:val="24"/>
        </w:rPr>
        <w:t>, оснащенный(е)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Мастерская «Беспилотных авиационных систем», оснащенная(ые)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Оснащенные базы практики (</w:t>
      </w:r>
      <w:r>
        <w:rPr>
          <w:rFonts w:cs="Times New Roman" w:ascii="Times New Roman" w:hAnsi="Times New Roman"/>
          <w:sz w:val="24"/>
          <w:szCs w:val="24"/>
        </w:rPr>
        <w:t xml:space="preserve">мастерские/зоны по видам работ),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оснащенная(ые)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ОП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8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numPr>
          <w:ilvl w:val="0"/>
          <w:numId w:val="13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Воздушный кодекс Российской Федерации. 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-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М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.: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 Проспект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,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 2021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-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96с.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Беспилотные летательные аппараты: нагрузки и нагрев : учеб. пособие для СПО / В. И. Погорелов. — 2-е изд., испр. и доп. — М.: Издательство Юрайт, 2019. — 19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1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с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Гвоздева В.А. Интеллектуальные технологии в беспилотных системах. Учебник для СПО. </w:t>
      </w:r>
      <w:r>
        <w:rPr>
          <w:rFonts w:eastAsia="Calibri" w:cs="Times New Roman" w:ascii="Times New Roman" w:hAnsi="Times New Roman"/>
          <w:sz w:val="24"/>
          <w:szCs w:val="24"/>
          <w:lang w:val="en-US" w:eastAsia="x-none"/>
        </w:rPr>
        <w:t>ISBN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: 978-5-16-018162-2 – М: НИЦ ИНФРА-М, 2024. – 197с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Карташкин А.С. Авиационные радиосистемы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-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М.: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ИП РадиоСофт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,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 2020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-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304с.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Крамарь В.А., Володин А.Н., Евтушенко Е.В. и др. Беспилотные летательные аппараты, их электромагнитная стойкость и математические модели систем стабилизации. Монография </w:t>
      </w:r>
      <w:r>
        <w:rPr>
          <w:rFonts w:eastAsia="Calibri" w:cs="Times New Roman" w:ascii="Times New Roman" w:hAnsi="Times New Roman"/>
          <w:sz w:val="24"/>
          <w:szCs w:val="24"/>
          <w:lang w:val="en-US" w:eastAsia="x-none"/>
        </w:rPr>
        <w:t>ISBN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: 978-5-16-015841-9 – М: НИЦ ИНФРА-М, 2024. – 180 с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Погорелов, В. И.  Беспилотные летательные аппараты: нагрузки и нагрев : учебное пособие для вузов / В. И. Погорелов. — 2-е изд., испр. и доп. — Москва : Издательство Юрайт, 2024. — 191 с. — ISBN 978-5-534-07627-1.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Петров В.П. Выполнение монтажа и сборки средней сложности и сложных узлов блоков, приборов радиоэлектронной аппаратуры, аппаратуры проводной связи, элементов, узлов импульсной и вычислительной техники: Учебное пособие для студ. учреждений сред. проф. образования - М.: Издательский центр «Академия», 2019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-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176с.</w:t>
      </w:r>
    </w:p>
    <w:p>
      <w:pPr>
        <w:pStyle w:val="Normal"/>
        <w:numPr>
          <w:ilvl w:val="0"/>
          <w:numId w:val="42"/>
        </w:numPr>
        <w:tabs>
          <w:tab w:val="clear" w:pos="708"/>
          <w:tab w:val="left" w:pos="0" w:leader="none"/>
        </w:tabs>
        <w:spacing w:lineRule="auto" w:line="276" w:before="120" w:after="280"/>
        <w:ind w:left="0"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Петров В.П. Регулировка, диагностика и мониторинг работоспособности смонтированных узлов, блоков и приборов радиоэлектронной аппаратуры проводной связи элементов импульсной и вычислительной техники: Учебное пособие для студ. учреждений сред. проф. образования - М.: Издательский центр «Академия», 2019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-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256с.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val="x-none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ru-RU"/>
        </w:rPr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</w:t>
        <w:tab/>
        <w:t>Гребенников А.Г.,  Мялица А.К., Парфенюк В.В. и др. Общие виды и характеристики беспилотных летательных аппаратов / ОИЦ «Академия», 2015 (6-ое изд.)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  <w:tab/>
        <w:t xml:space="preserve">Завалов О.А. Современные винтокрылые беспилотные летательные аппараты: учебное пособие / ОИЦ «Академия», 2015 (6-ое изд.)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</w:t>
        <w:tab/>
        <w:t>Семенов А.Е.: TopoAxis – Склейка карт в автоматическом режиме — ProSystems CCTV, 2008, стр. 14-18 Фетисов В. С., Неугодникова Л. М., В.В. Адамовский, Р. А. Красноперов. Беспилотная авиация: терминология, классификация, современное состояние. / Под редакцией В. С. Фетисова, Уфа: ФОТОН, 2014. – 217 с. - (Научное издание) - ISBN 978-5-9903144-3-6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</w:t>
        <w:tab/>
        <w:t>Электронная информационно-правовая система нормативных и методических документов в области ГА-БД «Авиатор»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5.</w:t>
        <w:tab/>
        <w:t xml:space="preserve">Tietz Dale, Scientific UAS Applications, PROCEEDINGS of the Third Moscow International Forum «Unmanned multipurpose vehicle systems», 27-29 January 2009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6.</w:t>
        <w:tab/>
        <w:t xml:space="preserve">Marco Lukovic, The Future of Military UAS in Europe A Market Perspective. Proceedings Unmanned Air Systems’09/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7.</w:t>
        <w:tab/>
        <w:t xml:space="preserve">Peter van Blyenburgh, Unmanned Aircrafts Systems: The Global Perspective, PROCEEDINGS of the Third Moscow International 1.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В.В.Воронов: БЛА НА ВЫСТАВКЕ LAAD 2009, http://www.uav.ru/articles/LAAD-2009_report.pdf </w:t>
      </w:r>
    </w:p>
    <w:p>
      <w:pPr>
        <w:pStyle w:val="117"/>
        <w:rPr>
          <w:rFonts w:ascii="Times New Roman" w:hAnsi="Times New Roman"/>
        </w:rPr>
      </w:pPr>
      <w:r>
        <w:rPr/>
      </w:r>
    </w:p>
    <w:p>
      <w:pPr>
        <w:pStyle w:val="117"/>
        <w:rPr>
          <w:rFonts w:ascii="Times New Roman" w:hAnsi="Times New Roman"/>
          <w:b w:val="false"/>
          <w:bCs w:val="false"/>
        </w:rPr>
      </w:pPr>
      <w:r>
        <w:rPr/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272"/>
        <w:gridCol w:w="5250"/>
        <w:gridCol w:w="3116"/>
      </w:tblGrid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4.1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проводить входной контроль функциональных узлов, деталей и материалов оборудования полезной нагрузки беспилотного воздушного судна в соответствии с разработанным технологическим процессом;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Контрольные работы, зачеты, квалификационные испытания, защита курсовых и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4.2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подготавливать к эксплуатации бортовые системы и оборудование полезной нагрузки, вычислительные устройства и системы, а также системы крепления внешнего груза;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использовать системы крепления внешнего груза для осуществления доставки с помощью беспилотных авиационных систем с использованием дистанционно пилотируемого воздушного судна и автоматического управления посредством посадки, спуска и сброса;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4.3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подключать приборы, регистрации характеристик и параметров и обрабатывать полученные результаты.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4.4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использовать бортовые системы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обрабатывать полученную полетную информацию;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обнаруживать и устранять неисправности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наладка, настройка, регулировка и проверка оборудования и систем в лабораторных условиях и на беспилотном воздушном судне;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наладка, настройка, регулировка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пространства;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проверка бортовых систем регистрации полетных данных, сбора и передачи информации, включая системы фото- и видеосъемки, а также иных систем мониторинга земной поверхности и воздушного пространства в лабораторных условиях и на беспилотном воздушном судне.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ведение эксплуатационно-техническую документацию и разработки инструкций и другой технической документации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- осуществлять контроль качества выполняемых работ.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ПК 4.5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Обучающийся умеет: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производить угловые наблюдения, линейные измерения и спутниковые определения при производстве топографических съемок (с учетом ПС);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дешифрировать материалы воздушного фотографирования (с учетом ПС).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Самостоятельно определяет этапы решения поставленной задачи.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Составляет план действия, определяет необходимые ресурсы.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освоения профессионального модуля, выполнение ДЭ, защита дипломного проекта.</w:t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Планирует процесс поиска информации.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Использует современные информационные технологии для выполнения задания.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Структурирует получаемую информацию. 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03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Применяет знания по правовой и финансовой грамотности.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Успешно взаимодействует с коллегами, преподавателем, администрацией.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Применяет профессиональную терминологию с учетом особенностей социального и культурного контекста.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07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Соблюдает нормы экологической безопасности. 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Определяет направления ресурсосбережения в рамках профессиональной деятельности по специальности.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749" w:hRule="atLeast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Понимает общий смысл четко произнесенных высказываний на профессиональные темы на иностранном языке.</w:t>
            </w:r>
          </w:p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Разрабатывает текстовые документы на государственном языке.</w:t>
            </w:r>
          </w:p>
        </w:tc>
        <w:tc>
          <w:tcPr>
            <w:tcW w:w="3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sectPr>
      <w:headerReference w:type="even" r:id="rId15"/>
      <w:headerReference w:type="default" r:id="rId16"/>
      <w:headerReference w:type="first" r:id="rId17"/>
      <w:type w:val="nextPage"/>
      <w:pgSz w:w="11906" w:h="16838"/>
      <w:pgMar w:left="1701" w:right="567" w:gutter="0" w:header="70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Calibri Light">
    <w:charset w:val="01"/>
    <w:family w:val="roman"/>
    <w:pitch w:val="default"/>
  </w:font>
  <w:font w:name="Times New Roman Полужирный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default"/>
  </w:font>
  <w:font w:name="Courier New">
    <w:charset w:val="01"/>
    <w:family w:val="roman"/>
    <w:pitch w:val="default"/>
  </w:font>
  <w:font w:name="@Batang">
    <w:altName w:val="바탕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92308210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63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37613661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63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83555262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1477212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99424237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85479550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46934009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66732266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08715422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43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08140493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43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2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110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2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4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6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8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0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2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4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63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4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1"/>
    <w:lvlOverride w:ilvl="0">
      <w:startOverride w:val="1"/>
    </w:lvlOverride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1"/>
  </w:num>
  <w:num w:numId="52">
    <w:abstractNumId w:val="1"/>
  </w:num>
  <w:num w:numId="53">
    <w:abstractNumId w:val="2"/>
    <w:lvlOverride w:ilvl="0">
      <w:startOverride w:val="1"/>
    </w:lvlOverride>
  </w:num>
  <w:num w:numId="54">
    <w:abstractNumId w:val="2"/>
  </w:num>
  <w:num w:numId="55">
    <w:abstractNumId w:val="2"/>
  </w:num>
  <w:num w:numId="56">
    <w:abstractNumId w:val="2"/>
  </w:num>
  <w:num w:numId="57">
    <w:abstractNumId w:val="2"/>
  </w:num>
  <w:num w:numId="58">
    <w:abstractNumId w:val="2"/>
  </w:num>
  <w:num w:numId="59">
    <w:abstractNumId w:val="2"/>
  </w:num>
  <w:num w:numId="60">
    <w:abstractNumId w:val="2"/>
  </w:num>
  <w:num w:numId="61">
    <w:abstractNumId w:val="2"/>
  </w:num>
  <w:num w:numId="62">
    <w:abstractNumId w:val="2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2"/>
  </w:num>
  <w:num w:numId="68">
    <w:abstractNumId w:val="2"/>
  </w:num>
  <w:num w:numId="69">
    <w:abstractNumId w:val="2"/>
  </w:num>
  <w:num w:numId="70">
    <w:abstractNumId w:val="2"/>
  </w:num>
  <w:num w:numId="71">
    <w:abstractNumId w:val="2"/>
  </w:num>
  <w:num w:numId="72">
    <w:abstractNumId w:val="2"/>
  </w:num>
  <w:num w:numId="73">
    <w:abstractNumId w:val="2"/>
  </w:num>
  <w:num w:numId="74">
    <w:abstractNumId w:val="2"/>
  </w:num>
  <w:num w:numId="75">
    <w:abstractNumId w:val="2"/>
  </w:num>
  <w:num w:numId="76">
    <w:abstractNumId w:val="2"/>
  </w:num>
  <w:num w:numId="77">
    <w:abstractNumId w:val="2"/>
  </w:num>
  <w:num w:numId="78">
    <w:abstractNumId w:val="2"/>
  </w:num>
  <w:num w:numId="79">
    <w:abstractNumId w:val="2"/>
  </w:num>
  <w:num w:numId="80">
    <w:abstractNumId w:val="2"/>
  </w:num>
  <w:num w:numId="81">
    <w:abstractNumId w:val="2"/>
  </w:num>
  <w:num w:numId="82">
    <w:abstractNumId w:val="2"/>
  </w:num>
  <w:num w:numId="83">
    <w:abstractNumId w:val="2"/>
  </w:num>
  <w:num w:numId="84">
    <w:abstractNumId w:val="2"/>
  </w:num>
  <w:num w:numId="85">
    <w:abstractNumId w:val="2"/>
  </w:num>
  <w:num w:numId="86">
    <w:abstractNumId w:val="3"/>
    <w:lvlOverride w:ilvl="0">
      <w:startOverride w:val="1"/>
    </w:lvlOverride>
  </w:num>
  <w:num w:numId="87">
    <w:abstractNumId w:val="3"/>
  </w:num>
  <w:num w:numId="88">
    <w:abstractNumId w:val="4"/>
  </w:num>
  <w:num w:numId="89">
    <w:abstractNumId w:val="4"/>
  </w:num>
  <w:num w:numId="90">
    <w:abstractNumId w:val="4"/>
  </w:num>
  <w:num w:numId="91">
    <w:abstractNumId w:val="4"/>
  </w:num>
  <w:num w:numId="92">
    <w:abstractNumId w:val="4"/>
  </w:num>
  <w:num w:numId="93">
    <w:abstractNumId w:val="4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6"/>
    <w:lvlOverride w:ilvl="0">
      <w:startOverride w:val="1"/>
    </w:lvlOverride>
  </w:num>
  <w:num w:numId="101">
    <w:abstractNumId w:val="6"/>
  </w:num>
  <w:num w:numId="102">
    <w:abstractNumId w:val="6"/>
  </w:num>
  <w:num w:numId="103">
    <w:abstractNumId w:val="6"/>
  </w:num>
  <w:num w:numId="104">
    <w:abstractNumId w:val="7"/>
    <w:lvlOverride w:ilvl="0">
      <w:startOverride w:val="1"/>
    </w:lvlOverride>
  </w:num>
  <w:num w:numId="105">
    <w:abstractNumId w:val="7"/>
  </w:num>
  <w:num w:numId="106">
    <w:abstractNumId w:val="7"/>
  </w:num>
  <w:num w:numId="107">
    <w:abstractNumId w:val="7"/>
  </w:num>
  <w:num w:numId="108">
    <w:abstractNumId w:val="7"/>
  </w:num>
  <w:num w:numId="109">
    <w:abstractNumId w:val="8"/>
    <w:lvlOverride w:ilvl="0">
      <w:startOverride w:val="1"/>
    </w:lvlOverride>
  </w:num>
  <w:num w:numId="110">
    <w:abstractNumId w:val="8"/>
  </w:num>
  <w:num w:numId="111">
    <w:abstractNumId w:val="8"/>
  </w:num>
  <w:num w:numId="112">
    <w:abstractNumId w:val="8"/>
  </w:num>
  <w:num w:numId="113">
    <w:abstractNumId w:val="8"/>
  </w:num>
  <w:num w:numId="114">
    <w:abstractNumId w:val="9"/>
    <w:lvlOverride w:ilvl="0">
      <w:startOverride w:val="1"/>
    </w:lvlOverride>
  </w:num>
  <w:num w:numId="115">
    <w:abstractNumId w:val="9"/>
  </w:num>
  <w:num w:numId="116">
    <w:abstractNumId w:val="9"/>
  </w:num>
  <w:num w:numId="117">
    <w:abstractNumId w:val="9"/>
  </w:num>
  <w:num w:numId="118">
    <w:abstractNumId w:val="27"/>
    <w:lvlOverride w:ilvl="0">
      <w:startOverride w:val="1"/>
    </w:lvlOverride>
    <w:lvlOverride w:ilvl="1">
      <w:startOverride w:val="1"/>
    </w:lvlOverride>
  </w:num>
  <w:num w:numId="119">
    <w:abstractNumId w:val="28"/>
    <w:lvlOverride w:ilvl="0">
      <w:startOverride w:val="1"/>
    </w:lvlOverride>
  </w:num>
  <w:num w:numId="120">
    <w:abstractNumId w:val="29"/>
    <w:lvlOverride w:ilvl="0">
      <w:startOverride w:val="1"/>
    </w:lvlOverride>
  </w:num>
  <w:num w:numId="121">
    <w:abstractNumId w:val="30"/>
    <w:lvlOverride w:ilvl="0">
      <w:startOverride w:val="1"/>
    </w:lvlOverride>
  </w:num>
  <w:num w:numId="122">
    <w:abstractNumId w:val="31"/>
    <w:lvlOverride w:ilvl="0">
      <w:startOverride w:val="1"/>
    </w:lvlOverride>
  </w:num>
  <w:num w:numId="123">
    <w:abstractNumId w:val="32"/>
    <w:lvlOverride w:ilvl="0">
      <w:startOverride w:val="1"/>
    </w:lvlOverride>
  </w:num>
  <w:num w:numId="124">
    <w:abstractNumId w:val="33"/>
    <w:lvlOverride w:ilvl="0">
      <w:startOverride w:val="1"/>
    </w:lvlOverride>
  </w:num>
  <w:num w:numId="125">
    <w:abstractNumId w:val="34"/>
    <w:lvlOverride w:ilvl="0">
      <w:startOverride w:val="1"/>
    </w:lvlOverride>
  </w:num>
  <w:num w:numId="126">
    <w:abstractNumId w:val="35"/>
    <w:lvlOverride w:ilvl="0">
      <w:startOverride w:val="1"/>
    </w:lvlOverride>
  </w:num>
  <w:num w:numId="127">
    <w:abstractNumId w:val="36"/>
    <w:lvlOverride w:ilvl="0">
      <w:startOverride w:val="1"/>
    </w:lvlOverride>
  </w:num>
  <w:num w:numId="128">
    <w:abstractNumId w:val="37"/>
    <w:lvlOverride w:ilvl="0">
      <w:startOverride w:val="1"/>
    </w:lvlOverride>
  </w:num>
  <w:num w:numId="129">
    <w:abstractNumId w:val="38"/>
    <w:lvlOverride w:ilvl="0">
      <w:startOverride w:val="1"/>
    </w:lvlOverride>
  </w:num>
  <w:num w:numId="130">
    <w:abstractNumId w:val="39"/>
    <w:lvlOverride w:ilvl="0">
      <w:startOverride w:val="1"/>
    </w:lvlOverride>
  </w:num>
  <w:num w:numId="131">
    <w:abstractNumId w:val="40"/>
    <w:lvlOverride w:ilvl="0">
      <w:startOverride w:val="1"/>
    </w:lvlOverride>
  </w:num>
  <w:num w:numId="132">
    <w:abstractNumId w:val="4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1f67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2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2">
    <w:name w:val="Heading 2"/>
    <w:basedOn w:val="Normal"/>
    <w:next w:val="Normal"/>
    <w:link w:val="21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Normal"/>
    <w:next w:val="Normal"/>
    <w:link w:val="31"/>
    <w:uiPriority w:val="99"/>
    <w:unhideWhenUsed/>
    <w:qFormat/>
    <w:rsid w:val="00de1fca"/>
    <w:pPr>
      <w:keepNext w:val="true"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Normal"/>
    <w:link w:val="41"/>
    <w:uiPriority w:val="99"/>
    <w:unhideWhenUsed/>
    <w:qFormat/>
    <w:rsid w:val="00de1fca"/>
    <w:pPr>
      <w:keepLines/>
      <w:spacing w:lineRule="auto" w:line="360" w:before="240" w:after="240"/>
      <w:jc w:val="center"/>
      <w:outlineLvl w:val="3"/>
    </w:pPr>
    <w:rPr>
      <w:rFonts w:ascii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286ea2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qFormat/>
    <w:rsid w:val="00286ea2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qFormat/>
    <w:rsid w:val="00286ea2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858fe"/>
    <w:rPr/>
  </w:style>
  <w:style w:type="character" w:styleId="Style13" w:customStyle="1">
    <w:name w:val="Нижний колонтитул Знак"/>
    <w:basedOn w:val="DefaultParagraphFont"/>
    <w:uiPriority w:val="99"/>
    <w:qFormat/>
    <w:rsid w:val="00a858fe"/>
    <w:rPr/>
  </w:style>
  <w:style w:type="character" w:styleId="-">
    <w:name w:val="Hyperlink"/>
    <w:basedOn w:val="DefaultParagraphFont"/>
    <w:uiPriority w:val="99"/>
    <w:unhideWhenUsed/>
    <w:rsid w:val="00802a37"/>
    <w:rPr>
      <w:color w:val="0563C1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802a37"/>
    <w:rPr>
      <w:color w:val="605E5C"/>
      <w:shd w:fill="E1DFDD" w:val="clear"/>
    </w:rPr>
  </w:style>
  <w:style w:type="character" w:styleId="Style14" w:customStyle="1">
    <w:name w:val="Абзац списка Знак"/>
    <w:link w:val="ListParagraph"/>
    <w:qFormat/>
    <w:locked/>
    <w:rsid w:val="00e10a30"/>
    <w:rPr/>
  </w:style>
  <w:style w:type="character" w:styleId="Style15" w:customStyle="1">
    <w:name w:val="Текст сноски Знак"/>
    <w:basedOn w:val="DefaultParagraphFont"/>
    <w:uiPriority w:val="99"/>
    <w:qFormat/>
    <w:rsid w:val="00943a3d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Style16">
    <w:name w:val="Символ сноски"/>
    <w:link w:val="119"/>
    <w:uiPriority w:val="99"/>
    <w:qFormat/>
    <w:rsid w:val="00943a3d"/>
    <w:rPr>
      <w:rFonts w:cs="Times New Roman"/>
      <w:vertAlign w:val="superscript"/>
    </w:rPr>
  </w:style>
  <w:style w:type="character" w:styleId="Style17">
    <w:name w:val="Footnote Reference"/>
    <w:rPr>
      <w:rFonts w:cs="Times New Roman"/>
      <w:vertAlign w:val="superscript"/>
    </w:rPr>
  </w:style>
  <w:style w:type="character" w:styleId="Style18" w:customStyle="1">
    <w:name w:val="Основной текст Знак"/>
    <w:basedOn w:val="DefaultParagraphFont"/>
    <w:qFormat/>
    <w:rsid w:val="00f31a6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9" w:customStyle="1">
    <w:name w:val="Текст выноски Знак"/>
    <w:basedOn w:val="DefaultParagraphFont"/>
    <w:link w:val="BalloonText"/>
    <w:uiPriority w:val="99"/>
    <w:qFormat/>
    <w:rsid w:val="00395a9e"/>
    <w:rPr>
      <w:rFonts w:ascii="Segoe UI" w:hAnsi="Segoe UI" w:cs="Segoe UI"/>
      <w:sz w:val="18"/>
      <w:szCs w:val="18"/>
    </w:rPr>
  </w:style>
  <w:style w:type="character" w:styleId="12" w:customStyle="1">
    <w:name w:val="Заголовок 1 Знак"/>
    <w:basedOn w:val="DefaultParagraphFont"/>
    <w:qFormat/>
    <w:rsid w:val="006e7ff4"/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character" w:styleId="Style20" w:customStyle="1">
    <w:name w:val="Подзаголовок Знак"/>
    <w:basedOn w:val="DefaultParagraphFont"/>
    <w:uiPriority w:val="11"/>
    <w:qFormat/>
    <w:rsid w:val="00433cdf"/>
    <w:rPr>
      <w:rFonts w:eastAsia="" w:eastAsiaTheme="minorEastAsia"/>
      <w:color w:val="5A5A5A" w:themeColor="text1" w:themeTint="a5"/>
      <w:spacing w:val="15"/>
    </w:rPr>
  </w:style>
  <w:style w:type="character" w:styleId="Style21">
    <w:name w:val="FollowedHyperlink"/>
    <w:basedOn w:val="DefaultParagraphFont"/>
    <w:uiPriority w:val="99"/>
    <w:unhideWhenUsed/>
    <w:rsid w:val="00433cdf"/>
    <w:rPr>
      <w:color w:val="954F72" w:themeColor="followedHyperlink"/>
      <w:u w:val="single"/>
    </w:rPr>
  </w:style>
  <w:style w:type="character" w:styleId="21" w:customStyle="1">
    <w:name w:val="Заголовок 2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1" w:customStyle="1">
    <w:name w:val="Заголовок 3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character" w:styleId="41" w:customStyle="1">
    <w:name w:val="Заголовок 4 Знак"/>
    <w:basedOn w:val="DefaultParagraphFont"/>
    <w:uiPriority w:val="99"/>
    <w:qFormat/>
    <w:rsid w:val="00de1fca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13" w:customStyle="1">
    <w:name w:val="Гиперссылка1"/>
    <w:basedOn w:val="DefaultParagraphFont"/>
    <w:uiPriority w:val="99"/>
    <w:unhideWhenUsed/>
    <w:qFormat/>
    <w:rsid w:val="00de1fca"/>
    <w:rPr>
      <w:color w:val="0000FF"/>
      <w:u w:val="single"/>
    </w:rPr>
  </w:style>
  <w:style w:type="character" w:styleId="14" w:customStyle="1">
    <w:name w:val="Просмотренная гиперссылка1"/>
    <w:basedOn w:val="DefaultParagraphFont"/>
    <w:uiPriority w:val="99"/>
    <w:semiHidden/>
    <w:unhideWhenUsed/>
    <w:qFormat/>
    <w:rsid w:val="00de1fca"/>
    <w:rPr>
      <w:color w:val="800080"/>
      <w:u w:val="single"/>
    </w:rPr>
  </w:style>
  <w:style w:type="character" w:styleId="Style22">
    <w:name w:val="Emphasis"/>
    <w:qFormat/>
    <w:rsid w:val="00de1fca"/>
    <w:rPr>
      <w:rFonts w:ascii="Times New Roman" w:hAnsi="Times New Roman" w:cs="Times New Roman"/>
      <w:i/>
      <w:iCs w:val="false"/>
    </w:rPr>
  </w:style>
  <w:style w:type="character" w:styleId="15" w:customStyle="1">
    <w:name w:val="Нижний колонтитул Знак1"/>
    <w:basedOn w:val="DefaultParagraphFont"/>
    <w:uiPriority w:val="99"/>
    <w:semiHidden/>
    <w:qFormat/>
    <w:rsid w:val="00de1fca"/>
    <w:rPr>
      <w:rFonts w:ascii="Calibri" w:hAnsi="Calibri" w:eastAsia="Times New Roman" w:cs="Times New Roman"/>
      <w:lang w:val="ru-RU" w:eastAsia="ru-RU"/>
    </w:rPr>
  </w:style>
  <w:style w:type="character" w:styleId="Style23" w:customStyle="1">
    <w:name w:val="Текст концевой сноски Знак"/>
    <w:basedOn w:val="DefaultParagraphFont"/>
    <w:uiPriority w:val="99"/>
    <w:semiHidden/>
    <w:qFormat/>
    <w:rsid w:val="00de1fca"/>
    <w:rPr>
      <w:rFonts w:ascii="Calibri" w:hAnsi="Calibri" w:eastAsia="Times New Roman" w:cs="Times New Roman"/>
      <w:sz w:val="20"/>
      <w:szCs w:val="20"/>
      <w:lang w:val="x-none" w:eastAsia="x-none"/>
    </w:rPr>
  </w:style>
  <w:style w:type="character" w:styleId="22" w:customStyle="1">
    <w:name w:val="Основной текст 2 Знак"/>
    <w:basedOn w:val="DefaultParagraphFont"/>
    <w:link w:val="BodyTex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Pagenumber">
    <w:name w:val="page number"/>
    <w:unhideWhenUsed/>
    <w:qFormat/>
    <w:rsid w:val="00de1fca"/>
    <w:rPr>
      <w:rFonts w:ascii="Times New Roman" w:hAnsi="Times New Roman" w:cs="Times New Roman"/>
    </w:rPr>
  </w:style>
  <w:style w:type="character" w:styleId="Style24">
    <w:name w:val="Символ концевой сноски"/>
    <w:uiPriority w:val="99"/>
    <w:semiHidden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Style25">
    <w:name w:val="Endnote Reference"/>
    <w:rPr>
      <w:rFonts w:ascii="Times New Roman" w:hAnsi="Times New Roman" w:cs="Times New Roman"/>
      <w:vertAlign w:val="superscript"/>
    </w:rPr>
  </w:style>
  <w:style w:type="character" w:styleId="Blk" w:customStyle="1">
    <w:name w:val="blk"/>
    <w:qFormat/>
    <w:rsid w:val="00de1fca"/>
    <w:rPr/>
  </w:style>
  <w:style w:type="character" w:styleId="FootnoteTextChar" w:customStyle="1">
    <w:name w:val="Footnote Text Char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styleId="111" w:customStyle="1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6" w:customStyle="1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12" w:customStyle="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17" w:customStyle="1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Apple-converted-space" w:customStyle="1">
    <w:name w:val="apple-converted-space"/>
    <w:qFormat/>
    <w:rsid w:val="00de1fca"/>
    <w:rPr/>
  </w:style>
  <w:style w:type="character" w:styleId="Style26" w:customStyle="1">
    <w:name w:val="Цветовое выделение"/>
    <w:uiPriority w:val="99"/>
    <w:qFormat/>
    <w:rsid w:val="00de1fca"/>
    <w:rPr>
      <w:b/>
      <w:bCs w:val="false"/>
      <w:color w:val="26282F"/>
    </w:rPr>
  </w:style>
  <w:style w:type="character" w:styleId="Style27" w:customStyle="1">
    <w:name w:val="Гипертекстовая ссылка"/>
    <w:uiPriority w:val="99"/>
    <w:qFormat/>
    <w:rsid w:val="00de1fca"/>
    <w:rPr>
      <w:b/>
      <w:bCs w:val="false"/>
      <w:color w:val="106BBE"/>
    </w:rPr>
  </w:style>
  <w:style w:type="character" w:styleId="Style28" w:customStyle="1">
    <w:name w:val="Активная гипертекстовая ссылка"/>
    <w:uiPriority w:val="99"/>
    <w:qFormat/>
    <w:rsid w:val="00de1fca"/>
    <w:rPr>
      <w:b/>
      <w:bCs w:val="false"/>
      <w:color w:val="106BBE"/>
      <w:u w:val="single"/>
    </w:rPr>
  </w:style>
  <w:style w:type="character" w:styleId="Style29" w:customStyle="1">
    <w:name w:val="Выделение для Базового Поиска"/>
    <w:uiPriority w:val="99"/>
    <w:qFormat/>
    <w:rsid w:val="00de1fca"/>
    <w:rPr>
      <w:b/>
      <w:bCs w:val="false"/>
      <w:color w:val="0058A9"/>
    </w:rPr>
  </w:style>
  <w:style w:type="character" w:styleId="Style30" w:customStyle="1">
    <w:name w:val="Выделение для Базового Поиска (курсив)"/>
    <w:uiPriority w:val="99"/>
    <w:qFormat/>
    <w:rsid w:val="00de1fca"/>
    <w:rPr>
      <w:b/>
      <w:bCs w:val="false"/>
      <w:i/>
      <w:iCs w:val="false"/>
      <w:color w:val="0058A9"/>
    </w:rPr>
  </w:style>
  <w:style w:type="character" w:styleId="Style31" w:customStyle="1">
    <w:name w:val="Заголовок своего сообщения"/>
    <w:uiPriority w:val="99"/>
    <w:qFormat/>
    <w:rsid w:val="00de1fca"/>
    <w:rPr>
      <w:b/>
      <w:bCs w:val="false"/>
      <w:color w:val="26282F"/>
    </w:rPr>
  </w:style>
  <w:style w:type="character" w:styleId="Style32" w:customStyle="1">
    <w:name w:val="Заголовок чужого сообщения"/>
    <w:uiPriority w:val="99"/>
    <w:qFormat/>
    <w:rsid w:val="00de1fca"/>
    <w:rPr>
      <w:b/>
      <w:bCs w:val="false"/>
      <w:color w:val="FF0000"/>
    </w:rPr>
  </w:style>
  <w:style w:type="character" w:styleId="Style33" w:customStyle="1">
    <w:name w:val="Найденные слова"/>
    <w:uiPriority w:val="99"/>
    <w:qFormat/>
    <w:rsid w:val="00de1fca"/>
    <w:rPr>
      <w:b/>
      <w:bCs w:val="false"/>
      <w:color w:val="26282F"/>
      <w:shd w:fill="FFF580" w:val="clear"/>
    </w:rPr>
  </w:style>
  <w:style w:type="character" w:styleId="Style34" w:customStyle="1">
    <w:name w:val="Не вступил в силу"/>
    <w:uiPriority w:val="99"/>
    <w:qFormat/>
    <w:rsid w:val="00de1fca"/>
    <w:rPr>
      <w:b/>
      <w:bCs w:val="false"/>
      <w:color w:val="000000"/>
      <w:shd w:fill="D8EDE8" w:val="clear"/>
    </w:rPr>
  </w:style>
  <w:style w:type="character" w:styleId="Style35" w:customStyle="1">
    <w:name w:val="Опечатки"/>
    <w:uiPriority w:val="99"/>
    <w:qFormat/>
    <w:rsid w:val="00de1fca"/>
    <w:rPr>
      <w:color w:val="FF0000"/>
    </w:rPr>
  </w:style>
  <w:style w:type="character" w:styleId="Style36" w:customStyle="1">
    <w:name w:val="Продолжение ссылки"/>
    <w:uiPriority w:val="99"/>
    <w:qFormat/>
    <w:rsid w:val="00de1fca"/>
    <w:rPr/>
  </w:style>
  <w:style w:type="character" w:styleId="Style37" w:customStyle="1">
    <w:name w:val="Сравнение редакций"/>
    <w:uiPriority w:val="99"/>
    <w:qFormat/>
    <w:rsid w:val="00de1fca"/>
    <w:rPr>
      <w:b/>
      <w:bCs w:val="false"/>
      <w:color w:val="26282F"/>
    </w:rPr>
  </w:style>
  <w:style w:type="character" w:styleId="Style38" w:customStyle="1">
    <w:name w:val="Сравнение редакций. Добавленный фрагмент"/>
    <w:uiPriority w:val="99"/>
    <w:qFormat/>
    <w:rsid w:val="00de1fca"/>
    <w:rPr>
      <w:color w:val="000000"/>
      <w:shd w:fill="C1D7FF" w:val="clear"/>
    </w:rPr>
  </w:style>
  <w:style w:type="character" w:styleId="Style39" w:customStyle="1">
    <w:name w:val="Сравнение редакций. Удаленный фрагмент"/>
    <w:uiPriority w:val="99"/>
    <w:qFormat/>
    <w:rsid w:val="00de1fca"/>
    <w:rPr>
      <w:color w:val="000000"/>
      <w:shd w:fill="C4C413" w:val="clear"/>
    </w:rPr>
  </w:style>
  <w:style w:type="character" w:styleId="Style40" w:customStyle="1">
    <w:name w:val="Ссылка на утративший силу документ"/>
    <w:uiPriority w:val="99"/>
    <w:qFormat/>
    <w:rsid w:val="00de1fca"/>
    <w:rPr>
      <w:b/>
      <w:bCs w:val="false"/>
      <w:color w:val="749232"/>
    </w:rPr>
  </w:style>
  <w:style w:type="character" w:styleId="Style41" w:customStyle="1">
    <w:name w:val="Утратил силу"/>
    <w:uiPriority w:val="99"/>
    <w:qFormat/>
    <w:rsid w:val="00de1fca"/>
    <w:rPr>
      <w:b/>
      <w:bCs w:val="false"/>
      <w:strike/>
      <w:color w:val="666600"/>
    </w:rPr>
  </w:style>
  <w:style w:type="character" w:styleId="Style42" w:customStyle="1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Strong">
    <w:name w:val="Strong"/>
    <w:uiPriority w:val="22"/>
    <w:qFormat/>
    <w:rsid w:val="00064407"/>
    <w:rPr>
      <w:b/>
      <w:bCs/>
    </w:rPr>
  </w:style>
  <w:style w:type="character" w:styleId="SubtleEmphasis">
    <w:name w:val="Subtle Emphasis"/>
    <w:uiPriority w:val="19"/>
    <w:qFormat/>
    <w:rsid w:val="00064407"/>
    <w:rPr>
      <w:i/>
      <w:iCs/>
      <w:color w:val="404040"/>
    </w:rPr>
  </w:style>
  <w:style w:type="character" w:styleId="Style43" w:customStyle="1">
    <w:name w:val="Заголовок Знак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24" w:customStyle="1">
    <w:name w:val="Заголовок Знак2"/>
    <w:uiPriority w:val="10"/>
    <w:qFormat/>
    <w:rsid w:val="00064407"/>
    <w:rPr>
      <w:rFonts w:ascii="Segoe UI" w:hAnsi="Segoe UI" w:eastAsia="Segoe UI" w:cs="Segoe UI"/>
      <w:kern w:val="2"/>
      <w:sz w:val="24"/>
      <w:szCs w:val="24"/>
      <w:lang w:eastAsia="ru-RU"/>
    </w:rPr>
  </w:style>
  <w:style w:type="character" w:styleId="25" w:customStyle="1">
    <w:name w:val="Неразрешенное упоминание2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26" w:customStyle="1">
    <w:name w:val="Основной текст (2)_"/>
    <w:link w:val="29"/>
    <w:qFormat/>
    <w:locked/>
    <w:rsid w:val="00064407"/>
    <w:rPr>
      <w:sz w:val="28"/>
      <w:shd w:fill="FFFFFF" w:val="clear"/>
    </w:rPr>
  </w:style>
  <w:style w:type="character" w:styleId="C7" w:customStyle="1">
    <w:name w:val="c7"/>
    <w:qFormat/>
    <w:rsid w:val="00064407"/>
    <w:rPr>
      <w:rFonts w:cs="Times New Roman"/>
    </w:rPr>
  </w:style>
  <w:style w:type="character" w:styleId="C15" w:customStyle="1">
    <w:name w:val="c15"/>
    <w:basedOn w:val="DefaultParagraphFont"/>
    <w:qFormat/>
    <w:rsid w:val="00064407"/>
    <w:rPr/>
  </w:style>
  <w:style w:type="character" w:styleId="Markedcontent" w:customStyle="1">
    <w:name w:val="markedcontent"/>
    <w:basedOn w:val="DefaultParagraphFont"/>
    <w:qFormat/>
    <w:rsid w:val="00064407"/>
    <w:rPr/>
  </w:style>
  <w:style w:type="character" w:styleId="C21" w:customStyle="1">
    <w:name w:val="c21"/>
    <w:basedOn w:val="DefaultParagraphFont"/>
    <w:qFormat/>
    <w:rsid w:val="00064407"/>
    <w:rPr/>
  </w:style>
  <w:style w:type="character" w:styleId="18" w:customStyle="1">
    <w:name w:val="Заголовок Знак1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32" w:customStyle="1">
    <w:name w:val="Неразрешенное упоминание3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19" w:customStyle="1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styleId="42" w:customStyle="1">
    <w:name w:val="Неразрешенное упоминание4"/>
    <w:basedOn w:val="DefaultParagraphFont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Style44" w:customStyle="1">
    <w:name w:val="Без интервала Знак"/>
    <w:link w:val="NoSpacing"/>
    <w:uiPriority w:val="1"/>
    <w:qFormat/>
    <w:locked/>
    <w:rsid w:val="00064407"/>
    <w:rPr>
      <w:rFonts w:ascii="Calibri" w:hAnsi="Calibri" w:eastAsia="Times New Roman" w:cs="Times New Roman"/>
      <w:lang w:eastAsia="ru-RU"/>
    </w:rPr>
  </w:style>
  <w:style w:type="character" w:styleId="FontStyle11" w:customStyle="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styleId="212pt" w:customStyle="1">
    <w:name w:val="Основной текст (2) + 12 pt"/>
    <w:qFormat/>
    <w:rsid w:val="00064407"/>
    <w:rPr>
      <w:rFonts w:ascii="Times New Roman" w:hAnsi="Times New Roman" w:cs="Times New Roman"/>
      <w:strike w:val="false"/>
      <w:dstrike w:val="false"/>
      <w:color w:val="000000"/>
      <w:spacing w:val="0"/>
      <w:w w:val="100"/>
      <w:sz w:val="24"/>
      <w:szCs w:val="24"/>
      <w:u w:val="none"/>
      <w:effect w:val="none"/>
      <w:shd w:fill="FFFFFF" w:val="clear"/>
      <w:lang w:val="ru-RU" w:eastAsia="ru-RU"/>
    </w:rPr>
  </w:style>
  <w:style w:type="character" w:styleId="110" w:customStyle="1">
    <w:name w:val="Раздел 1 Знак"/>
    <w:basedOn w:val="12"/>
    <w:link w:val="117"/>
    <w:qFormat/>
    <w:rsid w:val="007863c1"/>
    <w:rPr>
      <w:rFonts w:ascii="Times New Roman Полужирный" w:hAnsi="Times New Roman Полужирный" w:eastAsia="Segoe UI" w:cs="Times New Roman"/>
      <w:b/>
      <w:bCs/>
      <w:caps/>
      <w:kern w:val="2"/>
      <w:sz w:val="24"/>
      <w:szCs w:val="24"/>
      <w:lang w:val="x-none" w:eastAsia="x-none"/>
    </w:rPr>
  </w:style>
  <w:style w:type="character" w:styleId="113" w:customStyle="1">
    <w:name w:val="Раздел 1.1 Знак"/>
    <w:basedOn w:val="Style20"/>
    <w:link w:val="118"/>
    <w:qFormat/>
    <w:rsid w:val="007863c1"/>
    <w:rPr>
      <w:rFonts w:ascii="Times New Roman Полужирный" w:hAnsi="Times New Roman Полужирный" w:eastAsia="Segoe UI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character" w:styleId="Docdata" w:customStyle="1">
    <w:name w:val="docdata"/>
    <w:basedOn w:val="DefaultParagraphFont"/>
    <w:qFormat/>
    <w:rsid w:val="00ce7d23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c71760"/>
    <w:rPr>
      <w:color w:val="605E5C"/>
      <w:shd w:fill="E1DFDD" w:val="clear"/>
    </w:rPr>
  </w:style>
  <w:style w:type="character" w:styleId="Style45">
    <w:name w:val="Ссылка указателя"/>
    <w:qFormat/>
    <w:rPr/>
  </w:style>
  <w:style w:type="paragraph" w:styleId="Style46">
    <w:name w:val="Заголовок"/>
    <w:basedOn w:val="Normal"/>
    <w:next w:val="Style4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47">
    <w:name w:val="Body Text"/>
    <w:basedOn w:val="Normal"/>
    <w:link w:val="Style18"/>
    <w:unhideWhenUsed/>
    <w:qFormat/>
    <w:rsid w:val="00f31a64"/>
    <w:pPr>
      <w:widowControl w:val="false"/>
      <w:snapToGrid w:val="false"/>
      <w:spacing w:before="120" w:after="1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8">
    <w:name w:val="List"/>
    <w:basedOn w:val="Style47"/>
    <w:pPr/>
    <w:rPr>
      <w:rFonts w:ascii="Times New Roman" w:hAnsi="Times New Roman" w:cs="Noto Sans Devanagari"/>
    </w:rPr>
  </w:style>
  <w:style w:type="paragraph" w:styleId="Style49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Style50">
    <w:name w:val="Указатель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ListParagraph">
    <w:name w:val="List Paragraph"/>
    <w:basedOn w:val="Normal"/>
    <w:link w:val="Style14"/>
    <w:qFormat/>
    <w:rsid w:val="00851896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Style10"/>
    <w:uiPriority w:val="99"/>
    <w:unhideWhenUsed/>
    <w:qFormat/>
    <w:rsid w:val="00286ea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unhideWhenUsed/>
    <w:qFormat/>
    <w:rsid w:val="00286ea2"/>
    <w:pPr/>
    <w:rPr>
      <w:b/>
      <w:bCs/>
    </w:rPr>
  </w:style>
  <w:style w:type="paragraph" w:styleId="Revision">
    <w:name w:val="Revision"/>
    <w:uiPriority w:val="99"/>
    <w:semiHidden/>
    <w:qFormat/>
    <w:rsid w:val="000d6d2b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51">
    <w:name w:val="Колонтитул"/>
    <w:basedOn w:val="Normal"/>
    <w:qFormat/>
    <w:pPr/>
    <w:rPr/>
  </w:style>
  <w:style w:type="paragraph" w:styleId="Style52">
    <w:name w:val="Header"/>
    <w:basedOn w:val="Normal"/>
    <w:link w:val="Style12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53">
    <w:name w:val="Footer"/>
    <w:basedOn w:val="Normal"/>
    <w:link w:val="Style13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00afe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54">
    <w:name w:val="Footnote Text"/>
    <w:basedOn w:val="Normal"/>
    <w:link w:val="Style15"/>
    <w:uiPriority w:val="99"/>
    <w:qFormat/>
    <w:rsid w:val="00943a3d"/>
    <w:pPr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19"/>
    <w:uiPriority w:val="99"/>
    <w:unhideWhenUsed/>
    <w:qFormat/>
    <w:rsid w:val="00395a9e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433cdf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Style55">
    <w:name w:val="Subtitle"/>
    <w:basedOn w:val="Normal"/>
    <w:next w:val="Normal"/>
    <w:link w:val="Style20"/>
    <w:uiPriority w:val="11"/>
    <w:qFormat/>
    <w:rsid w:val="00433cdf"/>
    <w:pPr>
      <w:spacing w:lineRule="auto" w:line="259" w:before="0" w:after="160"/>
    </w:pPr>
    <w:rPr>
      <w:rFonts w:eastAsia="" w:eastAsiaTheme="minorEastAsia"/>
      <w:color w:val="5A5A5A" w:themeColor="text1" w:themeTint="a5"/>
      <w:spacing w:val="15"/>
    </w:rPr>
  </w:style>
  <w:style w:type="paragraph" w:styleId="114">
    <w:name w:val="TOC 1"/>
    <w:basedOn w:val="Normal"/>
    <w:next w:val="Normal"/>
    <w:autoRedefine/>
    <w:uiPriority w:val="39"/>
    <w:unhideWhenUsed/>
    <w:rsid w:val="00896bb3"/>
    <w:pPr>
      <w:tabs>
        <w:tab w:val="clear" w:pos="708"/>
        <w:tab w:val="right" w:pos="9639" w:leader="dot"/>
      </w:tabs>
      <w:spacing w:lineRule="auto" w:line="276" w:before="120" w:after="0"/>
    </w:pPr>
    <w:rPr>
      <w:rFonts w:ascii="Times New Roman" w:hAnsi="Times New Roman" w:cs="Times New Roman"/>
      <w:b/>
      <w:bCs/>
    </w:rPr>
  </w:style>
  <w:style w:type="paragraph" w:styleId="TableParagraph" w:customStyle="1">
    <w:name w:val="Table Paragraph"/>
    <w:basedOn w:val="Normal"/>
    <w:uiPriority w:val="1"/>
    <w:qFormat/>
    <w:rsid w:val="00de1fca"/>
    <w:pPr>
      <w:widowControl w:val="false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7">
    <w:name w:val="TOC 2"/>
    <w:basedOn w:val="Normal"/>
    <w:next w:val="Normal"/>
    <w:autoRedefine/>
    <w:uiPriority w:val="39"/>
    <w:unhideWhenUsed/>
    <w:rsid w:val="00e52b01"/>
    <w:pPr>
      <w:tabs>
        <w:tab w:val="clear" w:pos="708"/>
        <w:tab w:val="right" w:pos="9639" w:leader="dot"/>
      </w:tabs>
      <w:spacing w:before="120" w:after="0"/>
      <w:ind w:left="240" w:hanging="0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33">
    <w:name w:val="TOC 3"/>
    <w:basedOn w:val="Normal"/>
    <w:next w:val="Normal"/>
    <w:autoRedefine/>
    <w:uiPriority w:val="39"/>
    <w:unhideWhenUsed/>
    <w:rsid w:val="00de1fca"/>
    <w:pPr>
      <w:ind w:left="48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43">
    <w:name w:val="TOC 4"/>
    <w:basedOn w:val="Normal"/>
    <w:next w:val="Normal"/>
    <w:autoRedefine/>
    <w:unhideWhenUsed/>
    <w:rsid w:val="00de1fca"/>
    <w:pPr>
      <w:ind w:left="7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5">
    <w:name w:val="TOC 5"/>
    <w:basedOn w:val="Normal"/>
    <w:next w:val="Normal"/>
    <w:autoRedefine/>
    <w:unhideWhenUsed/>
    <w:rsid w:val="00de1fca"/>
    <w:pPr>
      <w:ind w:left="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6">
    <w:name w:val="TOC 6"/>
    <w:basedOn w:val="Normal"/>
    <w:next w:val="Normal"/>
    <w:autoRedefine/>
    <w:unhideWhenUsed/>
    <w:rsid w:val="00de1fca"/>
    <w:pPr>
      <w:ind w:left="12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7">
    <w:name w:val="TOC 7"/>
    <w:basedOn w:val="Normal"/>
    <w:next w:val="Normal"/>
    <w:autoRedefine/>
    <w:unhideWhenUsed/>
    <w:rsid w:val="00de1fca"/>
    <w:pPr>
      <w:ind w:left="14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">
    <w:name w:val="TOC 8"/>
    <w:basedOn w:val="Normal"/>
    <w:next w:val="Normal"/>
    <w:autoRedefine/>
    <w:unhideWhenUsed/>
    <w:rsid w:val="00de1fca"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">
    <w:name w:val="TOC 9"/>
    <w:basedOn w:val="Normal"/>
    <w:next w:val="Normal"/>
    <w:autoRedefine/>
    <w:unhideWhenUsed/>
    <w:rsid w:val="00de1fca"/>
    <w:pPr>
      <w:ind w:left="19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56">
    <w:name w:val="Endnote Text"/>
    <w:basedOn w:val="Normal"/>
    <w:link w:val="Style23"/>
    <w:uiPriority w:val="99"/>
    <w:semiHidden/>
    <w:unhideWhenUsed/>
    <w:rsid w:val="00de1fca"/>
    <w:pPr/>
    <w:rPr>
      <w:rFonts w:ascii="Calibri" w:hAnsi="Calibri" w:eastAsia="Times New Roman" w:cs="Times New Roman"/>
      <w:sz w:val="20"/>
      <w:szCs w:val="20"/>
      <w:lang w:val="x-none" w:eastAsia="x-none"/>
    </w:rPr>
  </w:style>
  <w:style w:type="paragraph" w:styleId="28">
    <w:name w:val="List Bullet 3"/>
    <w:basedOn w:val="Normal"/>
    <w:unhideWhenUsed/>
    <w:rsid w:val="00de1fca"/>
    <w:pPr>
      <w:spacing w:before="120" w:after="120"/>
      <w:ind w:left="720" w:hanging="360"/>
      <w:jc w:val="both"/>
    </w:pPr>
    <w:rPr>
      <w:rFonts w:ascii="Arial" w:hAnsi="Arial" w:eastAsia="Batang" w:cs="Times New Roman"/>
      <w:sz w:val="20"/>
      <w:szCs w:val="24"/>
      <w:lang w:eastAsia="ko-KR"/>
    </w:rPr>
  </w:style>
  <w:style w:type="paragraph" w:styleId="BodyText2">
    <w:name w:val="Body Text 2"/>
    <w:basedOn w:val="Normal"/>
    <w:link w:val="22"/>
    <w:unhideWhenUsed/>
    <w:qFormat/>
    <w:rsid w:val="00de1fca"/>
    <w:pPr>
      <w:ind w:right="-57" w:hanging="0"/>
      <w:jc w:val="both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3"/>
    <w:unhideWhenUsed/>
    <w:qFormat/>
    <w:rsid w:val="00de1fca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Style57" w:customStyle="1">
    <w:name w:val="Внимание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8" w:customStyle="1">
    <w:name w:val="Внимание: криминал!!"/>
    <w:basedOn w:val="Style57"/>
    <w:next w:val="Normal"/>
    <w:uiPriority w:val="99"/>
    <w:qFormat/>
    <w:rsid w:val="00de1fca"/>
    <w:pPr/>
    <w:rPr/>
  </w:style>
  <w:style w:type="paragraph" w:styleId="Style59" w:customStyle="1">
    <w:name w:val="Внимание: недобросовестность!"/>
    <w:basedOn w:val="Style57"/>
    <w:next w:val="Normal"/>
    <w:uiPriority w:val="99"/>
    <w:qFormat/>
    <w:rsid w:val="00de1fca"/>
    <w:pPr/>
    <w:rPr/>
  </w:style>
  <w:style w:type="paragraph" w:styleId="Style60" w:customStyle="1">
    <w:name w:val="Дочерний элемент списка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Style61" w:customStyle="1">
    <w:name w:val="Основное меню (преемственное)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115">
    <w:name w:val="Заголовок1"/>
    <w:basedOn w:val="Normal"/>
    <w:next w:val="Normal"/>
    <w:link w:val="12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Style62" w:customStyle="1">
    <w:name w:val="Заголовок группы контролов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Style63" w:customStyle="1">
    <w:name w:val="Заголовок для информации об изменениях"/>
    <w:basedOn w:val="1"/>
    <w:next w:val="Normal"/>
    <w:uiPriority w:val="99"/>
    <w:qFormat/>
    <w:rsid w:val="00de1fca"/>
    <w:pPr>
      <w:keepNext w:val="true"/>
      <w:keepLines/>
      <w:shd w:val="clear" w:color="auto" w:fill="FFFFFF"/>
      <w:spacing w:lineRule="auto" w:line="360" w:beforeAutospacing="0" w:before="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64" w:customStyle="1">
    <w:name w:val="Заголовок распахивающейся части диалога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Style65" w:customStyle="1">
    <w:name w:val="Заголовок статьи"/>
    <w:basedOn w:val="Normal"/>
    <w:next w:val="Normal"/>
    <w:uiPriority w:val="99"/>
    <w:qFormat/>
    <w:rsid w:val="00de1fca"/>
    <w:pPr>
      <w:widowControl w:val="false"/>
      <w:spacing w:lineRule="auto" w:line="360"/>
      <w:ind w:left="1612" w:hanging="89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6" w:customStyle="1">
    <w:name w:val="Заголовок ЭР (ле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250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Style67" w:customStyle="1">
    <w:name w:val="Заголовок ЭР (правое окно)"/>
    <w:basedOn w:val="Style66"/>
    <w:next w:val="Normal"/>
    <w:uiPriority w:val="99"/>
    <w:qFormat/>
    <w:rsid w:val="00de1fca"/>
    <w:pPr>
      <w:spacing w:before="300" w:after="0"/>
      <w:jc w:val="left"/>
    </w:pPr>
    <w:rPr/>
  </w:style>
  <w:style w:type="paragraph" w:styleId="Style68" w:customStyle="1">
    <w:name w:val="Интерактивный заголовок"/>
    <w:basedOn w:val="115"/>
    <w:next w:val="Normal"/>
    <w:uiPriority w:val="99"/>
    <w:qFormat/>
    <w:rsid w:val="00de1fca"/>
    <w:pPr/>
    <w:rPr>
      <w:u w:val="single"/>
    </w:rPr>
  </w:style>
  <w:style w:type="paragraph" w:styleId="Style69" w:customStyle="1">
    <w:name w:val="Текст информации об изменениях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Style70" w:customStyle="1">
    <w:name w:val="Информация об изменениях"/>
    <w:basedOn w:val="Style69"/>
    <w:next w:val="Normal"/>
    <w:uiPriority w:val="99"/>
    <w:qFormat/>
    <w:rsid w:val="00de1fca"/>
    <w:pPr>
      <w:shd w:val="clear" w:color="auto" w:fill="EAEFED"/>
      <w:spacing w:before="180" w:after="0"/>
      <w:ind w:left="360" w:right="360" w:hanging="0"/>
    </w:pPr>
    <w:rPr/>
  </w:style>
  <w:style w:type="paragraph" w:styleId="Style71" w:customStyle="1">
    <w:name w:val="Текст (справка)"/>
    <w:basedOn w:val="Normal"/>
    <w:next w:val="Normal"/>
    <w:uiPriority w:val="99"/>
    <w:qFormat/>
    <w:rsid w:val="00de1fca"/>
    <w:pPr>
      <w:widowControl w:val="false"/>
      <w:spacing w:lineRule="auto" w:line="360"/>
      <w:ind w:left="170" w:right="17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2" w:customStyle="1">
    <w:name w:val="Комментарий"/>
    <w:basedOn w:val="Style71"/>
    <w:next w:val="Normal"/>
    <w:uiPriority w:val="99"/>
    <w:qFormat/>
    <w:rsid w:val="00de1fca"/>
    <w:pPr>
      <w:shd w:val="clear" w:color="auto" w:fill="F0F0F0"/>
      <w:spacing w:before="75" w:after="0"/>
      <w:ind w:left="170" w:right="0" w:hanging="0"/>
      <w:jc w:val="both"/>
    </w:pPr>
    <w:rPr>
      <w:color w:val="353842"/>
    </w:rPr>
  </w:style>
  <w:style w:type="paragraph" w:styleId="Style73" w:customStyle="1">
    <w:name w:val="Информация об изменениях документа"/>
    <w:basedOn w:val="Style72"/>
    <w:next w:val="Normal"/>
    <w:uiPriority w:val="99"/>
    <w:qFormat/>
    <w:rsid w:val="00de1fca"/>
    <w:pPr/>
    <w:rPr>
      <w:i/>
      <w:iCs/>
    </w:rPr>
  </w:style>
  <w:style w:type="paragraph" w:styleId="Style74" w:customStyle="1">
    <w:name w:val="Текст (лев. подпись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5" w:customStyle="1">
    <w:name w:val="Колонтитул (левый)"/>
    <w:basedOn w:val="Style74"/>
    <w:next w:val="Normal"/>
    <w:uiPriority w:val="99"/>
    <w:qFormat/>
    <w:rsid w:val="00de1fca"/>
    <w:pPr/>
    <w:rPr>
      <w:sz w:val="14"/>
      <w:szCs w:val="14"/>
    </w:rPr>
  </w:style>
  <w:style w:type="paragraph" w:styleId="Style76" w:customStyle="1">
    <w:name w:val="Текст (прав. подпись)"/>
    <w:basedOn w:val="Normal"/>
    <w:next w:val="Normal"/>
    <w:uiPriority w:val="99"/>
    <w:qFormat/>
    <w:rsid w:val="00de1fca"/>
    <w:pPr>
      <w:widowControl w:val="false"/>
      <w:spacing w:lineRule="auto" w:line="360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7" w:customStyle="1">
    <w:name w:val="Колонтитул (правый)"/>
    <w:basedOn w:val="Style76"/>
    <w:next w:val="Normal"/>
    <w:uiPriority w:val="99"/>
    <w:qFormat/>
    <w:rsid w:val="00de1fca"/>
    <w:pPr/>
    <w:rPr>
      <w:sz w:val="14"/>
      <w:szCs w:val="14"/>
    </w:rPr>
  </w:style>
  <w:style w:type="paragraph" w:styleId="Style78" w:customStyle="1">
    <w:name w:val="Комментарий пользователя"/>
    <w:basedOn w:val="Style72"/>
    <w:next w:val="Normal"/>
    <w:uiPriority w:val="99"/>
    <w:qFormat/>
    <w:rsid w:val="00de1fca"/>
    <w:pPr>
      <w:shd w:val="clear" w:color="auto" w:fill="FFDFE0"/>
      <w:jc w:val="left"/>
    </w:pPr>
    <w:rPr/>
  </w:style>
  <w:style w:type="paragraph" w:styleId="Style79" w:customStyle="1">
    <w:name w:val="Куда обратиться?"/>
    <w:basedOn w:val="Style57"/>
    <w:next w:val="Normal"/>
    <w:uiPriority w:val="99"/>
    <w:qFormat/>
    <w:rsid w:val="00de1fca"/>
    <w:pPr/>
    <w:rPr/>
  </w:style>
  <w:style w:type="paragraph" w:styleId="Style80" w:customStyle="1">
    <w:name w:val="Моноширинный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81" w:customStyle="1">
    <w:name w:val="Напишите нам"/>
    <w:basedOn w:val="Normal"/>
    <w:next w:val="Normal"/>
    <w:uiPriority w:val="99"/>
    <w:qFormat/>
    <w:rsid w:val="00de1fca"/>
    <w:pPr>
      <w:widowControl w:val="false"/>
      <w:shd w:val="clear" w:color="auto" w:fill="EFFFAD"/>
      <w:spacing w:lineRule="auto" w:line="360" w:before="90" w:after="90"/>
      <w:ind w:left="180" w:right="180" w:hanging="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82" w:customStyle="1">
    <w:name w:val="Необходимые документы"/>
    <w:basedOn w:val="Style57"/>
    <w:next w:val="Normal"/>
    <w:uiPriority w:val="99"/>
    <w:qFormat/>
    <w:rsid w:val="00de1fca"/>
    <w:pPr>
      <w:ind w:left="420" w:right="420" w:firstLine="118"/>
    </w:pPr>
    <w:rPr/>
  </w:style>
  <w:style w:type="paragraph" w:styleId="Style83" w:customStyle="1">
    <w:name w:val="Нормальный (таблица)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4" w:customStyle="1">
    <w:name w:val="Таблицы (моноширинный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85" w:customStyle="1">
    <w:name w:val="Оглавление"/>
    <w:basedOn w:val="Style84"/>
    <w:next w:val="Normal"/>
    <w:uiPriority w:val="99"/>
    <w:qFormat/>
    <w:rsid w:val="00de1fca"/>
    <w:pPr>
      <w:ind w:left="140" w:hanging="0"/>
    </w:pPr>
    <w:rPr/>
  </w:style>
  <w:style w:type="paragraph" w:styleId="Style86" w:customStyle="1">
    <w:name w:val="Переменная часть"/>
    <w:basedOn w:val="Style61"/>
    <w:next w:val="Normal"/>
    <w:uiPriority w:val="99"/>
    <w:qFormat/>
    <w:rsid w:val="00de1fca"/>
    <w:pPr/>
    <w:rPr>
      <w:sz w:val="18"/>
      <w:szCs w:val="18"/>
    </w:rPr>
  </w:style>
  <w:style w:type="paragraph" w:styleId="Style87" w:customStyle="1">
    <w:name w:val="Подвал для информации об изменениях"/>
    <w:basedOn w:val="1"/>
    <w:next w:val="Normal"/>
    <w:uiPriority w:val="99"/>
    <w:qFormat/>
    <w:rsid w:val="00de1fca"/>
    <w:pPr>
      <w:keepNext w:val="true"/>
      <w:keepLines/>
      <w:spacing w:lineRule="auto" w:line="360" w:beforeAutospacing="0" w:before="48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88" w:customStyle="1">
    <w:name w:val="Подзаголовок для информации об изменениях"/>
    <w:basedOn w:val="Style69"/>
    <w:next w:val="Normal"/>
    <w:uiPriority w:val="99"/>
    <w:qFormat/>
    <w:rsid w:val="00de1fca"/>
    <w:pPr/>
    <w:rPr>
      <w:b/>
      <w:bCs/>
    </w:rPr>
  </w:style>
  <w:style w:type="paragraph" w:styleId="Style89" w:customStyle="1">
    <w:name w:val="Подчёркнуный текст"/>
    <w:basedOn w:val="Normal"/>
    <w:next w:val="Normal"/>
    <w:uiPriority w:val="99"/>
    <w:qFormat/>
    <w:rsid w:val="00de1fca"/>
    <w:pPr>
      <w:widowControl w:val="false"/>
      <w:pBdr>
        <w:bottom w:val="single" w:sz="4" w:space="0" w:color="000000"/>
      </w:pBdr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0" w:customStyle="1">
    <w:name w:val="Постоянная часть"/>
    <w:basedOn w:val="Style61"/>
    <w:next w:val="Normal"/>
    <w:uiPriority w:val="99"/>
    <w:qFormat/>
    <w:rsid w:val="00de1fca"/>
    <w:pPr/>
    <w:rPr>
      <w:sz w:val="20"/>
      <w:szCs w:val="20"/>
    </w:rPr>
  </w:style>
  <w:style w:type="paragraph" w:styleId="Style91" w:customStyle="1">
    <w:name w:val="Прижатый влево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2" w:customStyle="1">
    <w:name w:val="Пример."/>
    <w:basedOn w:val="Style57"/>
    <w:next w:val="Normal"/>
    <w:uiPriority w:val="99"/>
    <w:qFormat/>
    <w:rsid w:val="00de1fca"/>
    <w:pPr/>
    <w:rPr/>
  </w:style>
  <w:style w:type="paragraph" w:styleId="Style93" w:customStyle="1">
    <w:name w:val="Примечание."/>
    <w:basedOn w:val="Style57"/>
    <w:next w:val="Normal"/>
    <w:uiPriority w:val="99"/>
    <w:qFormat/>
    <w:rsid w:val="00de1fca"/>
    <w:pPr/>
    <w:rPr/>
  </w:style>
  <w:style w:type="paragraph" w:styleId="Style94" w:customStyle="1">
    <w:name w:val="Словарная статья"/>
    <w:basedOn w:val="Normal"/>
    <w:next w:val="Normal"/>
    <w:uiPriority w:val="99"/>
    <w:qFormat/>
    <w:rsid w:val="00de1fca"/>
    <w:pPr>
      <w:widowControl w:val="false"/>
      <w:spacing w:lineRule="auto" w:line="360"/>
      <w:ind w:right="118" w:hanging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5" w:customStyle="1">
    <w:name w:val="Ссылка на официальную публикацию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6" w:customStyle="1">
    <w:name w:val="Текст в таблице"/>
    <w:basedOn w:val="Style83"/>
    <w:next w:val="Normal"/>
    <w:uiPriority w:val="99"/>
    <w:qFormat/>
    <w:rsid w:val="00de1fca"/>
    <w:pPr>
      <w:ind w:firstLine="500"/>
    </w:pPr>
    <w:rPr/>
  </w:style>
  <w:style w:type="paragraph" w:styleId="Style97" w:customStyle="1">
    <w:name w:val="Текст ЭР (см. также)"/>
    <w:basedOn w:val="Normal"/>
    <w:next w:val="Normal"/>
    <w:uiPriority w:val="99"/>
    <w:qFormat/>
    <w:rsid w:val="00de1fca"/>
    <w:pPr>
      <w:widowControl w:val="false"/>
      <w:spacing w:lineRule="auto" w:line="360" w:before="20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98" w:customStyle="1">
    <w:name w:val="Технический комментарий"/>
    <w:basedOn w:val="Normal"/>
    <w:next w:val="Normal"/>
    <w:uiPriority w:val="99"/>
    <w:qFormat/>
    <w:rsid w:val="00de1fca"/>
    <w:pPr>
      <w:widowControl w:val="false"/>
      <w:shd w:val="clear" w:color="auto" w:fill="FFFFA6"/>
      <w:spacing w:lineRule="auto" w:line="360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Style99" w:customStyle="1">
    <w:name w:val="Формула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0" w:customStyle="1">
    <w:name w:val="Центрированный (таблица)"/>
    <w:basedOn w:val="Style83"/>
    <w:next w:val="Normal"/>
    <w:uiPriority w:val="99"/>
    <w:qFormat/>
    <w:rsid w:val="00de1fca"/>
    <w:pPr>
      <w:jc w:val="center"/>
    </w:pPr>
    <w:rPr/>
  </w:style>
  <w:style w:type="paragraph" w:styleId="-1" w:customStyle="1">
    <w:name w:val="ЭР-содержание (пра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de1fc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uiPriority w:val="99"/>
    <w:qFormat/>
    <w:rsid w:val="00de1fca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101">
    <w:name w:val="Index Heading"/>
    <w:basedOn w:val="Style46"/>
    <w:pPr/>
    <w:rPr/>
  </w:style>
  <w:style w:type="paragraph" w:styleId="Style102">
    <w:name w:val="TOC Heading"/>
    <w:basedOn w:val="1"/>
    <w:next w:val="Normal"/>
    <w:uiPriority w:val="39"/>
    <w:unhideWhenUsed/>
    <w:qFormat/>
    <w:rsid w:val="00064407"/>
    <w:pPr>
      <w:keepNext w:val="true"/>
      <w:keepLines/>
      <w:spacing w:lineRule="auto" w:line="259" w:beforeAutospacing="0" w:before="240" w:afterAutospacing="0" w:after="0"/>
      <w:ind w:firstLine="709"/>
      <w:outlineLvl w:val="9"/>
    </w:pPr>
    <w:rPr>
      <w:rFonts w:ascii="@Batang" w:hAnsi="@Batang" w:eastAsia="Segoe UI" w:cs="Segoe UI"/>
      <w:b w:val="false"/>
      <w:bCs w:val="false"/>
      <w:color w:val="2F5496"/>
      <w:kern w:val="0"/>
    </w:rPr>
  </w:style>
  <w:style w:type="paragraph" w:styleId="Style103">
    <w:name w:val="Title"/>
    <w:basedOn w:val="Normal"/>
    <w:next w:val="Normal"/>
    <w:link w:val="24"/>
    <w:uiPriority w:val="10"/>
    <w:qFormat/>
    <w:rsid w:val="00064407"/>
    <w:pPr>
      <w:spacing w:lineRule="auto" w:line="276" w:before="0" w:after="120"/>
      <w:ind w:firstLine="709"/>
      <w:outlineLvl w:val="0"/>
    </w:pPr>
    <w:rPr>
      <w:rFonts w:ascii="Segoe UI" w:hAnsi="Segoe UI" w:eastAsia="Segoe UI" w:cs="Segoe UI"/>
      <w:kern w:val="2"/>
      <w:sz w:val="24"/>
      <w:szCs w:val="24"/>
      <w:lang w:eastAsia="ru-RU"/>
    </w:rPr>
  </w:style>
  <w:style w:type="paragraph" w:styleId="121" w:customStyle="1">
    <w:name w:val="таблСлева12"/>
    <w:basedOn w:val="Normal"/>
    <w:uiPriority w:val="3"/>
    <w:qFormat/>
    <w:rsid w:val="00064407"/>
    <w:pPr>
      <w:snapToGrid w:val="false"/>
    </w:pPr>
    <w:rPr>
      <w:rFonts w:ascii="Segoe UI" w:hAnsi="Segoe UI" w:eastAsia="Segoe UI" w:cs="Segoe UI"/>
      <w:iCs/>
      <w:sz w:val="24"/>
      <w:szCs w:val="28"/>
      <w:lang w:eastAsia="ru-RU"/>
    </w:rPr>
  </w:style>
  <w:style w:type="paragraph" w:styleId="S16" w:customStyle="1">
    <w:name w:val="s_16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9" w:customStyle="1">
    <w:name w:val="Основной текст (2)"/>
    <w:basedOn w:val="Normal"/>
    <w:link w:val="26"/>
    <w:qFormat/>
    <w:rsid w:val="00064407"/>
    <w:pPr>
      <w:widowControl w:val="false"/>
      <w:shd w:val="clear" w:color="auto" w:fill="FFFFFF"/>
      <w:spacing w:lineRule="atLeast" w:line="240" w:before="360" w:after="0"/>
      <w:jc w:val="both"/>
    </w:pPr>
    <w:rPr>
      <w:sz w:val="28"/>
    </w:rPr>
  </w:style>
  <w:style w:type="paragraph" w:styleId="Xl63" w:customStyle="1">
    <w:name w:val="xl63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064407"/>
    <w:pPr>
      <w:spacing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66" w:customStyle="1">
    <w:name w:val="xl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9" w:customStyle="1">
    <w:name w:val="xl69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0" w:customStyle="1">
    <w:name w:val="xl70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1" w:customStyle="1">
    <w:name w:val="xl71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2" w:customStyle="1">
    <w:name w:val="xl7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73" w:customStyle="1">
    <w:name w:val="xl7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4" w:customStyle="1">
    <w:name w:val="xl7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6" w:customStyle="1">
    <w:name w:val="xl76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7" w:customStyle="1">
    <w:name w:val="xl7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9" w:customStyle="1">
    <w:name w:val="xl7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0" w:customStyle="1">
    <w:name w:val="xl80"/>
    <w:basedOn w:val="Normal"/>
    <w:qFormat/>
    <w:rsid w:val="00064407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2" w:customStyle="1">
    <w:name w:val="xl82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3" w:customStyle="1">
    <w:name w:val="xl8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4" w:customStyle="1">
    <w:name w:val="xl8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5" w:customStyle="1">
    <w:name w:val="xl8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6" w:customStyle="1">
    <w:name w:val="xl8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7" w:customStyle="1">
    <w:name w:val="xl8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8" w:customStyle="1">
    <w:name w:val="xl8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9" w:customStyle="1">
    <w:name w:val="xl8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90" w:customStyle="1">
    <w:name w:val="xl90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1" w:customStyle="1">
    <w:name w:val="xl9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2" w:customStyle="1">
    <w:name w:val="xl92"/>
    <w:basedOn w:val="Normal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3" w:customStyle="1">
    <w:name w:val="xl93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95" w:customStyle="1">
    <w:name w:val="xl9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7" w:customStyle="1">
    <w:name w:val="xl9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98" w:customStyle="1">
    <w:name w:val="xl98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9" w:customStyle="1">
    <w:name w:val="xl99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01" w:customStyle="1">
    <w:name w:val="xl10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02" w:customStyle="1">
    <w:name w:val="xl102"/>
    <w:basedOn w:val="Normal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3" w:customStyle="1">
    <w:name w:val="xl103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4" w:customStyle="1">
    <w:name w:val="xl104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5" w:customStyle="1">
    <w:name w:val="xl105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6" w:customStyle="1">
    <w:name w:val="xl10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07" w:customStyle="1">
    <w:name w:val="xl107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8" w:customStyle="1">
    <w:name w:val="xl108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9" w:customStyle="1">
    <w:name w:val="xl10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0" w:customStyle="1">
    <w:name w:val="xl11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1" w:customStyle="1">
    <w:name w:val="xl111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2" w:customStyle="1">
    <w:name w:val="xl112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3" w:customStyle="1">
    <w:name w:val="xl11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4" w:customStyle="1">
    <w:name w:val="xl11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5" w:customStyle="1">
    <w:name w:val="xl115"/>
    <w:basedOn w:val="Normal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6" w:customStyle="1">
    <w:name w:val="xl116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7" w:customStyle="1">
    <w:name w:val="xl117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8" w:customStyle="1">
    <w:name w:val="xl11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9" w:customStyle="1">
    <w:name w:val="xl11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20" w:customStyle="1">
    <w:name w:val="xl120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1" w:customStyle="1">
    <w:name w:val="xl121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2" w:customStyle="1">
    <w:name w:val="xl122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23" w:customStyle="1">
    <w:name w:val="xl123"/>
    <w:basedOn w:val="Normal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4" w:customStyle="1">
    <w:name w:val="xl124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5" w:customStyle="1">
    <w:name w:val="xl125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6" w:customStyle="1">
    <w:name w:val="xl126"/>
    <w:basedOn w:val="Normal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7" w:customStyle="1">
    <w:name w:val="xl12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8" w:customStyle="1">
    <w:name w:val="xl12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9" w:customStyle="1">
    <w:name w:val="xl12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30" w:customStyle="1">
    <w:name w:val="xl13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1" w:customStyle="1">
    <w:name w:val="xl131"/>
    <w:basedOn w:val="Normal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2" w:customStyle="1">
    <w:name w:val="xl132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134" w:customStyle="1">
    <w:name w:val="xl13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35" w:customStyle="1">
    <w:name w:val="xl135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6" w:customStyle="1">
    <w:name w:val="xl13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7" w:customStyle="1">
    <w:name w:val="xl137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8" w:customStyle="1">
    <w:name w:val="xl138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9" w:customStyle="1">
    <w:name w:val="xl13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0" w:customStyle="1">
    <w:name w:val="xl140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1" w:customStyle="1">
    <w:name w:val="xl14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42" w:customStyle="1">
    <w:name w:val="xl14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3" w:customStyle="1">
    <w:name w:val="xl143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4" w:customStyle="1">
    <w:name w:val="xl144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5" w:customStyle="1">
    <w:name w:val="xl145"/>
    <w:basedOn w:val="Normal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6" w:customStyle="1">
    <w:name w:val="xl146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7" w:customStyle="1">
    <w:name w:val="xl147"/>
    <w:basedOn w:val="Normal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8" w:customStyle="1">
    <w:name w:val="xl148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9" w:customStyle="1">
    <w:name w:val="xl149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0" w:customStyle="1">
    <w:name w:val="xl150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1" w:customStyle="1">
    <w:name w:val="xl15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2" w:customStyle="1">
    <w:name w:val="xl15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53" w:customStyle="1">
    <w:name w:val="xl15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4" w:customStyle="1">
    <w:name w:val="xl154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5" w:customStyle="1">
    <w:name w:val="xl155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6" w:customStyle="1">
    <w:name w:val="xl156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7" w:customStyle="1">
    <w:name w:val="xl157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8" w:customStyle="1">
    <w:name w:val="xl158"/>
    <w:basedOn w:val="Normal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9" w:customStyle="1">
    <w:name w:val="xl159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0" w:customStyle="1">
    <w:name w:val="xl16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1" w:customStyle="1">
    <w:name w:val="xl161"/>
    <w:basedOn w:val="Normal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2" w:customStyle="1">
    <w:name w:val="xl162"/>
    <w:basedOn w:val="Normal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3" w:customStyle="1">
    <w:name w:val="xl163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4" w:customStyle="1">
    <w:name w:val="xl164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65" w:customStyle="1">
    <w:name w:val="xl165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66" w:customStyle="1">
    <w:name w:val="xl1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7" w:customStyle="1">
    <w:name w:val="xl167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8" w:customStyle="1">
    <w:name w:val="xl16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9" w:customStyle="1">
    <w:name w:val="xl169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0" w:customStyle="1">
    <w:name w:val="xl17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1" w:customStyle="1">
    <w:name w:val="xl17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2" w:customStyle="1">
    <w:name w:val="xl17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3" w:customStyle="1">
    <w:name w:val="xl173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4" w:customStyle="1">
    <w:name w:val="xl174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5" w:customStyle="1">
    <w:name w:val="xl17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6" w:customStyle="1">
    <w:name w:val="xl176"/>
    <w:basedOn w:val="Normal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C14" w:customStyle="1">
    <w:name w:val="c14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77" w:customStyle="1">
    <w:name w:val="xl177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8" w:customStyle="1">
    <w:name w:val="xl178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9" w:customStyle="1">
    <w:name w:val="xl179"/>
    <w:basedOn w:val="Normal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80" w:customStyle="1">
    <w:name w:val="xl180"/>
    <w:basedOn w:val="Normal"/>
    <w:qFormat/>
    <w:rsid w:val="00064407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NoSpacing">
    <w:name w:val="No Spacing"/>
    <w:link w:val="Style44"/>
    <w:uiPriority w:val="1"/>
    <w:qFormat/>
    <w:rsid w:val="00064407"/>
    <w:pPr>
      <w:widowControl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116" w:customStyle="1">
    <w:name w:val="Обычный (веб)1"/>
    <w:basedOn w:val="Normal"/>
    <w:next w:val="NormalWeb"/>
    <w:qFormat/>
    <w:rsid w:val="00064407"/>
    <w:pPr>
      <w:widowControl w:val="false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paragraph" w:styleId="ConsPlusCell" w:customStyle="1">
    <w:name w:val="ConsPlusCell"/>
    <w:uiPriority w:val="99"/>
    <w:qFormat/>
    <w:rsid w:val="00064407"/>
    <w:pPr>
      <w:widowControl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117">
    <w:name w:val="Раздел 1"/>
    <w:basedOn w:val="Normal"/>
    <w:link w:val="12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118" w:customStyle="1">
    <w:name w:val="Раздел 1.1"/>
    <w:basedOn w:val="Style55"/>
    <w:link w:val="113"/>
    <w:qFormat/>
    <w:rsid w:val="007863c1"/>
    <w:pPr>
      <w:spacing w:lineRule="auto" w:line="276" w:before="0" w:after="120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color w:val="auto"/>
      <w:spacing w:val="0"/>
      <w:sz w:val="24"/>
      <w:szCs w:val="24"/>
      <w:lang w:eastAsia="ru-RU"/>
    </w:rPr>
  </w:style>
  <w:style w:type="paragraph" w:styleId="PTextStyle" w:customStyle="1">
    <w:name w:val="pTextStyle"/>
    <w:basedOn w:val="Normal"/>
    <w:qFormat/>
    <w:rsid w:val="00cd2973"/>
    <w:pPr>
      <w:spacing w:lineRule="auto" w:line="247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TextStyleCenter" w:customStyle="1">
    <w:name w:val="pTextStyleCenter"/>
    <w:basedOn w:val="Normal"/>
    <w:qFormat/>
    <w:rsid w:val="00cd2973"/>
    <w:pPr>
      <w:spacing w:lineRule="auto" w:line="252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19" w:customStyle="1">
    <w:name w:val="Знак сноски1"/>
    <w:basedOn w:val="Normal"/>
    <w:uiPriority w:val="99"/>
    <w:qFormat/>
    <w:rsid w:val="005d7117"/>
    <w:pPr/>
    <w:rPr>
      <w:rFonts w:cs="Times New Roman"/>
      <w:vertAlign w:val="superscript"/>
    </w:rPr>
  </w:style>
  <w:style w:type="numbering" w:styleId="NoList" w:default="1">
    <w:name w:val="No List"/>
    <w:uiPriority w:val="99"/>
    <w:semiHidden/>
    <w:unhideWhenUsed/>
    <w:qFormat/>
  </w:style>
  <w:style w:type="numbering" w:styleId="120" w:customStyle="1">
    <w:name w:val="Нет списка1"/>
    <w:uiPriority w:val="99"/>
    <w:semiHidden/>
    <w:unhideWhenUsed/>
    <w:qFormat/>
    <w:rsid w:val="00de1fca"/>
  </w:style>
  <w:style w:type="numbering" w:styleId="1110" w:customStyle="1">
    <w:name w:val="Нет списка11"/>
    <w:uiPriority w:val="99"/>
    <w:semiHidden/>
    <w:unhideWhenUsed/>
    <w:qFormat/>
    <w:rsid w:val="00de1fca"/>
  </w:style>
  <w:style w:type="numbering" w:styleId="210" w:customStyle="1">
    <w:name w:val="Нет списка2"/>
    <w:uiPriority w:val="99"/>
    <w:semiHidden/>
    <w:unhideWhenUsed/>
    <w:qFormat/>
    <w:rsid w:val="00064407"/>
  </w:style>
  <w:style w:type="table" w:customStyle="1" w:styleId="11">
    <w:name w:val="Сетка таблицы1"/>
    <w:basedOn w:val="a1"/>
    <w:uiPriority w:val="39"/>
    <w:rsid w:val="00a219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www.uav.ru/articles/LAAD-2009_report.pdf" TargetMode="Externa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Application>LibreOffice/7.5.6.2$Linux_X86_64 LibreOffice_project/50$Build-2</Application>
  <AppVersion>15.0000</AppVersion>
  <Pages>84</Pages>
  <Words>23509</Words>
  <Characters>134005</Characters>
  <CharactersWithSpaces>157200</CharactersWithSpaces>
  <Paragraphs>314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2024-02-07T09:02:00Z</dcterms:created>
  <dc:creator>Виктория Тимонина</dc:creator>
  <dc:description/>
  <dc:language>ru-RU</dc:language>
  <cp:lastModifiedBy/>
  <cp:lastPrinted>2023-04-28T08:44:00Z</cp:lastPrinted>
  <dcterms:modified xsi:type="dcterms:W3CDTF">2026-07-24T16:39:41Z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