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12D" w:rsidRDefault="004372D5">
      <w:pPr>
        <w:keepNext/>
        <w:spacing w:line="276" w:lineRule="auto"/>
        <w:ind w:firstLine="709"/>
        <w:jc w:val="right"/>
        <w:rPr>
          <w:rFonts w:ascii="Tinos" w:hAnsi="Tinos"/>
          <w:sz w:val="24"/>
          <w:szCs w:val="24"/>
        </w:rPr>
      </w:pPr>
      <w:bookmarkStart w:id="0" w:name="_Toc84499257"/>
      <w:bookmarkStart w:id="1" w:name="_GoBack"/>
      <w:bookmarkEnd w:id="1"/>
      <w:r>
        <w:rPr>
          <w:rFonts w:ascii="Tinos" w:eastAsia="Times New Roman" w:hAnsi="Tinos" w:cs="Times New Roman"/>
          <w:b/>
          <w:sz w:val="24"/>
          <w:szCs w:val="24"/>
        </w:rPr>
        <w:t>ПРИЛОЖЕНИЕ 1</w:t>
      </w:r>
    </w:p>
    <w:p w:rsidR="00FA512D" w:rsidRDefault="004372D5">
      <w:pPr>
        <w:spacing w:line="276" w:lineRule="auto"/>
        <w:jc w:val="right"/>
        <w:rPr>
          <w:rFonts w:ascii="Tinos" w:hAnsi="Tinos"/>
          <w:sz w:val="24"/>
          <w:szCs w:val="24"/>
        </w:rPr>
      </w:pPr>
      <w:bookmarkStart w:id="2" w:name="_Toc150695619"/>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bookmarkEnd w:id="2"/>
      <w:r>
        <w:rPr>
          <w:rFonts w:ascii="Tinos" w:hAnsi="Tinos"/>
          <w:b/>
          <w:bCs/>
          <w:sz w:val="24"/>
          <w:szCs w:val="24"/>
        </w:rPr>
        <w:t>09.02.11 Разработка и управление программным обеспечением</w:t>
      </w:r>
    </w:p>
    <w:p w:rsidR="00FA512D" w:rsidRDefault="00FA512D">
      <w:pPr>
        <w:keepNext/>
        <w:spacing w:line="276" w:lineRule="auto"/>
        <w:jc w:val="right"/>
        <w:outlineLvl w:val="0"/>
        <w:rPr>
          <w:rFonts w:ascii="Tinos" w:eastAsia="Times New Roman" w:hAnsi="Tinos" w:cs="Times New Roman"/>
          <w:b/>
          <w:bCs/>
          <w:kern w:val="2"/>
          <w:sz w:val="24"/>
          <w:szCs w:val="24"/>
          <w:lang w:eastAsia="x-none"/>
        </w:rPr>
      </w:pPr>
    </w:p>
    <w:p w:rsidR="00FA512D" w:rsidRDefault="00FA512D">
      <w:pPr>
        <w:spacing w:line="276" w:lineRule="auto"/>
        <w:rPr>
          <w:rFonts w:ascii="Tinos" w:hAnsi="Tinos"/>
          <w:sz w:val="24"/>
          <w:szCs w:val="24"/>
        </w:rPr>
      </w:pPr>
    </w:p>
    <w:p w:rsidR="00FA512D" w:rsidRDefault="004372D5">
      <w:pPr>
        <w:keepNext/>
        <w:spacing w:before="240" w:after="120" w:line="276" w:lineRule="auto"/>
        <w:jc w:val="center"/>
        <w:outlineLvl w:val="0"/>
        <w:rPr>
          <w:rFonts w:ascii="Tinos" w:hAnsi="Tinos"/>
          <w:sz w:val="24"/>
          <w:szCs w:val="24"/>
        </w:rPr>
      </w:pPr>
      <w:bookmarkStart w:id="3" w:name="_Toc150695620"/>
      <w:r>
        <w:rPr>
          <w:rFonts w:ascii="Tinos" w:eastAsia="Times New Roman" w:hAnsi="Tinos" w:cs="Times New Roman"/>
          <w:b/>
          <w:bCs/>
          <w:kern w:val="2"/>
          <w:sz w:val="24"/>
          <w:szCs w:val="24"/>
          <w:lang w:eastAsia="x-none"/>
        </w:rPr>
        <w:t xml:space="preserve">РАБОЧИЕ </w:t>
      </w:r>
      <w:r>
        <w:rPr>
          <w:rFonts w:ascii="Tinos" w:eastAsia="Times New Roman" w:hAnsi="Tinos" w:cs="Times New Roman"/>
          <w:b/>
          <w:bCs/>
          <w:kern w:val="2"/>
          <w:sz w:val="24"/>
          <w:szCs w:val="24"/>
          <w:lang w:val="x-none" w:eastAsia="x-none"/>
        </w:rPr>
        <w:t xml:space="preserve">ПРОГРАММЫ </w:t>
      </w:r>
      <w:bookmarkEnd w:id="0"/>
      <w:bookmarkEnd w:id="3"/>
      <w:r>
        <w:rPr>
          <w:rFonts w:ascii="Tinos" w:eastAsia="Times New Roman" w:hAnsi="Tinos" w:cs="Times New Roman"/>
          <w:b/>
          <w:bCs/>
          <w:kern w:val="2"/>
          <w:sz w:val="24"/>
          <w:szCs w:val="24"/>
          <w:lang w:eastAsia="x-none"/>
        </w:rPr>
        <w:t>ДИСЦИПЛИН</w:t>
      </w:r>
    </w:p>
    <w:p w:rsidR="00FA512D" w:rsidRDefault="00FA512D">
      <w:pPr>
        <w:spacing w:line="276" w:lineRule="auto"/>
        <w:jc w:val="center"/>
        <w:rPr>
          <w:rFonts w:ascii="Tinos" w:hAnsi="Tinos" w:cs="Times New Roman"/>
          <w:sz w:val="24"/>
          <w:szCs w:val="24"/>
          <w:lang w:eastAsia="x-none"/>
        </w:rPr>
      </w:pPr>
    </w:p>
    <w:p w:rsidR="00FA512D" w:rsidRDefault="004372D5">
      <w:pPr>
        <w:spacing w:line="276" w:lineRule="auto"/>
        <w:jc w:val="center"/>
        <w:rPr>
          <w:rFonts w:ascii="Tinos" w:hAnsi="Tinos" w:cs="Times New Roman"/>
          <w:sz w:val="24"/>
          <w:szCs w:val="24"/>
          <w:lang w:eastAsia="x-none"/>
        </w:rPr>
      </w:pPr>
      <w:r>
        <w:rPr>
          <w:rFonts w:ascii="Tinos" w:hAnsi="Tinos" w:cs="Times New Roman"/>
          <w:sz w:val="24"/>
          <w:szCs w:val="24"/>
          <w:lang w:eastAsia="x-none"/>
        </w:rPr>
        <w:t>ОГЛАВЛЕНИЕ</w:t>
      </w:r>
    </w:p>
    <w:p w:rsidR="00FA512D" w:rsidRDefault="004372D5">
      <w:pPr>
        <w:pStyle w:val="1f7"/>
      </w:pPr>
      <w:hyperlink w:anchor="_Toc198291733">
        <w:r>
          <w:rPr>
            <w:rStyle w:val="ac"/>
            <w:color w:val="000000"/>
            <w:u w:val="none"/>
          </w:rPr>
          <w:t>«ОП.01 Математический аппарат в отрасли информационных технологий»</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_Toc198291733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_Toc198291733 \h 2</w:t>
        </w:r>
        <w:r>
          <w:rPr>
            <w:rStyle w:val="ac"/>
            <w:vanish/>
            <w:color w:val="000000"/>
            <w:u w:val="none"/>
          </w:rPr>
          <w:fldChar w:fldCharType="end"/>
        </w:r>
      </w:hyperlink>
    </w:p>
    <w:p w:rsidR="00FA512D" w:rsidRDefault="004372D5">
      <w:pPr>
        <w:pStyle w:val="1f7"/>
      </w:pPr>
      <w:hyperlink w:anchor="_Toc198291734">
        <w:r>
          <w:rPr>
            <w:rStyle w:val="ac"/>
            <w:color w:val="000000"/>
            <w:u w:val="none"/>
          </w:rPr>
          <w:t>«ОП.02 Операционные системы и среды»</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_Toc198291734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_Toc198291734 \h 14</w:t>
        </w:r>
        <w:r>
          <w:rPr>
            <w:rStyle w:val="ac"/>
            <w:vanish/>
            <w:color w:val="000000"/>
            <w:u w:val="none"/>
          </w:rPr>
          <w:fldChar w:fldCharType="end"/>
        </w:r>
      </w:hyperlink>
    </w:p>
    <w:p w:rsidR="00FA512D" w:rsidRDefault="004372D5">
      <w:pPr>
        <w:pStyle w:val="1f7"/>
      </w:pPr>
      <w:hyperlink w:anchor="_Toc198291735">
        <w:r>
          <w:rPr>
            <w:rStyle w:val="ac"/>
            <w:color w:val="000000"/>
            <w:u w:val="none"/>
          </w:rPr>
          <w:t>«ОП.03 Архитектура аппаратных средств»</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_Toc198291735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_Toc198291735 \h 20</w:t>
        </w:r>
        <w:r>
          <w:rPr>
            <w:rStyle w:val="ac"/>
            <w:vanish/>
            <w:color w:val="000000"/>
            <w:u w:val="none"/>
          </w:rPr>
          <w:fldChar w:fldCharType="end"/>
        </w:r>
      </w:hyperlink>
    </w:p>
    <w:p w:rsidR="00FA512D" w:rsidRDefault="004372D5">
      <w:pPr>
        <w:pStyle w:val="1f7"/>
      </w:pPr>
      <w:hyperlink w:anchor="_Toc198291736">
        <w:r>
          <w:rPr>
            <w:rStyle w:val="ac"/>
            <w:color w:val="000000"/>
            <w:u w:val="none"/>
          </w:rPr>
          <w:t>«ОП.04 Информ</w:t>
        </w:r>
        <w:r>
          <w:rPr>
            <w:rStyle w:val="ac"/>
            <w:color w:val="000000"/>
            <w:u w:val="none"/>
          </w:rPr>
          <w:t>ационные технологии в профессиональной деятельности»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_Toc198291736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_Toc198291736 \h 26</w:t>
        </w:r>
        <w:r>
          <w:rPr>
            <w:rStyle w:val="ac"/>
            <w:vanish/>
            <w:color w:val="000000"/>
            <w:u w:val="none"/>
          </w:rPr>
          <w:fldChar w:fldCharType="end"/>
        </w:r>
      </w:hyperlink>
    </w:p>
    <w:p w:rsidR="00FA512D" w:rsidRDefault="004372D5">
      <w:pPr>
        <w:pStyle w:val="1f7"/>
      </w:pPr>
      <w:hyperlink w:anchor="_Toc198291737">
        <w:r>
          <w:rPr>
            <w:rStyle w:val="ac"/>
            <w:color w:val="000000"/>
            <w:u w:val="none"/>
          </w:rPr>
          <w:t>«ОП.05 Основы информационной безопасности</w:t>
        </w:r>
        <w:r>
          <w:rPr>
            <w:rStyle w:val="ac"/>
            <w:color w:val="000000"/>
            <w:u w:val="none"/>
          </w:rPr>
          <w:t>»</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_Toc198291737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_Toc198291737 \h 33</w:t>
        </w:r>
        <w:r>
          <w:rPr>
            <w:rStyle w:val="ac"/>
            <w:vanish/>
            <w:color w:val="000000"/>
            <w:u w:val="none"/>
          </w:rPr>
          <w:fldChar w:fldCharType="end"/>
        </w:r>
      </w:hyperlink>
    </w:p>
    <w:p w:rsidR="00FA512D" w:rsidRDefault="004372D5">
      <w:pPr>
        <w:pStyle w:val="1f7"/>
      </w:pPr>
      <w:hyperlink w:anchor="_Toc198291738">
        <w:r>
          <w:rPr>
            <w:rStyle w:val="ac"/>
            <w:color w:val="000000"/>
            <w:u w:val="none"/>
          </w:rPr>
          <w:t>«ОП.06 Основы алгоритмизации и программирования»</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_Toc198291738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w:t>
        </w:r>
        <w:r>
          <w:rPr>
            <w:rStyle w:val="ac"/>
            <w:vanish/>
            <w:color w:val="000000"/>
            <w:u w:val="none"/>
          </w:rPr>
          <w:t>8291738 \h 41</w:t>
        </w:r>
        <w:r>
          <w:rPr>
            <w:rStyle w:val="ac"/>
            <w:vanish/>
            <w:color w:val="000000"/>
            <w:u w:val="none"/>
          </w:rPr>
          <w:fldChar w:fldCharType="end"/>
        </w:r>
      </w:hyperlink>
    </w:p>
    <w:p w:rsidR="00FA512D" w:rsidRDefault="004372D5">
      <w:pPr>
        <w:pStyle w:val="1f7"/>
      </w:pPr>
      <w:hyperlink w:anchor="_Toc198291739">
        <w:r>
          <w:rPr>
            <w:rStyle w:val="ac"/>
            <w:color w:val="000000"/>
            <w:u w:val="none"/>
          </w:rPr>
          <w:t>«ОП.07 Компьютерные сети»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_Toc198291739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_Toc198291739 \h 50</w:t>
        </w:r>
        <w:r>
          <w:rPr>
            <w:rStyle w:val="ac"/>
            <w:vanish/>
            <w:color w:val="000000"/>
            <w:u w:val="none"/>
          </w:rPr>
          <w:fldChar w:fldCharType="end"/>
        </w:r>
      </w:hyperlink>
    </w:p>
    <w:p w:rsidR="00FA512D" w:rsidRDefault="004372D5">
      <w:pPr>
        <w:pStyle w:val="1f7"/>
      </w:pPr>
      <w:hyperlink w:anchor="_Toc198291740">
        <w:r>
          <w:rPr>
            <w:rStyle w:val="ac"/>
            <w:color w:val="000000"/>
            <w:u w:val="none"/>
          </w:rPr>
          <w:t>«ОП.08 Управление ИТ-проектами»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_Toc198291740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_Toc198291740 \h 57</w:t>
        </w:r>
        <w:r>
          <w:rPr>
            <w:rStyle w:val="ac"/>
            <w:vanish/>
            <w:color w:val="000000"/>
            <w:u w:val="none"/>
          </w:rPr>
          <w:fldChar w:fldCharType="end"/>
        </w:r>
      </w:hyperlink>
    </w:p>
    <w:p w:rsidR="00FA512D" w:rsidRDefault="004372D5">
      <w:pPr>
        <w:pStyle w:val="1f7"/>
      </w:pPr>
      <w:hyperlink w:anchor="_Toc198291741">
        <w:r>
          <w:rPr>
            <w:rStyle w:val="ac"/>
            <w:color w:val="000000"/>
            <w:u w:val="none"/>
          </w:rPr>
          <w:t>«ОП.09 Основы работы с информацией»</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_Toc198291741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_Toc198291741 \h 63</w:t>
        </w:r>
        <w:r>
          <w:rPr>
            <w:rStyle w:val="ac"/>
            <w:vanish/>
            <w:color w:val="000000"/>
            <w:u w:val="none"/>
          </w:rPr>
          <w:fldChar w:fldCharType="end"/>
        </w:r>
      </w:hyperlink>
    </w:p>
    <w:p w:rsidR="00FA512D" w:rsidRDefault="004372D5">
      <w:pPr>
        <w:pStyle w:val="1f7"/>
      </w:pPr>
      <w:hyperlink w:anchor="_Toc198291742">
        <w:r>
          <w:rPr>
            <w:rStyle w:val="ac"/>
            <w:color w:val="000000"/>
            <w:u w:val="none"/>
          </w:rPr>
          <w:t>«СГ.01 ИСТОРИЯ РОСС</w:t>
        </w:r>
        <w:r>
          <w:rPr>
            <w:rStyle w:val="ac"/>
            <w:color w:val="000000"/>
            <w:u w:val="none"/>
          </w:rPr>
          <w:t>ИИ»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_Toc198291742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_Toc198291742 \h 69</w:t>
        </w:r>
        <w:r>
          <w:rPr>
            <w:rStyle w:val="ac"/>
            <w:vanish/>
            <w:color w:val="000000"/>
            <w:u w:val="none"/>
          </w:rPr>
          <w:fldChar w:fldCharType="end"/>
        </w:r>
      </w:hyperlink>
    </w:p>
    <w:p w:rsidR="00FA512D" w:rsidRDefault="004372D5">
      <w:pPr>
        <w:pStyle w:val="1f7"/>
      </w:pPr>
      <w:hyperlink w:anchor="_Toc198291743">
        <w:r>
          <w:rPr>
            <w:rStyle w:val="ac"/>
            <w:color w:val="000000"/>
            <w:u w:val="none"/>
          </w:rPr>
          <w:t>«СГ.02 ИНОСТРАННЫЙ ЯЗЫК В ПРОФЕССИОНАЛЬНОЙ ДЕЯТЕЛЬНОСТИ»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_Toc198291743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w:t>
        </w:r>
        <w:r>
          <w:rPr>
            <w:rStyle w:val="ac"/>
            <w:vanish/>
            <w:color w:val="000000"/>
            <w:u w:val="none"/>
          </w:rPr>
          <w:t>REF _Toc198291743 \h 81</w:t>
        </w:r>
        <w:r>
          <w:rPr>
            <w:rStyle w:val="ac"/>
            <w:vanish/>
            <w:color w:val="000000"/>
            <w:u w:val="none"/>
          </w:rPr>
          <w:fldChar w:fldCharType="end"/>
        </w:r>
      </w:hyperlink>
    </w:p>
    <w:p w:rsidR="00FA512D" w:rsidRDefault="004372D5">
      <w:pPr>
        <w:pStyle w:val="1f7"/>
      </w:pPr>
      <w:hyperlink w:anchor="_Toc198291744">
        <w:r>
          <w:rPr>
            <w:rStyle w:val="ac"/>
            <w:color w:val="000000"/>
            <w:u w:val="none"/>
          </w:rPr>
          <w:t>«СГ.03 БЕЗОПАСНОСТЬ ЖИЗНЕДЕЯТЕЛЬНОСТИ»</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_Toc198291744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_Toc198291744 \h 103</w:t>
        </w:r>
        <w:r>
          <w:rPr>
            <w:rStyle w:val="ac"/>
            <w:vanish/>
            <w:color w:val="000000"/>
            <w:u w:val="none"/>
          </w:rPr>
          <w:fldChar w:fldCharType="end"/>
        </w:r>
      </w:hyperlink>
    </w:p>
    <w:p w:rsidR="00FA512D" w:rsidRDefault="004372D5">
      <w:pPr>
        <w:pStyle w:val="1f7"/>
      </w:pPr>
      <w:hyperlink w:anchor="_Toc198291745">
        <w:r>
          <w:rPr>
            <w:rStyle w:val="ac"/>
            <w:color w:val="000000"/>
            <w:u w:val="none"/>
          </w:rPr>
          <w:t>«СГ.04 ФИЗИЧЕСкАЯ КУЛЬТУРА»</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_Toc198291745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_Toc198291745 \h 121</w:t>
        </w:r>
        <w:r>
          <w:rPr>
            <w:rStyle w:val="ac"/>
            <w:vanish/>
            <w:color w:val="000000"/>
            <w:u w:val="none"/>
          </w:rPr>
          <w:fldChar w:fldCharType="end"/>
        </w:r>
      </w:hyperlink>
    </w:p>
    <w:p w:rsidR="00FA512D" w:rsidRDefault="004372D5">
      <w:pPr>
        <w:pStyle w:val="1f7"/>
      </w:pPr>
      <w:hyperlink w:anchor="_Toc198291746">
        <w:r>
          <w:rPr>
            <w:rStyle w:val="ac"/>
            <w:color w:val="000000"/>
            <w:u w:val="none"/>
          </w:rPr>
          <w:t>«СГ.05 ОСНОВЫ ФИНАНСОВОЙ ГРАМОТНОСТИ»</w:t>
        </w:r>
        <w:r>
          <w:rPr>
            <w:rStyle w:val="ac"/>
            <w:vanish/>
            <w:color w:val="000000"/>
            <w:u w:val="none"/>
          </w:rPr>
          <w:fldChar w:fldCharType="begin"/>
        </w:r>
        <w:r>
          <w:rPr>
            <w:rStyle w:val="ac"/>
            <w:vanish/>
            <w:color w:val="000000"/>
            <w:u w:val="none"/>
          </w:rPr>
          <w:instrText xml:space="preserve"> PAGEREF _Toc198291746 \h </w:instrText>
        </w:r>
        <w:r>
          <w:rPr>
            <w:rStyle w:val="ac"/>
            <w:vanish/>
            <w:color w:val="000000"/>
            <w:u w:val="none"/>
          </w:rPr>
        </w:r>
        <w:r>
          <w:rPr>
            <w:rStyle w:val="ac"/>
            <w:vanish/>
            <w:color w:val="000000"/>
            <w:u w:val="none"/>
          </w:rPr>
          <w:fldChar w:fldCharType="separate"/>
        </w:r>
        <w:r>
          <w:rPr>
            <w:rStyle w:val="ac"/>
            <w:vanish/>
            <w:color w:val="000000"/>
            <w:u w:val="none"/>
          </w:rPr>
          <w:t>136</w:t>
        </w:r>
        <w:r>
          <w:rPr>
            <w:rStyle w:val="ac"/>
            <w:vanish/>
            <w:color w:val="000000"/>
            <w:u w:val="none"/>
          </w:rPr>
          <w:fldChar w:fldCharType="end"/>
        </w:r>
      </w:hyperlink>
      <w:r>
        <w:rPr>
          <w:vanish/>
          <w:color w:val="000000"/>
        </w:rPr>
        <w:t>..</w:t>
      </w:r>
      <w:r>
        <w:rPr>
          <w:vanish/>
          <w:color w:val="000000"/>
          <w:lang w:eastAsia="x-none"/>
        </w:rPr>
        <w:tab/>
        <w:t>...</w:t>
      </w:r>
    </w:p>
    <w:p w:rsidR="00FA512D" w:rsidRDefault="004372D5">
      <w:pPr>
        <w:pStyle w:val="1f7"/>
        <w:rPr>
          <w:lang w:eastAsia="x-none"/>
        </w:rPr>
      </w:pPr>
      <w:r>
        <w:rPr>
          <w:color w:val="000000"/>
          <w:lang w:eastAsia="x-none"/>
        </w:rPr>
        <w:t>«СГ.06 ОСНОВЫ БЕРЕЖЛИВОГО ПРОИЗВОДСТВА»</w:t>
      </w:r>
    </w:p>
    <w:p w:rsidR="00FA512D" w:rsidRDefault="00FA512D">
      <w:pPr>
        <w:spacing w:line="276" w:lineRule="auto"/>
        <w:jc w:val="center"/>
        <w:rPr>
          <w:rFonts w:ascii="Tinos" w:hAnsi="Tinos"/>
          <w:sz w:val="24"/>
          <w:szCs w:val="24"/>
        </w:rPr>
      </w:pPr>
    </w:p>
    <w:p w:rsidR="00FA512D" w:rsidRDefault="00FA512D">
      <w:pPr>
        <w:tabs>
          <w:tab w:val="right" w:leader="dot" w:pos="14459"/>
          <w:tab w:val="right" w:leader="dot" w:pos="14570"/>
        </w:tabs>
        <w:spacing w:line="276" w:lineRule="auto"/>
        <w:rPr>
          <w:rFonts w:ascii="Tinos" w:eastAsia="Times New Roman" w:hAnsi="Tinos" w:cs="Times New Roman"/>
          <w:b/>
          <w:bCs/>
          <w:sz w:val="24"/>
          <w:szCs w:val="24"/>
          <w:lang w:eastAsia="ru-RU"/>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FA512D">
      <w:pPr>
        <w:spacing w:line="276" w:lineRule="auto"/>
        <w:jc w:val="center"/>
        <w:rPr>
          <w:rFonts w:ascii="Tinos" w:hAnsi="Tinos" w:cs="Times New Roman"/>
          <w:b/>
          <w:sz w:val="24"/>
          <w:szCs w:val="24"/>
        </w:rPr>
      </w:pPr>
    </w:p>
    <w:p w:rsidR="00FA512D" w:rsidRDefault="004372D5">
      <w:pPr>
        <w:pStyle w:val="1f9"/>
        <w:spacing w:line="276" w:lineRule="auto"/>
        <w:jc w:val="center"/>
        <w:rPr>
          <w:b/>
          <w:lang w:val="ru-RU"/>
        </w:rPr>
      </w:pPr>
      <w:r>
        <w:rPr>
          <w:rFonts w:ascii="Tinos" w:hAnsi="Tinos"/>
          <w:b/>
          <w:bCs/>
          <w:lang w:val="ru-RU"/>
        </w:rPr>
        <w:t>2025 г</w:t>
      </w:r>
      <w:r>
        <w:rPr>
          <w:b/>
          <w:bCs/>
          <w:lang w:val="ru-RU"/>
        </w:rPr>
        <w:t>.</w:t>
      </w:r>
      <w:r w:rsidRPr="00A13646">
        <w:rPr>
          <w:lang w:val="ru-RU"/>
        </w:rPr>
        <w:br w:type="page"/>
      </w:r>
    </w:p>
    <w:p w:rsidR="00FA512D" w:rsidRDefault="004372D5">
      <w:pPr>
        <w:spacing w:line="276" w:lineRule="auto"/>
        <w:jc w:val="right"/>
        <w:rPr>
          <w:rFonts w:ascii="Tinos" w:hAnsi="Tinos"/>
          <w:b/>
          <w:bCs/>
          <w:sz w:val="24"/>
          <w:szCs w:val="24"/>
        </w:rPr>
      </w:pPr>
      <w:r>
        <w:rPr>
          <w:rFonts w:ascii="Tinos" w:eastAsia="Segoe UI" w:hAnsi="Tinos" w:cs="Times New Roman"/>
          <w:b/>
          <w:bCs/>
          <w:caps/>
          <w:kern w:val="2"/>
          <w:sz w:val="24"/>
          <w:szCs w:val="24"/>
          <w:lang w:val="x-none" w:eastAsia="x-none"/>
        </w:rPr>
        <w:lastRenderedPageBreak/>
        <w:t xml:space="preserve"> </w:t>
      </w:r>
      <w:r>
        <w:rPr>
          <w:rFonts w:ascii="Tinos" w:hAnsi="Tinos" w:cs="Times New Roman"/>
          <w:b/>
          <w:bCs/>
          <w:sz w:val="24"/>
          <w:szCs w:val="24"/>
        </w:rPr>
        <w:t>Приложение 1 .1</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 xml:space="preserve">к ОП </w:t>
      </w:r>
      <w:r>
        <w:rPr>
          <w:rFonts w:ascii="Tinos" w:hAnsi="Tinos" w:cs="Times New Roman"/>
          <w:b/>
          <w:bCs/>
          <w:sz w:val="24"/>
          <w:szCs w:val="24"/>
        </w:rPr>
        <w:t>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b/>
          <w:bC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rPr>
      </w:pPr>
      <w:bookmarkStart w:id="4" w:name="_Toc198291733"/>
      <w:r>
        <w:rPr>
          <w:rFonts w:ascii="Tinos" w:hAnsi="Tinos"/>
        </w:rPr>
        <w:t>«ОП.01 Математический аппарат в отрасли информационных технологий»</w:t>
      </w:r>
      <w:bookmarkEnd w:id="4"/>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
      </w:pPr>
    </w:p>
    <w:p w:rsidR="00FA512D" w:rsidRDefault="00FA512D">
      <w:pPr>
        <w:pStyle w:val="1"/>
        <w:spacing w:line="276" w:lineRule="auto"/>
        <w:rPr>
          <w:rFonts w:ascii="Tinos" w:hAnsi="Tinos"/>
        </w:rPr>
      </w:pPr>
    </w:p>
    <w:p w:rsidR="00FA512D" w:rsidRDefault="004372D5">
      <w:pPr>
        <w:pStyle w:val="1b"/>
        <w:spacing w:line="276" w:lineRule="auto"/>
        <w:rPr>
          <w:rFonts w:ascii="Tinos" w:hAnsi="Tinos"/>
        </w:rPr>
      </w:pPr>
      <w:r>
        <w:rPr>
          <w:rFonts w:ascii="Tinos" w:hAnsi="Tinos"/>
        </w:rPr>
        <w:t xml:space="preserve"> </w:t>
      </w:r>
      <w:bookmarkStart w:id="5" w:name="_Toc158397902"/>
      <w:bookmarkStart w:id="6" w:name="_Toc158393443"/>
      <w:bookmarkStart w:id="7" w:name="_Toc158389339"/>
      <w:r>
        <w:rPr>
          <w:rFonts w:ascii="Tinos" w:hAnsi="Tinos"/>
        </w:rPr>
        <w:t>СОДЕРЖАНИЕ ПРОГРАММЫ</w:t>
      </w:r>
      <w:bookmarkEnd w:id="5"/>
      <w:bookmarkEnd w:id="6"/>
      <w:bookmarkEnd w:id="7"/>
    </w:p>
    <w:p w:rsidR="00FA512D" w:rsidRDefault="004372D5">
      <w:pPr>
        <w:pStyle w:val="1f7"/>
      </w:pPr>
      <w:hyperlink w:anchor="_Toc156294876">
        <w:r>
          <w:rPr>
            <w:rStyle w:val="ac"/>
            <w:color w:val="000000"/>
            <w:u w:val="none"/>
          </w:rPr>
          <w:t>1. ОБЩАЯ ХАРАКТЕРИСТИКА</w:t>
        </w:r>
        <w:r>
          <w:rPr>
            <w:rStyle w:val="ac"/>
            <w:vanish/>
            <w:color w:val="000000"/>
            <w:u w:val="none"/>
          </w:rPr>
          <w:fldChar w:fldCharType="begin"/>
        </w:r>
        <w:r>
          <w:rPr>
            <w:rStyle w:val="ac"/>
            <w:vanish/>
            <w:color w:val="000000"/>
            <w:u w:val="none"/>
          </w:rPr>
          <w:instrText xml:space="preserve"> PAGEREF _Toc156294876 \h </w:instrText>
        </w:r>
        <w:r>
          <w:rPr>
            <w:rStyle w:val="ac"/>
            <w:vanish/>
            <w:color w:val="000000"/>
            <w:u w:val="none"/>
          </w:rPr>
        </w:r>
        <w:r>
          <w:rPr>
            <w:rStyle w:val="ac"/>
            <w:vanish/>
            <w:color w:val="000000"/>
            <w:u w:val="none"/>
          </w:rPr>
          <w:fldChar w:fldCharType="separate"/>
        </w:r>
        <w:r>
          <w:rPr>
            <w:rStyle w:val="ac"/>
            <w:vanish/>
            <w:color w:val="000000"/>
            <w:u w:val="none"/>
          </w:rPr>
          <w:t>Ошибка: источник перекрёстной ссылки не найден</w:t>
        </w:r>
        <w:r>
          <w:rPr>
            <w:rStyle w:val="ac"/>
            <w:vanish/>
            <w:color w:val="000000"/>
            <w:u w:val="none"/>
          </w:rPr>
          <w:fldChar w:fldCharType="end"/>
        </w:r>
      </w:hyperlink>
      <w:r>
        <w:rPr>
          <w:vanish/>
          <w:color w:val="000000"/>
        </w:rPr>
        <w:t>…….. ..---..               2222</w:t>
      </w:r>
    </w:p>
    <w:p w:rsidR="00FA512D" w:rsidRDefault="004372D5">
      <w:pPr>
        <w:pStyle w:val="2b"/>
        <w:spacing w:line="276" w:lineRule="auto"/>
      </w:pPr>
      <w:hyperlink w:anchor="_Toc156294877">
        <w:r>
          <w:rPr>
            <w:rStyle w:val="ac"/>
            <w:rFonts w:ascii="Tinos" w:hAnsi="Tinos"/>
            <w:i w:val="0"/>
            <w:iCs w:val="0"/>
            <w:color w:val="000000"/>
            <w:u w:val="none"/>
          </w:rPr>
          <w:t>1.1. Цель и место дисциплины в структуре образовательной программы</w:t>
        </w:r>
        <w:r>
          <w:rPr>
            <w:rStyle w:val="ac"/>
            <w:vanish/>
            <w:color w:val="000000"/>
            <w:u w:val="none"/>
          </w:rPr>
          <w:fldChar w:fldCharType="begin"/>
        </w:r>
        <w:r>
          <w:rPr>
            <w:rStyle w:val="ac"/>
            <w:vanish/>
            <w:color w:val="000000"/>
            <w:u w:val="none"/>
          </w:rPr>
          <w:instrText xml:space="preserve"> PAGEREF _Toc156294877 \h </w:instrText>
        </w:r>
        <w:r>
          <w:rPr>
            <w:rStyle w:val="ac"/>
            <w:vanish/>
            <w:color w:val="000000"/>
            <w:u w:val="none"/>
          </w:rPr>
        </w:r>
        <w:r>
          <w:rPr>
            <w:rStyle w:val="ac"/>
            <w:vanish/>
            <w:color w:val="000000"/>
            <w:u w:val="none"/>
          </w:rPr>
          <w:fldChar w:fldCharType="separate"/>
        </w:r>
        <w:r>
          <w:rPr>
            <w:rStyle w:val="ac"/>
            <w:vanish/>
            <w:color w:val="000000"/>
            <w:u w:val="none"/>
          </w:rPr>
          <w:t>Ошибка: источник перекрёстной ссылки не найден</w:t>
        </w:r>
        <w:r>
          <w:rPr>
            <w:rStyle w:val="ac"/>
            <w:vanish/>
            <w:color w:val="000000"/>
            <w:u w:val="none"/>
          </w:rPr>
          <w:fldChar w:fldCharType="end"/>
        </w:r>
      </w:hyperlink>
      <w:r>
        <w:rPr>
          <w:vanish/>
          <w:color w:val="000000"/>
        </w:rPr>
        <w:t>…...</w:t>
      </w:r>
    </w:p>
    <w:p w:rsidR="00FA512D" w:rsidRDefault="004372D5">
      <w:pPr>
        <w:pStyle w:val="2b"/>
        <w:spacing w:line="276" w:lineRule="auto"/>
      </w:pPr>
      <w:hyperlink w:anchor="_Toc156294878">
        <w:r>
          <w:rPr>
            <w:rStyle w:val="ac"/>
            <w:rFonts w:ascii="Tinos" w:hAnsi="Tinos"/>
            <w:i w:val="0"/>
            <w:iCs w:val="0"/>
            <w:color w:val="000000"/>
            <w:u w:val="none"/>
          </w:rPr>
          <w:t>1</w:t>
        </w:r>
        <w:r>
          <w:rPr>
            <w:rStyle w:val="ac"/>
            <w:rFonts w:ascii="Tinos" w:hAnsi="Tinos"/>
            <w:i w:val="0"/>
            <w:iCs w:val="0"/>
            <w:color w:val="000000"/>
            <w:u w:val="none"/>
          </w:rPr>
          <w:t>.2. Планируемые результаты освоения дисциплины</w:t>
        </w:r>
        <w:r>
          <w:rPr>
            <w:rStyle w:val="ac"/>
            <w:vanish/>
            <w:color w:val="000000"/>
            <w:u w:val="none"/>
          </w:rPr>
          <w:fldChar w:fldCharType="begin"/>
        </w:r>
        <w:r>
          <w:rPr>
            <w:rStyle w:val="ac"/>
            <w:vanish/>
            <w:color w:val="000000"/>
            <w:u w:val="none"/>
          </w:rPr>
          <w:instrText xml:space="preserve"> PAGEREF _Toc156294878 \h </w:instrText>
        </w:r>
        <w:r>
          <w:rPr>
            <w:rStyle w:val="ac"/>
            <w:vanish/>
            <w:color w:val="000000"/>
            <w:u w:val="none"/>
          </w:rPr>
        </w:r>
        <w:r>
          <w:rPr>
            <w:rStyle w:val="ac"/>
            <w:vanish/>
            <w:color w:val="000000"/>
            <w:u w:val="none"/>
          </w:rPr>
          <w:fldChar w:fldCharType="separate"/>
        </w:r>
        <w:r>
          <w:rPr>
            <w:rStyle w:val="ac"/>
            <w:vanish/>
            <w:color w:val="000000"/>
            <w:u w:val="none"/>
          </w:rPr>
          <w:t>Ошибка: источник перекрёстной ссылки не найден</w:t>
        </w:r>
        <w:r>
          <w:rPr>
            <w:rStyle w:val="ac"/>
            <w:vanish/>
            <w:color w:val="000000"/>
            <w:u w:val="none"/>
          </w:rPr>
          <w:fldChar w:fldCharType="end"/>
        </w:r>
      </w:hyperlink>
      <w:r>
        <w:rPr>
          <w:vanish/>
          <w:color w:val="000000"/>
        </w:rPr>
        <w:t>..</w:t>
      </w:r>
    </w:p>
    <w:p w:rsidR="00FA512D" w:rsidRDefault="004372D5">
      <w:pPr>
        <w:pStyle w:val="1f7"/>
      </w:pPr>
      <w:hyperlink w:anchor="_Toc156294879">
        <w:r>
          <w:rPr>
            <w:rStyle w:val="ac"/>
            <w:color w:val="000000"/>
            <w:u w:val="none"/>
          </w:rPr>
          <w:t>2. СТРУКТУРА И СОДЕРЖАНИЕ ДИСЦИ</w:t>
        </w:r>
        <w:r>
          <w:rPr>
            <w:rStyle w:val="ac"/>
            <w:color w:val="000000"/>
            <w:u w:val="none"/>
          </w:rPr>
          <w:t>ПЛИНЫ</w:t>
        </w:r>
        <w:r>
          <w:rPr>
            <w:rStyle w:val="ac"/>
            <w:vanish/>
            <w:color w:val="000000"/>
            <w:u w:val="none"/>
          </w:rPr>
          <w:fldChar w:fldCharType="begin"/>
        </w:r>
        <w:r>
          <w:rPr>
            <w:rStyle w:val="ac"/>
            <w:vanish/>
            <w:color w:val="000000"/>
            <w:u w:val="none"/>
          </w:rPr>
          <w:instrText xml:space="preserve"> PAGEREF _Toc156294879 \h </w:instrText>
        </w:r>
        <w:r>
          <w:rPr>
            <w:rStyle w:val="ac"/>
            <w:vanish/>
            <w:color w:val="000000"/>
            <w:u w:val="none"/>
          </w:rPr>
        </w:r>
        <w:r>
          <w:rPr>
            <w:rStyle w:val="ac"/>
            <w:vanish/>
            <w:color w:val="000000"/>
            <w:u w:val="none"/>
          </w:rPr>
          <w:fldChar w:fldCharType="separate"/>
        </w:r>
        <w:r>
          <w:rPr>
            <w:rStyle w:val="ac"/>
            <w:vanish/>
            <w:color w:val="000000"/>
            <w:u w:val="none"/>
          </w:rPr>
          <w:t>Ошибка: источник перекрёстной ссылки не найден</w:t>
        </w:r>
        <w:r>
          <w:rPr>
            <w:rStyle w:val="ac"/>
            <w:vanish/>
            <w:color w:val="000000"/>
            <w:u w:val="none"/>
          </w:rPr>
          <w:fldChar w:fldCharType="end"/>
        </w:r>
      </w:hyperlink>
      <w:r>
        <w:rPr>
          <w:vanish/>
          <w:color w:val="000000"/>
        </w:rPr>
        <w:t>…….</w:t>
      </w:r>
    </w:p>
    <w:p w:rsidR="00FA512D" w:rsidRDefault="004372D5">
      <w:pPr>
        <w:pStyle w:val="2b"/>
        <w:spacing w:line="276" w:lineRule="auto"/>
      </w:pPr>
      <w:hyperlink w:anchor="_Toc156294880">
        <w:r>
          <w:rPr>
            <w:rStyle w:val="ac"/>
            <w:rFonts w:ascii="Tinos" w:hAnsi="Tinos"/>
            <w:i w:val="0"/>
            <w:iCs w:val="0"/>
            <w:color w:val="000000"/>
            <w:u w:val="none"/>
          </w:rPr>
          <w:t>2.1. Трудоемкость освоения дисциплины</w:t>
        </w:r>
        <w:r>
          <w:rPr>
            <w:rStyle w:val="ac"/>
            <w:vanish/>
            <w:color w:val="000000"/>
            <w:u w:val="none"/>
          </w:rPr>
          <w:fldChar w:fldCharType="begin"/>
        </w:r>
        <w:r>
          <w:rPr>
            <w:rStyle w:val="ac"/>
            <w:vanish/>
            <w:color w:val="000000"/>
            <w:u w:val="none"/>
          </w:rPr>
          <w:instrText xml:space="preserve"> PAGEREF _Toc156294880 \h </w:instrText>
        </w:r>
        <w:r>
          <w:rPr>
            <w:rStyle w:val="ac"/>
            <w:vanish/>
            <w:color w:val="000000"/>
            <w:u w:val="none"/>
          </w:rPr>
        </w:r>
        <w:r>
          <w:rPr>
            <w:rStyle w:val="ac"/>
            <w:vanish/>
            <w:color w:val="000000"/>
            <w:u w:val="none"/>
          </w:rPr>
          <w:fldChar w:fldCharType="separate"/>
        </w:r>
        <w:r>
          <w:rPr>
            <w:rStyle w:val="ac"/>
            <w:vanish/>
            <w:color w:val="000000"/>
            <w:u w:val="none"/>
          </w:rPr>
          <w:t xml:space="preserve">Ошибка: </w:t>
        </w:r>
        <w:r>
          <w:rPr>
            <w:rStyle w:val="ac"/>
            <w:vanish/>
            <w:color w:val="000000"/>
            <w:u w:val="none"/>
          </w:rPr>
          <w:t>источник перекрёстной ссылки не найден</w:t>
        </w:r>
        <w:r>
          <w:rPr>
            <w:rStyle w:val="ac"/>
            <w:vanish/>
            <w:color w:val="000000"/>
            <w:u w:val="none"/>
          </w:rPr>
          <w:fldChar w:fldCharType="end"/>
        </w:r>
      </w:hyperlink>
      <w:r>
        <w:rPr>
          <w:vanish/>
          <w:color w:val="000000"/>
        </w:rPr>
        <w:t>..</w:t>
      </w:r>
    </w:p>
    <w:p w:rsidR="00FA512D" w:rsidRDefault="004372D5">
      <w:pPr>
        <w:pStyle w:val="2b"/>
        <w:spacing w:line="276" w:lineRule="auto"/>
      </w:pPr>
      <w:hyperlink w:anchor="_Toc156294881">
        <w:r>
          <w:rPr>
            <w:rStyle w:val="ac"/>
            <w:rFonts w:ascii="Tinos" w:hAnsi="Tinos"/>
            <w:i w:val="0"/>
            <w:iCs w:val="0"/>
            <w:color w:val="000000"/>
            <w:u w:val="none"/>
          </w:rPr>
          <w:t>2.2. Содержание дисциплины</w:t>
        </w:r>
        <w:r>
          <w:fldChar w:fldCharType="begin"/>
        </w:r>
        <w:r>
          <w:rPr>
            <w:rStyle w:val="ac"/>
            <w:rFonts w:ascii="Tinos" w:hAnsi="Tinos"/>
            <w:i w:val="0"/>
            <w:iCs w:val="0"/>
            <w:color w:val="000000"/>
            <w:u w:val="none"/>
          </w:rPr>
          <w:fldChar w:fldCharType="end"/>
        </w:r>
        <w:r>
          <w:fldChar w:fldCharType="begin"/>
        </w:r>
        <w:r>
          <w:rPr>
            <w:rStyle w:val="ac"/>
            <w:rFonts w:ascii="Tinos" w:hAnsi="Tinos"/>
            <w:i w:val="0"/>
            <w:iCs w:val="0"/>
            <w:color w:val="000000"/>
            <w:u w:val="none"/>
          </w:rPr>
          <w:fldChar w:fldCharType="end"/>
        </w:r>
        <w:r>
          <w:fldChar w:fldCharType="begin"/>
        </w:r>
        <w:r>
          <w:rPr>
            <w:webHidden/>
          </w:rPr>
          <w:instrText>PAGEREF _Toc156294881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_Toc156294881 \h Ошибка: источник перекрёстной</w:t>
        </w:r>
        <w:r>
          <w:rPr>
            <w:rStyle w:val="ac"/>
            <w:vanish/>
            <w:color w:val="000000"/>
            <w:u w:val="none"/>
          </w:rPr>
          <w:t xml:space="preserve"> ссылки не найден</w:t>
        </w:r>
        <w:r>
          <w:rPr>
            <w:rStyle w:val="ac"/>
            <w:vanish/>
            <w:color w:val="000000"/>
            <w:u w:val="none"/>
          </w:rPr>
          <w:fldChar w:fldCharType="end"/>
        </w:r>
      </w:hyperlink>
    </w:p>
    <w:p w:rsidR="00FA512D" w:rsidRDefault="004372D5">
      <w:pPr>
        <w:pStyle w:val="1f7"/>
      </w:pPr>
      <w:hyperlink w:anchor="_Toc156294884">
        <w:r>
          <w:rPr>
            <w:rStyle w:val="ac"/>
            <w:color w:val="000000"/>
            <w:u w:val="none"/>
          </w:rPr>
          <w:t>3. УСЛОВИЯ РЕАЛИЗАЦИИ ДИСЦИПЛИНЫ</w:t>
        </w:r>
        <w:r>
          <w:fldChar w:fldCharType="begin"/>
        </w:r>
        <w:r>
          <w:rPr>
            <w:rStyle w:val="ac"/>
            <w:color w:val="000000"/>
            <w:u w:val="none"/>
          </w:rPr>
          <w:fldChar w:fldCharType="end"/>
        </w:r>
        <w:r>
          <w:fldChar w:fldCharType="begin"/>
        </w:r>
        <w:r>
          <w:rPr>
            <w:rStyle w:val="ac"/>
            <w:color w:val="000000"/>
            <w:u w:val="none"/>
          </w:rPr>
          <w:fldChar w:fldCharType="end"/>
        </w:r>
        <w:r>
          <w:fldChar w:fldCharType="begin"/>
        </w:r>
        <w:r>
          <w:rPr>
            <w:webHidden/>
          </w:rPr>
          <w:instrText>PAGEREF _Toc156294884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_Toc156294884 \h Ошибка: источник перекрёстной ссылки не найден</w:t>
        </w:r>
        <w:r>
          <w:rPr>
            <w:rStyle w:val="ac"/>
            <w:vanish/>
            <w:color w:val="000000"/>
            <w:u w:val="none"/>
          </w:rPr>
          <w:fldChar w:fldCharType="end"/>
        </w:r>
      </w:hyperlink>
    </w:p>
    <w:p w:rsidR="00FA512D" w:rsidRDefault="004372D5">
      <w:pPr>
        <w:pStyle w:val="2b"/>
        <w:spacing w:line="276" w:lineRule="auto"/>
      </w:pPr>
      <w:hyperlink w:anchor="_Toc156294885">
        <w:r>
          <w:rPr>
            <w:rStyle w:val="ac"/>
            <w:rFonts w:ascii="Tinos" w:hAnsi="Tinos"/>
            <w:i w:val="0"/>
            <w:iCs w:val="0"/>
            <w:color w:val="000000"/>
            <w:u w:val="none"/>
          </w:rPr>
          <w:t>3.1. Материально-техническое обеспечение</w:t>
        </w:r>
        <w:r>
          <w:fldChar w:fldCharType="begin"/>
        </w:r>
        <w:r>
          <w:rPr>
            <w:rStyle w:val="ac"/>
            <w:rFonts w:ascii="Tinos" w:hAnsi="Tinos"/>
            <w:i w:val="0"/>
            <w:iCs w:val="0"/>
            <w:color w:val="000000"/>
            <w:u w:val="none"/>
          </w:rPr>
          <w:fldChar w:fldCharType="end"/>
        </w:r>
        <w:r>
          <w:fldChar w:fldCharType="begin"/>
        </w:r>
        <w:r>
          <w:rPr>
            <w:rStyle w:val="ac"/>
            <w:rFonts w:ascii="Tinos" w:hAnsi="Tinos"/>
            <w:i w:val="0"/>
            <w:iCs w:val="0"/>
            <w:color w:val="000000"/>
            <w:u w:val="none"/>
          </w:rPr>
          <w:fldChar w:fldCharType="end"/>
        </w:r>
        <w:r>
          <w:fldChar w:fldCharType="begin"/>
        </w:r>
        <w:r>
          <w:rPr>
            <w:webHidden/>
          </w:rPr>
          <w:instrText>PAGEREF _Toc156294885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_Toc156294885 \h Ошибка: источник перекрёстной ссылки не найден</w:t>
        </w:r>
        <w:r>
          <w:rPr>
            <w:rStyle w:val="ac"/>
            <w:vanish/>
            <w:color w:val="000000"/>
            <w:u w:val="none"/>
          </w:rPr>
          <w:fldChar w:fldCharType="end"/>
        </w:r>
      </w:hyperlink>
    </w:p>
    <w:p w:rsidR="00FA512D" w:rsidRDefault="004372D5">
      <w:pPr>
        <w:pStyle w:val="2b"/>
        <w:spacing w:line="276" w:lineRule="auto"/>
      </w:pPr>
      <w:hyperlink w:anchor="_Toc156294886">
        <w:r>
          <w:rPr>
            <w:rStyle w:val="ac"/>
            <w:rFonts w:ascii="Tinos" w:hAnsi="Tinos"/>
            <w:i w:val="0"/>
            <w:iCs w:val="0"/>
            <w:color w:val="000000"/>
            <w:u w:val="none"/>
          </w:rPr>
          <w:t>3.2. Учебно-методическое обеспечение</w:t>
        </w:r>
        <w:r>
          <w:fldChar w:fldCharType="begin"/>
        </w:r>
        <w:r>
          <w:rPr>
            <w:rStyle w:val="ac"/>
            <w:rFonts w:ascii="Tinos" w:hAnsi="Tinos"/>
            <w:i w:val="0"/>
            <w:iCs w:val="0"/>
            <w:color w:val="000000"/>
            <w:u w:val="none"/>
          </w:rPr>
          <w:fldChar w:fldCharType="end"/>
        </w:r>
        <w:r>
          <w:fldChar w:fldCharType="begin"/>
        </w:r>
        <w:r>
          <w:rPr>
            <w:rStyle w:val="ac"/>
            <w:rFonts w:ascii="Tinos" w:hAnsi="Tinos"/>
            <w:i w:val="0"/>
            <w:iCs w:val="0"/>
            <w:color w:val="000000"/>
            <w:u w:val="none"/>
          </w:rPr>
          <w:fldChar w:fldCharType="end"/>
        </w:r>
        <w:r>
          <w:fldChar w:fldCharType="begin"/>
        </w:r>
        <w:r>
          <w:rPr>
            <w:webHidden/>
          </w:rPr>
          <w:instrText>PAGEREF _Toc156294886 \h</w:instrText>
        </w:r>
        <w:r>
          <w:fldChar w:fldCharType="separate"/>
        </w:r>
        <w:r>
          <w:rPr>
            <w:rStyle w:val="ac"/>
            <w:vanish/>
            <w:webHidden/>
            <w:color w:val="000000"/>
            <w:u w:val="none"/>
          </w:rPr>
          <w:fldChar w:fldCharType="begin"/>
        </w:r>
        <w:r>
          <w:rPr>
            <w:webHidden/>
          </w:rPr>
          <w:fldChar w:fldCharType="end"/>
        </w:r>
        <w:r>
          <w:rPr>
            <w:rStyle w:val="ac"/>
            <w:vanish/>
            <w:color w:val="000000"/>
            <w:u w:val="none"/>
          </w:rPr>
          <w:t xml:space="preserve"> PAGEREF _Toc156294886 \h Ошибка: источник перекрёстной ссылки не найден</w:t>
        </w:r>
        <w:r>
          <w:rPr>
            <w:rStyle w:val="ac"/>
            <w:vanish/>
            <w:color w:val="000000"/>
            <w:u w:val="none"/>
          </w:rPr>
          <w:fldChar w:fldCharType="end"/>
        </w:r>
      </w:hyperlink>
    </w:p>
    <w:p w:rsidR="00FA512D" w:rsidRDefault="004372D5">
      <w:pPr>
        <w:pStyle w:val="1f7"/>
      </w:pPr>
      <w:hyperlink w:anchor="_Toc156294887">
        <w:r>
          <w:rPr>
            <w:rStyle w:val="ac"/>
            <w:vanish/>
            <w:color w:val="000000"/>
          </w:rPr>
          <w:t>4. КОНТРОЛЬ И ОЦЕНКА РЕЗУЛЬТАТОВ ОСВОЕНИЯ ДИСЦИПЛИНЫ</w:t>
        </w:r>
        <w:r>
          <w:fldChar w:fldCharType="begin"/>
        </w:r>
        <w:r>
          <w:rPr>
            <w:rStyle w:val="ac"/>
            <w:vanish/>
            <w:color w:val="000000"/>
          </w:rPr>
          <w:fldChar w:fldCharType="end"/>
        </w:r>
        <w:r>
          <w:fldChar w:fldCharType="begin"/>
        </w:r>
        <w:r>
          <w:rPr>
            <w:rStyle w:val="ac"/>
            <w:vanish/>
            <w:color w:val="000000"/>
          </w:rPr>
          <w:fldChar w:fldCharType="end"/>
        </w:r>
        <w:r>
          <w:fldChar w:fldCharType="begin"/>
        </w:r>
        <w:r>
          <w:rPr>
            <w:webHidden/>
          </w:rPr>
          <w:instrText>PAGEREF _Toc156294887 \h</w:instrText>
        </w:r>
        <w:r>
          <w:fldChar w:fldCharType="separate"/>
        </w:r>
        <w:r>
          <w:rPr>
            <w:rStyle w:val="ac"/>
            <w:vanish/>
            <w:webHidden/>
            <w:color w:val="000000"/>
          </w:rPr>
          <w:fldChar w:fldCharType="begin"/>
        </w:r>
        <w:r>
          <w:rPr>
            <w:webHidden/>
          </w:rPr>
          <w:fldChar w:fldCharType="end"/>
        </w:r>
        <w:r>
          <w:rPr>
            <w:rStyle w:val="ac"/>
            <w:vanish/>
            <w:color w:val="000000"/>
          </w:rPr>
          <w:t xml:space="preserve"> PAGEREF _Toc156294887 \h Ошибка: источник перекрёстной ссылки не найден</w:t>
        </w:r>
        <w:r>
          <w:rPr>
            <w:rStyle w:val="ac"/>
            <w:vanish/>
            <w:color w:val="000000"/>
          </w:rPr>
          <w:fldChar w:fldCharType="end"/>
        </w:r>
      </w:hyperlink>
    </w:p>
    <w:p w:rsidR="00FA512D" w:rsidRDefault="004372D5">
      <w:pPr>
        <w:spacing w:line="276" w:lineRule="auto"/>
        <w:rPr>
          <w:vanish/>
          <w:color w:val="000000"/>
        </w:rPr>
        <w:sectPr w:rsidR="00FA512D">
          <w:headerReference w:type="default" r:id="rId7"/>
          <w:pgSz w:w="11906" w:h="16838"/>
          <w:pgMar w:top="1134" w:right="567" w:bottom="1134" w:left="930" w:header="709" w:footer="0" w:gutter="0"/>
          <w:cols w:space="720"/>
          <w:formProt w:val="0"/>
          <w:docGrid w:linePitch="360" w:charSpace="4096"/>
        </w:sectPr>
      </w:pPr>
      <w:r>
        <w:rPr>
          <w:vanish/>
          <w:color w:val="000000"/>
        </w:rPr>
        <w:t>.</w:t>
      </w:r>
    </w:p>
    <w:p w:rsidR="00FA512D" w:rsidRDefault="004372D5">
      <w:pPr>
        <w:pStyle w:val="1b"/>
        <w:numPr>
          <w:ilvl w:val="0"/>
          <w:numId w:val="3"/>
        </w:numPr>
        <w:spacing w:line="276" w:lineRule="auto"/>
        <w:rPr>
          <w:rFonts w:ascii="Tinos" w:hAnsi="Tinos"/>
        </w:rPr>
      </w:pPr>
      <w:bookmarkStart w:id="8" w:name="_Toc158397903"/>
      <w:bookmarkStart w:id="9" w:name="_Toc158389340"/>
      <w:bookmarkStart w:id="10" w:name="_Toc158393444"/>
      <w:r>
        <w:rPr>
          <w:rFonts w:ascii="Tinos" w:hAnsi="Tinos"/>
        </w:rPr>
        <w:t>Общая характеристика</w:t>
      </w:r>
      <w:r>
        <w:rPr>
          <w:rFonts w:ascii="Tinos" w:hAnsi="Tinos"/>
        </w:rPr>
        <w:t xml:space="preserve"> </w:t>
      </w:r>
      <w:r>
        <w:rPr>
          <w:rFonts w:ascii="Tinos" w:hAnsi="Tinos"/>
        </w:rPr>
        <w:t xml:space="preserve"> РАБОЧЕЙ ПРОГРАММЫ УЧЕБНОЙ ДИСЦИПЛИНЫ</w:t>
      </w:r>
      <w:bookmarkEnd w:id="8"/>
      <w:bookmarkEnd w:id="9"/>
      <w:bookmarkEnd w:id="10"/>
    </w:p>
    <w:p w:rsidR="00FA512D" w:rsidRDefault="004372D5">
      <w:pPr>
        <w:pStyle w:val="1f9"/>
        <w:spacing w:line="276" w:lineRule="auto"/>
        <w:jc w:val="center"/>
        <w:rPr>
          <w:rFonts w:ascii="Tinos" w:eastAsia="Segoe UI" w:hAnsi="Tinos"/>
          <w:b/>
          <w:bCs/>
          <w:u w:val="single"/>
          <w:lang w:val="ru-RU"/>
        </w:rPr>
      </w:pPr>
      <w:r>
        <w:rPr>
          <w:rFonts w:ascii="Tinos" w:eastAsia="Segoe UI" w:hAnsi="Tinos"/>
          <w:b/>
          <w:bCs/>
          <w:lang w:val="ru-RU"/>
        </w:rPr>
        <w:t xml:space="preserve">«ОП.01 Математический аппарат в </w:t>
      </w:r>
      <w:r>
        <w:rPr>
          <w:rFonts w:ascii="Tinos" w:eastAsia="Segoe UI" w:hAnsi="Tinos"/>
          <w:b/>
          <w:bCs/>
          <w:lang w:val="ru-RU"/>
        </w:rPr>
        <w:t>отрасли информационных технологий</w:t>
      </w:r>
      <w:r>
        <w:rPr>
          <w:rFonts w:ascii="Tinos" w:eastAsia="Segoe UI" w:hAnsi="Tinos"/>
          <w:b/>
          <w:bCs/>
          <w:u w:val="single"/>
          <w:lang w:val="ru-RU"/>
        </w:rPr>
        <w:t>»</w:t>
      </w:r>
    </w:p>
    <w:p w:rsidR="00FA512D" w:rsidRDefault="00FA512D">
      <w:pPr>
        <w:pStyle w:val="1f9"/>
        <w:spacing w:line="276" w:lineRule="auto"/>
        <w:rPr>
          <w:rFonts w:ascii="Tinos" w:hAnsi="Tinos"/>
          <w:lang w:val="ru-RU"/>
        </w:rPr>
      </w:pPr>
    </w:p>
    <w:p w:rsidR="00FA512D" w:rsidRDefault="004372D5">
      <w:pPr>
        <w:pStyle w:val="113"/>
        <w:rPr>
          <w:rFonts w:ascii="Tinos" w:hAnsi="Tinos"/>
        </w:rPr>
      </w:pPr>
      <w:bookmarkStart w:id="11" w:name="_Toc158393445"/>
      <w:bookmarkStart w:id="12" w:name="_Toc158397904"/>
      <w:bookmarkStart w:id="13" w:name="_Toc158389341"/>
      <w:r>
        <w:rPr>
          <w:rFonts w:ascii="Tinos" w:hAnsi="Tinos"/>
        </w:rPr>
        <w:t>1.1. Цель и место дисциплины в структуре образовательной программы</w:t>
      </w:r>
      <w:bookmarkEnd w:id="11"/>
      <w:bookmarkEnd w:id="12"/>
      <w:bookmarkEnd w:id="13"/>
    </w:p>
    <w:p w:rsidR="00FA512D" w:rsidRPr="00A13646" w:rsidRDefault="004372D5">
      <w:pPr>
        <w:pStyle w:val="1f9"/>
        <w:spacing w:line="276" w:lineRule="auto"/>
        <w:ind w:firstLine="708"/>
        <w:rPr>
          <w:rFonts w:ascii="Tinos" w:hAnsi="Tinos"/>
          <w:lang w:val="ru-RU"/>
        </w:rPr>
      </w:pPr>
      <w:r>
        <w:rPr>
          <w:rFonts w:ascii="Tinos" w:hAnsi="Tinos"/>
          <w:lang w:val="ru-RU" w:eastAsia="ru-RU"/>
        </w:rPr>
        <w:t xml:space="preserve">Цель дисциплины </w:t>
      </w:r>
      <w:r>
        <w:rPr>
          <w:rFonts w:ascii="Tinos" w:hAnsi="Tinos"/>
          <w:lang w:val="ru-RU"/>
        </w:rPr>
        <w:t>«</w:t>
      </w:r>
      <w:r>
        <w:rPr>
          <w:rFonts w:ascii="Tinos" w:eastAsia="Segoe UI" w:hAnsi="Tinos"/>
          <w:lang w:val="ru-RU"/>
        </w:rPr>
        <w:t>ОП.01 Математический аппарат в отрасли информационных технологий»: формирование знаний и умений, связанных с применением математического</w:t>
      </w:r>
      <w:r>
        <w:rPr>
          <w:rFonts w:ascii="Tinos" w:eastAsia="Segoe UI" w:hAnsi="Tinos"/>
          <w:lang w:val="ru-RU"/>
        </w:rPr>
        <w:t xml:space="preserve"> аппарата в сфере информационных технологий.  </w:t>
      </w:r>
    </w:p>
    <w:p w:rsidR="00FA512D" w:rsidRDefault="004372D5">
      <w:pPr>
        <w:pStyle w:val="1f9"/>
        <w:spacing w:line="276" w:lineRule="auto"/>
        <w:ind w:firstLine="708"/>
        <w:rPr>
          <w:rFonts w:ascii="Tinos" w:eastAsia="Segoe UI" w:hAnsi="Tinos"/>
          <w:lang w:val="ru-RU"/>
        </w:rPr>
      </w:pPr>
      <w:r>
        <w:rPr>
          <w:rFonts w:ascii="Tinos" w:eastAsia="Segoe UI" w:hAnsi="Tinos"/>
          <w:lang w:val="ru-RU"/>
        </w:rPr>
        <w:t>Дисциплина «ОП.01 Математический аппарат в отрасли информационных технологий» включена в обязательную часть общепрофессионального цикла образовательной программы.</w:t>
      </w:r>
    </w:p>
    <w:p w:rsidR="00FA512D" w:rsidRDefault="004372D5">
      <w:pPr>
        <w:pStyle w:val="113"/>
        <w:rPr>
          <w:rFonts w:ascii="Tinos" w:hAnsi="Tinos"/>
        </w:rPr>
      </w:pPr>
      <w:bookmarkStart w:id="14" w:name="_Toc158393446"/>
      <w:bookmarkStart w:id="15" w:name="_Toc158397905"/>
      <w:bookmarkStart w:id="16" w:name="_Toc158389342"/>
      <w:r>
        <w:rPr>
          <w:rFonts w:ascii="Tinos" w:hAnsi="Tinos"/>
        </w:rPr>
        <w:t>1.2. Планируемые результаты освоения дисциплин</w:t>
      </w:r>
      <w:r>
        <w:rPr>
          <w:rFonts w:ascii="Tinos" w:hAnsi="Tinos"/>
        </w:rPr>
        <w:t>ы</w:t>
      </w:r>
      <w:bookmarkEnd w:id="14"/>
      <w:bookmarkEnd w:id="15"/>
      <w:bookmarkEnd w:id="16"/>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ПОП-П).</w:t>
      </w:r>
    </w:p>
    <w:p w:rsidR="00FA512D" w:rsidRDefault="004372D5">
      <w:pPr>
        <w:shd w:val="clear" w:color="auto" w:fill="FFFFFF"/>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Ind w:w="-714" w:type="dxa"/>
        <w:tblLayout w:type="fixed"/>
        <w:tblLook w:val="0000" w:firstRow="0" w:lastRow="0" w:firstColumn="0" w:lastColumn="0" w:noHBand="0" w:noVBand="0"/>
      </w:tblPr>
      <w:tblGrid>
        <w:gridCol w:w="1628"/>
        <w:gridCol w:w="4207"/>
        <w:gridCol w:w="4070"/>
      </w:tblGrid>
      <w:tr w:rsidR="00FA512D">
        <w:trPr>
          <w:trHeight w:val="20"/>
        </w:trPr>
        <w:tc>
          <w:tcPr>
            <w:tcW w:w="163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Код ОК</w:t>
            </w:r>
          </w:p>
        </w:tc>
        <w:tc>
          <w:tcPr>
            <w:tcW w:w="42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40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20"/>
        </w:trPr>
        <w:tc>
          <w:tcPr>
            <w:tcW w:w="163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01</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02</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09</w:t>
            </w:r>
          </w:p>
        </w:tc>
        <w:tc>
          <w:tcPr>
            <w:tcW w:w="42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выполнять операции над матрицами и решать системы линейных уравнений</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решать задачи, используя уравнения прямых и кривых второго порядка на</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плоскости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lastRenderedPageBreak/>
              <w:t xml:space="preserve">применять методы дифференциального и интегрального исчисления;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решать</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дифференциальные уравнен</w:t>
            </w:r>
            <w:r>
              <w:rPr>
                <w:rFonts w:ascii="Tinos" w:hAnsi="Tinos" w:cs="Times New Roman"/>
                <w:bCs/>
                <w:sz w:val="24"/>
                <w:szCs w:val="24"/>
              </w:rPr>
              <w:t>ия</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пользоваться понятиями теории комплексных чисел</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вычислять вероятность наступления событий</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применять теоремы умножения и сложения вероятностей, формулу полной</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вероятности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применять формулы Бернулли и Байеса</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применять логические операции, формулы логики, </w:t>
            </w:r>
            <w:r>
              <w:rPr>
                <w:rFonts w:ascii="Tinos" w:hAnsi="Tinos" w:cs="Times New Roman"/>
                <w:bCs/>
                <w:sz w:val="24"/>
                <w:szCs w:val="24"/>
              </w:rPr>
              <w:t>законы алгебры логики;</w:t>
            </w:r>
          </w:p>
          <w:p w:rsidR="00FA512D" w:rsidRDefault="004372D5">
            <w:pPr>
              <w:widowControl w:val="0"/>
              <w:spacing w:line="276" w:lineRule="auto"/>
              <w:rPr>
                <w:rFonts w:ascii="Tinos" w:hAnsi="Tinos"/>
                <w:sz w:val="24"/>
                <w:szCs w:val="24"/>
              </w:rPr>
            </w:pPr>
            <w:r>
              <w:rPr>
                <w:rFonts w:ascii="Tinos" w:hAnsi="Tinos" w:cs="Times New Roman"/>
                <w:bCs/>
                <w:sz w:val="24"/>
                <w:szCs w:val="24"/>
              </w:rPr>
              <w:t>формулировать задачи логического характера и применять средства математической логики для их</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решения</w:t>
            </w:r>
          </w:p>
        </w:tc>
        <w:tc>
          <w:tcPr>
            <w:tcW w:w="40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lastRenderedPageBreak/>
              <w:t>основы математического анализа, линейной алгебры и аналитической геометрии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основы дифференциального и интегрального исчисления; З3.</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основы теории комплексных чисел</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lastRenderedPageBreak/>
              <w:t>элементы комбинаторики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понятие случайного события, классическое определение вероятности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понятия случайной величины, дискретной случайной величины, ее распределение 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характеристики, непрерывной случайной величины, ее распред</w:t>
            </w:r>
            <w:r>
              <w:rPr>
                <w:rFonts w:ascii="Tinos" w:hAnsi="Tinos" w:cs="Times New Roman"/>
                <w:bCs/>
                <w:sz w:val="24"/>
                <w:szCs w:val="24"/>
              </w:rPr>
              <w:t>еление и характеристики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законы распределения непрерывных случайных величин</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центральную предельную теорему, выборочный метод математической статистики,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характеристики выборки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понятие вероятности и частоты</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основные принципы математической логики, теории </w:t>
            </w:r>
            <w:r>
              <w:rPr>
                <w:rFonts w:ascii="Tinos" w:hAnsi="Tinos" w:cs="Times New Roman"/>
                <w:bCs/>
                <w:sz w:val="24"/>
                <w:szCs w:val="24"/>
              </w:rPr>
              <w:t>множеств и теории алгоритмов</w:t>
            </w:r>
          </w:p>
          <w:p w:rsidR="00FA512D" w:rsidRDefault="004372D5">
            <w:pPr>
              <w:widowControl w:val="0"/>
              <w:spacing w:line="276" w:lineRule="auto"/>
              <w:rPr>
                <w:rFonts w:ascii="Tinos" w:hAnsi="Tinos"/>
                <w:sz w:val="24"/>
                <w:szCs w:val="24"/>
              </w:rPr>
            </w:pPr>
            <w:r>
              <w:rPr>
                <w:rFonts w:ascii="Tinos" w:hAnsi="Tinos" w:cs="Times New Roman"/>
                <w:bCs/>
                <w:sz w:val="24"/>
                <w:szCs w:val="24"/>
              </w:rPr>
              <w:t>формулы алгебры высказываний</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методы минимизации алгебраических преобразований; основы языка и алгебры предикатов</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основные принципы теории множеств</w:t>
            </w:r>
          </w:p>
        </w:tc>
      </w:tr>
    </w:tbl>
    <w:p w:rsidR="00FA512D" w:rsidRDefault="00FA512D">
      <w:pPr>
        <w:spacing w:line="276" w:lineRule="auto"/>
        <w:ind w:firstLine="709"/>
        <w:rPr>
          <w:rFonts w:ascii="Tinos" w:hAnsi="Tinos" w:cs="Times New Roman"/>
          <w:bCs/>
          <w:sz w:val="24"/>
          <w:szCs w:val="24"/>
        </w:rPr>
      </w:pPr>
    </w:p>
    <w:p w:rsidR="00FA512D" w:rsidRDefault="004372D5">
      <w:pPr>
        <w:pStyle w:val="1b"/>
        <w:spacing w:line="276" w:lineRule="auto"/>
        <w:rPr>
          <w:rFonts w:ascii="Tinos" w:hAnsi="Tinos"/>
        </w:rPr>
      </w:pPr>
      <w:bookmarkStart w:id="17" w:name="_Toc158393447"/>
      <w:bookmarkStart w:id="18" w:name="_Toc158397906"/>
      <w:bookmarkStart w:id="19" w:name="_Toc158389343"/>
      <w:r>
        <w:rPr>
          <w:rFonts w:ascii="Tinos" w:hAnsi="Tinos"/>
        </w:rPr>
        <w:t xml:space="preserve">2. Структура и содержание </w:t>
      </w:r>
      <w:r>
        <w:rPr>
          <w:rFonts w:ascii="Tinos" w:hAnsi="Tinos"/>
        </w:rPr>
        <w:t>ДИСЦИПЛИНЫ</w:t>
      </w:r>
      <w:bookmarkEnd w:id="17"/>
      <w:bookmarkEnd w:id="18"/>
      <w:bookmarkEnd w:id="19"/>
    </w:p>
    <w:p w:rsidR="00FA512D" w:rsidRDefault="004372D5">
      <w:pPr>
        <w:pStyle w:val="113"/>
        <w:rPr>
          <w:rFonts w:ascii="Tinos" w:hAnsi="Tinos"/>
        </w:rPr>
      </w:pPr>
      <w:bookmarkStart w:id="20" w:name="_Toc158393448"/>
      <w:bookmarkStart w:id="21" w:name="_Toc158389344"/>
      <w:bookmarkStart w:id="22" w:name="_Toc158397907"/>
      <w:r>
        <w:rPr>
          <w:rFonts w:ascii="Tinos" w:hAnsi="Tinos"/>
        </w:rPr>
        <w:t>2.1. Трудоемкость освоения дисциплины</w:t>
      </w:r>
      <w:bookmarkEnd w:id="20"/>
      <w:bookmarkEnd w:id="21"/>
      <w:bookmarkEnd w:id="22"/>
      <w:r>
        <w:rPr>
          <w:rFonts w:ascii="Tinos" w:hAnsi="Tinos"/>
        </w:rPr>
        <w:t xml:space="preserve"> </w:t>
      </w:r>
    </w:p>
    <w:tbl>
      <w:tblPr>
        <w:tblW w:w="10350" w:type="dxa"/>
        <w:tblInd w:w="-717" w:type="dxa"/>
        <w:tblLayout w:type="fixed"/>
        <w:tblLook w:val="0000" w:firstRow="0" w:lastRow="0" w:firstColumn="0" w:lastColumn="0" w:noHBand="0" w:noVBand="0"/>
      </w:tblPr>
      <w:tblGrid>
        <w:gridCol w:w="4125"/>
        <w:gridCol w:w="3180"/>
        <w:gridCol w:w="3045"/>
      </w:tblGrid>
      <w:tr w:rsidR="00FA512D">
        <w:trPr>
          <w:trHeight w:val="23"/>
        </w:trPr>
        <w:tc>
          <w:tcPr>
            <w:tcW w:w="412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3180"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304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12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3180"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108</w:t>
            </w:r>
          </w:p>
        </w:tc>
        <w:tc>
          <w:tcPr>
            <w:tcW w:w="304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108</w:t>
            </w:r>
          </w:p>
        </w:tc>
      </w:tr>
      <w:tr w:rsidR="00FA512D">
        <w:trPr>
          <w:trHeight w:val="23"/>
        </w:trPr>
        <w:tc>
          <w:tcPr>
            <w:tcW w:w="412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3180"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304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12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3180"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w:t>
            </w:r>
          </w:p>
        </w:tc>
        <w:tc>
          <w:tcPr>
            <w:tcW w:w="304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w:t>
            </w:r>
          </w:p>
        </w:tc>
      </w:tr>
      <w:tr w:rsidR="00FA512D">
        <w:trPr>
          <w:trHeight w:val="23"/>
        </w:trPr>
        <w:tc>
          <w:tcPr>
            <w:tcW w:w="412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3180"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108</w:t>
            </w:r>
          </w:p>
        </w:tc>
        <w:tc>
          <w:tcPr>
            <w:tcW w:w="3045"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108</w:t>
            </w:r>
          </w:p>
        </w:tc>
      </w:tr>
    </w:tbl>
    <w:p w:rsidR="00FA512D" w:rsidRDefault="00FA512D">
      <w:pPr>
        <w:spacing w:line="276" w:lineRule="auto"/>
        <w:rPr>
          <w:rFonts w:ascii="Tinos" w:hAnsi="Tinos" w:cs="Times New Roman"/>
          <w:sz w:val="24"/>
          <w:szCs w:val="24"/>
        </w:rPr>
      </w:pPr>
    </w:p>
    <w:p w:rsidR="00FA512D" w:rsidRDefault="004372D5">
      <w:pPr>
        <w:pStyle w:val="113"/>
        <w:rPr>
          <w:rFonts w:ascii="Tinos" w:hAnsi="Tinos"/>
        </w:rPr>
      </w:pPr>
      <w:bookmarkStart w:id="23" w:name="_Toc158397908"/>
      <w:bookmarkStart w:id="24" w:name="_Toc158389345"/>
      <w:bookmarkStart w:id="25" w:name="_Toc158393449"/>
      <w:r>
        <w:rPr>
          <w:rFonts w:ascii="Tinos" w:hAnsi="Tinos"/>
        </w:rPr>
        <w:t>2.2.Содержание дисциплины</w:t>
      </w:r>
      <w:bookmarkEnd w:id="23"/>
      <w:bookmarkEnd w:id="24"/>
      <w:bookmarkEnd w:id="25"/>
    </w:p>
    <w:tbl>
      <w:tblPr>
        <w:tblW w:w="5000" w:type="pct"/>
        <w:tblInd w:w="-5" w:type="dxa"/>
        <w:tblLayout w:type="fixed"/>
        <w:tblLook w:val="0000" w:firstRow="0" w:lastRow="0" w:firstColumn="0" w:lastColumn="0" w:noHBand="0" w:noVBand="0"/>
      </w:tblPr>
      <w:tblGrid>
        <w:gridCol w:w="3979"/>
        <w:gridCol w:w="5926"/>
      </w:tblGrid>
      <w:tr w:rsidR="00FA512D">
        <w:trPr>
          <w:trHeight w:val="20"/>
        </w:trPr>
        <w:tc>
          <w:tcPr>
            <w:tcW w:w="39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sz w:val="24"/>
                <w:szCs w:val="24"/>
              </w:rPr>
            </w:pPr>
            <w:r>
              <w:rPr>
                <w:rFonts w:ascii="Tinos" w:eastAsia="Times New Roman" w:hAnsi="Tinos" w:cs="Times New Roman"/>
                <w:b/>
                <w:bCs/>
                <w:sz w:val="24"/>
                <w:szCs w:val="24"/>
                <w:lang w:eastAsia="ru-RU"/>
              </w:rPr>
              <w:t xml:space="preserve">Примерное </w:t>
            </w:r>
            <w:r>
              <w:rPr>
                <w:rFonts w:ascii="Tinos" w:eastAsia="Times New Roman" w:hAnsi="Tinos" w:cs="Times New Roman"/>
                <w:b/>
                <w:bCs/>
                <w:sz w:val="24"/>
                <w:szCs w:val="24"/>
                <w:lang w:eastAsia="ru-RU"/>
              </w:rPr>
              <w:t>содержание учебного материала, практических и лабораторных занятий</w:t>
            </w:r>
            <w:r>
              <w:rPr>
                <w:rFonts w:ascii="Tinos" w:hAnsi="Tinos"/>
                <w:b/>
                <w:bCs/>
                <w:sz w:val="24"/>
                <w:szCs w:val="24"/>
              </w:rPr>
              <w:t xml:space="preserve"> </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 xml:space="preserve">Раздел 1. Линейная алгебра </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276" w:lineRule="auto"/>
              <w:rPr>
                <w:rFonts w:ascii="Tinos" w:eastAsia="Times New Roman" w:hAnsi="Tinos" w:cs="Times New Roman"/>
                <w:b/>
                <w:bCs/>
                <w:sz w:val="24"/>
                <w:szCs w:val="24"/>
                <w:lang w:eastAsia="ru-RU"/>
              </w:rPr>
            </w:pPr>
          </w:p>
          <w:p w:rsidR="00FA512D" w:rsidRDefault="00FA512D">
            <w:pPr>
              <w:widowControl w:val="0"/>
              <w:spacing w:line="276" w:lineRule="auto"/>
              <w:rPr>
                <w:rFonts w:ascii="Tinos" w:eastAsia="Times New Roman" w:hAnsi="Tinos" w:cs="Times New Roman"/>
                <w:b/>
                <w:bCs/>
                <w:sz w:val="24"/>
                <w:szCs w:val="24"/>
                <w:lang w:eastAsia="ru-RU"/>
              </w:rPr>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lastRenderedPageBreak/>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x-none"/>
              </w:rPr>
            </w:pPr>
            <w:r>
              <w:rPr>
                <w:rFonts w:ascii="Tinos" w:eastAsia="Times New Roman" w:hAnsi="Tinos" w:cs="Times New Roman"/>
                <w:sz w:val="24"/>
                <w:szCs w:val="24"/>
                <w:lang w:eastAsia="x-none"/>
              </w:rPr>
              <w:t>Определение матрицы. Виды матриц. Равенство матриц. Определитель матрицы. Свойства определителей.</w:t>
            </w:r>
          </w:p>
          <w:p w:rsidR="00FA512D" w:rsidRDefault="004372D5">
            <w:pPr>
              <w:widowControl w:val="0"/>
              <w:spacing w:line="276" w:lineRule="auto"/>
              <w:rPr>
                <w:rFonts w:ascii="Tinos" w:hAnsi="Tinos"/>
                <w:sz w:val="24"/>
                <w:szCs w:val="24"/>
              </w:rPr>
            </w:pPr>
            <w:r>
              <w:rPr>
                <w:rFonts w:ascii="Tinos" w:eastAsia="Times New Roman" w:hAnsi="Tinos" w:cs="Times New Roman"/>
                <w:sz w:val="24"/>
                <w:szCs w:val="24"/>
                <w:lang w:val="x-none" w:eastAsia="x-none"/>
              </w:rPr>
              <w:t>Миноры и алгебраические дополнения элементов</w:t>
            </w:r>
            <w:r>
              <w:rPr>
                <w:rFonts w:ascii="Tinos" w:eastAsia="Times New Roman" w:hAnsi="Tinos" w:cs="Times New Roman"/>
                <w:sz w:val="24"/>
                <w:szCs w:val="24"/>
                <w:lang w:val="x-none" w:eastAsia="x-none"/>
              </w:rPr>
              <w:t xml:space="preserve"> определителя. Обратная матрица. Обращение матриц второго</w:t>
            </w:r>
            <w:r>
              <w:rPr>
                <w:rFonts w:ascii="Tinos" w:eastAsia="Times New Roman" w:hAnsi="Tinos" w:cs="Times New Roman"/>
                <w:sz w:val="24"/>
                <w:szCs w:val="24"/>
                <w:lang w:eastAsia="x-none"/>
              </w:rPr>
              <w:t xml:space="preserve"> </w:t>
            </w:r>
            <w:r>
              <w:rPr>
                <w:rFonts w:ascii="Tinos" w:eastAsia="Times New Roman" w:hAnsi="Tinos" w:cs="Times New Roman"/>
                <w:sz w:val="24"/>
                <w:szCs w:val="24"/>
                <w:lang w:val="x-none" w:eastAsia="x-none"/>
              </w:rPr>
              <w:t>и третьего порядков.</w:t>
            </w:r>
          </w:p>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Методы решения систем линейных уравнений. Теорема Крамера. Теорема Гаусса.</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val="x-none" w:eastAsia="x-none"/>
              </w:rPr>
            </w:pPr>
            <w:r>
              <w:rPr>
                <w:rFonts w:ascii="Tinos" w:eastAsia="Times New Roman" w:hAnsi="Tinos" w:cs="Times New Roman"/>
                <w:b/>
                <w:bCs/>
                <w:sz w:val="24"/>
                <w:szCs w:val="24"/>
                <w:lang w:val="x-none" w:eastAsia="x-none"/>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Выполнение линейных операций над матрицами.</w:t>
            </w:r>
          </w:p>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Умножение матриц. Свойства умножения матриц.</w:t>
            </w:r>
          </w:p>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Вычисление определителей второго и третьего порядков</w:t>
            </w:r>
          </w:p>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Разложение определителя по элементам строки и столбца.</w:t>
            </w:r>
          </w:p>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Применение различных методов решения линейных уравнений</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Раздел 2. Элементы теории пределов</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 xml:space="preserve">Тема 2.1. </w:t>
            </w:r>
            <w:r>
              <w:rPr>
                <w:rFonts w:ascii="Tinos" w:eastAsia="Times New Roman" w:hAnsi="Tinos" w:cs="Times New Roman"/>
                <w:b/>
                <w:bCs/>
                <w:sz w:val="24"/>
                <w:szCs w:val="24"/>
                <w:lang w:eastAsia="ru-RU"/>
              </w:rPr>
              <w:t>Теория пределов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Свойства и графики основных элементарных функций.</w:t>
            </w:r>
          </w:p>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Предел переменной величины. Основные свойства пределов. Предел функции в точке. Понятие о</w:t>
            </w:r>
          </w:p>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непрерывности функции. Предел функции на бесконечности. Правила раскрытия неопределенн</w:t>
            </w:r>
            <w:r>
              <w:rPr>
                <w:rFonts w:ascii="Tinos" w:eastAsia="Times New Roman" w:hAnsi="Tinos" w:cs="Times New Roman"/>
                <w:sz w:val="24"/>
                <w:szCs w:val="24"/>
                <w:lang w:val="x-none" w:eastAsia="x-none"/>
              </w:rPr>
              <w:t>остей.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 xml:space="preserve">Вычисление пределов </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Раздел 3. Дифференциальное исчисление</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Тема 3.1. Производная и</w:t>
            </w:r>
          </w:p>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дифференциал</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Задачи, приводящие к понятию производной. Определение производной. Общее правило </w:t>
            </w:r>
            <w:r>
              <w:rPr>
                <w:rFonts w:ascii="Tinos" w:hAnsi="Tinos" w:cs="Times New Roman"/>
                <w:sz w:val="24"/>
                <w:szCs w:val="24"/>
              </w:rPr>
              <w:t>нахождения производной.</w:t>
            </w:r>
          </w:p>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Правила дифференцирования алгебраической суммы, произведения и частного Правила дифференцирования</w:t>
            </w:r>
          </w:p>
          <w:p w:rsidR="00FA512D" w:rsidRDefault="004372D5">
            <w:pPr>
              <w:widowControl w:val="0"/>
              <w:spacing w:line="276" w:lineRule="auto"/>
              <w:rPr>
                <w:rFonts w:ascii="Tinos" w:eastAsia="Times New Roman" w:hAnsi="Tinos" w:cs="Times New Roman"/>
                <w:sz w:val="24"/>
                <w:szCs w:val="24"/>
                <w:lang w:val="x-none" w:eastAsia="x-none"/>
              </w:rPr>
            </w:pPr>
            <w:r>
              <w:rPr>
                <w:rFonts w:ascii="Tinos" w:eastAsia="Times New Roman" w:hAnsi="Tinos" w:cs="Times New Roman"/>
                <w:sz w:val="24"/>
                <w:szCs w:val="24"/>
                <w:lang w:val="x-none" w:eastAsia="x-none"/>
              </w:rPr>
              <w:t>сложной функции. Геометрический и механический смысл производной.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Вычисление произ</w:t>
            </w:r>
            <w:r>
              <w:rPr>
                <w:rFonts w:ascii="Tinos" w:eastAsia="Times New Roman" w:hAnsi="Tinos" w:cs="Times New Roman"/>
                <w:bCs/>
                <w:sz w:val="24"/>
                <w:szCs w:val="24"/>
                <w:lang w:eastAsia="ru-RU"/>
              </w:rPr>
              <w:t>водных сложных функций.</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Нахождение производной элементарных функций.</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lastRenderedPageBreak/>
              <w:t>Раздел 4. Дифференциальные уравнения</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Тема 4.1. Дифференциальные уравнения</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 xml:space="preserve">Расширение понятия уравнения. Задачи, приводящие к дифференциальным уравнениям. Задачи, </w:t>
            </w:r>
            <w:r>
              <w:rPr>
                <w:rFonts w:ascii="Tinos" w:eastAsia="Times New Roman" w:hAnsi="Tinos" w:cs="Times New Roman"/>
                <w:bCs/>
                <w:sz w:val="24"/>
                <w:szCs w:val="24"/>
                <w:lang w:eastAsia="ru-RU"/>
              </w:rPr>
              <w:t>сводящиеся к</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решению дифференциальных уравнений первого порядка с разделяющимися переменными</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Дифференциальные уравнения первого порядка с разделенными переменными.</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 xml:space="preserve">Дифференциальные уравнения первого </w:t>
            </w:r>
            <w:r>
              <w:rPr>
                <w:rFonts w:ascii="Tinos" w:eastAsia="Times New Roman" w:hAnsi="Tinos" w:cs="Times New Roman"/>
                <w:bCs/>
                <w:sz w:val="24"/>
                <w:szCs w:val="24"/>
                <w:lang w:eastAsia="ru-RU"/>
              </w:rPr>
              <w:t>порядка с разделяющимися переменными.</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Линейные дифференциальные уравнения первого порядка</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Решение смешанных задач</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Раздел 5. Интегральное исчисление</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Тема 5.1. Неопределенный интеграл</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Понятие первообразной. Неопределенный интеграл. Приложения</w:t>
            </w:r>
            <w:r>
              <w:rPr>
                <w:rFonts w:ascii="Tinos" w:eastAsia="Times New Roman" w:hAnsi="Tinos" w:cs="Times New Roman"/>
                <w:bCs/>
                <w:sz w:val="24"/>
                <w:szCs w:val="24"/>
                <w:lang w:eastAsia="ru-RU"/>
              </w:rPr>
              <w:t xml:space="preserve"> неопределенного интеграла.</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Непосредственное интегрирование.</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Интегрирование способом подстановки.</w:t>
            </w:r>
          </w:p>
          <w:p w:rsidR="00FA512D" w:rsidRDefault="004372D5">
            <w:pPr>
              <w:widowControl w:val="0"/>
              <w:spacing w:line="276" w:lineRule="auto"/>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Интегрирование по частям.</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Тема 5.2. Определенный интеграл</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Содержание</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 xml:space="preserve">Определенный интеграл. </w:t>
            </w:r>
            <w:r>
              <w:rPr>
                <w:rFonts w:ascii="Tinos" w:eastAsia="Times New Roman" w:hAnsi="Tinos" w:cs="Times New Roman"/>
                <w:sz w:val="24"/>
                <w:szCs w:val="24"/>
                <w:lang w:eastAsia="ru-RU"/>
              </w:rPr>
              <w:t>Геометрический смысл определенного интеграла. Применение определенного интеграла к решению физических задач.</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Вычисление площадей фигур с помощью определенного интеграла.</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Раздел 6. Аналитическая геометрия</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Times New Roman" w:hAnsi="Tinos" w:cs="Times New Roman"/>
                <w:b/>
                <w:bCs/>
                <w:sz w:val="24"/>
                <w:szCs w:val="24"/>
                <w:lang w:eastAsia="ru-RU"/>
              </w:rPr>
              <w:t>Тема 6.1. Аналитическая геометрия</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Times New Roman" w:hAnsi="Tinos" w:cs="Times New Roman"/>
                <w:b/>
                <w:sz w:val="24"/>
                <w:szCs w:val="24"/>
                <w:lang w:eastAsia="ru-RU"/>
              </w:rPr>
              <w:t>Содержание</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Уравнение линии на плоскости. Параметрическое и общее уравнения. Исследования взаимного расположения прямых.</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Окружность и эллипс. Уравнения.</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 xml:space="preserve">Гипербола и </w:t>
            </w:r>
            <w:r>
              <w:rPr>
                <w:rFonts w:ascii="Tinos" w:eastAsia="Times New Roman" w:hAnsi="Tinos" w:cs="Times New Roman"/>
                <w:sz w:val="24"/>
                <w:szCs w:val="24"/>
                <w:lang w:eastAsia="ru-RU"/>
              </w:rPr>
              <w:t>парабола. Уравнения</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Решение смешанных задач</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lastRenderedPageBreak/>
              <w:t>Раздел 7. Комплексные числа</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Тема 7.1. Комплексные числа</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Содержание</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 xml:space="preserve">Определение комплексного числа. Геометрическая интерпретация комплексного числа. Тригонометрическая форма комплексного числа. Показательная </w:t>
            </w:r>
            <w:r>
              <w:rPr>
                <w:rFonts w:ascii="Tinos" w:eastAsia="Times New Roman" w:hAnsi="Tinos" w:cs="Times New Roman"/>
                <w:sz w:val="24"/>
                <w:szCs w:val="24"/>
                <w:lang w:eastAsia="ru-RU"/>
              </w:rPr>
              <w:t>форма комплексного числа. Действия над комплексными числами в тригонометрической, алгебраической, показательной формах</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sz w:val="24"/>
                <w:szCs w:val="24"/>
                <w:lang w:eastAsia="ru-RU"/>
              </w:rPr>
            </w:pPr>
            <w:r>
              <w:rPr>
                <w:rFonts w:ascii="Tinos" w:eastAsia="Times New Roman" w:hAnsi="Tinos" w:cs="Times New Roman"/>
                <w:b/>
                <w:sz w:val="24"/>
                <w:szCs w:val="24"/>
                <w:lang w:eastAsia="ru-RU"/>
              </w:rPr>
              <w:t>В том числе практических и лабораторных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Действия над комплексными числами в алгебраической форме</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Переход от одной формы компл</w:t>
            </w:r>
            <w:r>
              <w:rPr>
                <w:rFonts w:ascii="Tinos" w:eastAsia="Times New Roman" w:hAnsi="Tinos" w:cs="Times New Roman"/>
                <w:sz w:val="24"/>
                <w:szCs w:val="24"/>
                <w:lang w:eastAsia="ru-RU"/>
              </w:rPr>
              <w:t>ексного числа к другой.</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Раздел 8. Основы математической логики </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Тема 8.1. Алгебра высказываний</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Понятие высказывания. Основные логические операции</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Формулы логики. Таблица истинности и методика её построения</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 xml:space="preserve">Законы логики. Равносильные </w:t>
            </w:r>
            <w:r>
              <w:rPr>
                <w:rFonts w:ascii="Tinos" w:eastAsia="Times New Roman" w:hAnsi="Tinos" w:cs="Times New Roman"/>
                <w:color w:val="000000"/>
                <w:sz w:val="24"/>
                <w:szCs w:val="24"/>
              </w:rPr>
              <w:t>преобразования</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jc w:val="both"/>
              <w:rPr>
                <w:rFonts w:ascii="Tinos" w:eastAsia="Times New Roman" w:hAnsi="Tinos" w:cs="Times New Roman"/>
                <w:b/>
                <w:color w:val="000000"/>
                <w:sz w:val="24"/>
                <w:szCs w:val="24"/>
              </w:rPr>
            </w:pPr>
            <w:r>
              <w:rPr>
                <w:rFonts w:ascii="Tinos" w:eastAsia="Times New Roman" w:hAnsi="Tinos" w:cs="Times New Roman"/>
                <w:b/>
                <w:color w:val="000000"/>
                <w:sz w:val="24"/>
                <w:szCs w:val="24"/>
              </w:rPr>
              <w:t>В том числе практических 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bCs/>
                <w:sz w:val="24"/>
                <w:szCs w:val="24"/>
              </w:rPr>
            </w:pPr>
            <w:r>
              <w:rPr>
                <w:rFonts w:ascii="Tinos" w:eastAsia="Times New Roman" w:hAnsi="Tinos" w:cs="Times New Roman"/>
                <w:bCs/>
                <w:sz w:val="24"/>
                <w:szCs w:val="24"/>
              </w:rPr>
              <w:t>Упрощение формул логики с помощью равносильных преобразований</w:t>
            </w:r>
          </w:p>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Решение логических задач</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hAnsi="Tinos"/>
                <w:sz w:val="24"/>
                <w:szCs w:val="24"/>
              </w:rPr>
            </w:pPr>
            <w:r>
              <w:rPr>
                <w:rFonts w:ascii="Tinos" w:eastAsia="Times New Roman" w:hAnsi="Tinos" w:cs="Times New Roman"/>
                <w:b/>
                <w:color w:val="000000"/>
                <w:sz w:val="24"/>
                <w:szCs w:val="24"/>
              </w:rPr>
              <w:t>Тема</w:t>
            </w:r>
            <w:r>
              <w:rPr>
                <w:rFonts w:ascii="Tinos" w:eastAsia="Times New Roman" w:hAnsi="Tinos" w:cs="Times New Roman"/>
                <w:b/>
                <w:color w:val="000000"/>
                <w:sz w:val="24"/>
                <w:szCs w:val="24"/>
                <w:lang w:val="en-US"/>
              </w:rPr>
              <w:t xml:space="preserve"> </w:t>
            </w:r>
            <w:r>
              <w:rPr>
                <w:rFonts w:ascii="Tinos" w:eastAsia="Times New Roman" w:hAnsi="Tinos" w:cs="Times New Roman"/>
                <w:b/>
                <w:color w:val="000000"/>
                <w:sz w:val="24"/>
                <w:szCs w:val="24"/>
              </w:rPr>
              <w:t>8.2. Булевы функции</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Содержание </w:t>
            </w:r>
          </w:p>
        </w:tc>
      </w:tr>
      <w:tr w:rsidR="00FA512D">
        <w:trPr>
          <w:trHeight w:val="140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Понятие булевой функции. Способы задания ДНФ, КНФ. СДНФ.СКНФ</w:t>
            </w:r>
          </w:p>
          <w:p w:rsidR="00FA512D" w:rsidRDefault="004372D5">
            <w:pPr>
              <w:widowControl w:val="0"/>
              <w:spacing w:line="276" w:lineRule="auto"/>
              <w:ind w:hanging="2"/>
              <w:rPr>
                <w:rFonts w:ascii="Tinos" w:eastAsia="Times New Roman" w:hAnsi="Tinos" w:cs="Times New Roman"/>
                <w:color w:val="000000"/>
                <w:sz w:val="24"/>
                <w:szCs w:val="24"/>
              </w:rPr>
            </w:pPr>
            <w:r>
              <w:rPr>
                <w:rFonts w:ascii="Tinos" w:eastAsia="Times New Roman" w:hAnsi="Tinos" w:cs="Times New Roman"/>
                <w:color w:val="000000"/>
                <w:sz w:val="24"/>
                <w:szCs w:val="24"/>
              </w:rPr>
              <w:t xml:space="preserve">Операция </w:t>
            </w:r>
            <w:r>
              <w:rPr>
                <w:rFonts w:ascii="Tinos" w:eastAsia="Times New Roman" w:hAnsi="Tinos" w:cs="Times New Roman"/>
                <w:color w:val="000000"/>
                <w:sz w:val="24"/>
                <w:szCs w:val="24"/>
              </w:rPr>
              <w:t>двоичного сложения и её свойства. Полином Жегалкина/</w:t>
            </w:r>
          </w:p>
          <w:p w:rsidR="00FA512D" w:rsidRDefault="004372D5">
            <w:pPr>
              <w:widowControl w:val="0"/>
              <w:spacing w:line="276" w:lineRule="auto"/>
              <w:ind w:hanging="2"/>
              <w:rPr>
                <w:rFonts w:ascii="Tinos" w:eastAsia="Times New Roman" w:hAnsi="Tinos" w:cs="Times New Roman"/>
                <w:color w:val="000000"/>
                <w:sz w:val="24"/>
                <w:szCs w:val="24"/>
              </w:rPr>
            </w:pPr>
            <w:r>
              <w:rPr>
                <w:rFonts w:ascii="Tinos" w:eastAsia="Times New Roman" w:hAnsi="Tinos" w:cs="Times New Roman"/>
                <w:color w:val="000000"/>
                <w:sz w:val="24"/>
                <w:szCs w:val="24"/>
              </w:rPr>
              <w:t>Основные классы функций. Полнота множества. Теорема Поста</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В том числе практических занятий</w:t>
            </w:r>
          </w:p>
        </w:tc>
      </w:tr>
      <w:tr w:rsidR="00FA512D">
        <w:trPr>
          <w:trHeight w:val="276"/>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Представление булевой функции в виде СДНФ, СКНФ</w:t>
            </w:r>
          </w:p>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Проверка булевой функции на принадлежность к классам T0, T1,</w:t>
            </w:r>
            <w:r>
              <w:rPr>
                <w:rFonts w:ascii="Tinos" w:eastAsia="Times New Roman" w:hAnsi="Tinos" w:cs="Times New Roman"/>
                <w:color w:val="000000"/>
                <w:sz w:val="24"/>
                <w:szCs w:val="24"/>
              </w:rPr>
              <w:t xml:space="preserve"> S, L, M. Проверка множества булевых</w:t>
            </w:r>
          </w:p>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функций на полноту</w:t>
            </w:r>
          </w:p>
        </w:tc>
      </w:tr>
      <w:tr w:rsidR="00FA512D">
        <w:trPr>
          <w:trHeight w:val="276"/>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hAnsi="Tinos"/>
                <w:sz w:val="24"/>
                <w:szCs w:val="24"/>
              </w:rPr>
            </w:pPr>
            <w:r>
              <w:rPr>
                <w:rFonts w:ascii="Tinos" w:eastAsia="Times New Roman" w:hAnsi="Tinos" w:cs="Times New Roman"/>
                <w:b/>
                <w:color w:val="000000"/>
                <w:sz w:val="24"/>
                <w:szCs w:val="24"/>
              </w:rPr>
              <w:t xml:space="preserve">Раздел </w:t>
            </w:r>
            <w:r>
              <w:rPr>
                <w:rFonts w:ascii="Tinos" w:eastAsia="Times New Roman" w:hAnsi="Tinos" w:cs="Times New Roman"/>
                <w:b/>
                <w:color w:val="000000"/>
                <w:sz w:val="24"/>
                <w:szCs w:val="24"/>
                <w:lang w:val="en-US"/>
              </w:rPr>
              <w:t>9</w:t>
            </w:r>
            <w:r>
              <w:rPr>
                <w:rFonts w:ascii="Tinos" w:eastAsia="Times New Roman" w:hAnsi="Tinos" w:cs="Times New Roman"/>
                <w:b/>
                <w:color w:val="000000"/>
                <w:sz w:val="24"/>
                <w:szCs w:val="24"/>
              </w:rPr>
              <w:t xml:space="preserve">. Элементы теории множеств </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hAnsi="Tinos"/>
                <w:sz w:val="24"/>
                <w:szCs w:val="24"/>
              </w:rPr>
            </w:pPr>
            <w:r>
              <w:rPr>
                <w:rFonts w:ascii="Tinos" w:eastAsia="Times New Roman" w:hAnsi="Tinos" w:cs="Times New Roman"/>
                <w:b/>
                <w:color w:val="000000"/>
                <w:sz w:val="24"/>
                <w:szCs w:val="24"/>
              </w:rPr>
              <w:t xml:space="preserve">Тема </w:t>
            </w:r>
            <w:r>
              <w:rPr>
                <w:rFonts w:ascii="Tinos" w:eastAsia="Times New Roman" w:hAnsi="Tinos" w:cs="Times New Roman"/>
                <w:b/>
                <w:color w:val="000000"/>
                <w:sz w:val="24"/>
                <w:szCs w:val="24"/>
                <w:lang w:val="en-US"/>
              </w:rPr>
              <w:t>9</w:t>
            </w:r>
            <w:r>
              <w:rPr>
                <w:rFonts w:ascii="Tinos" w:eastAsia="Times New Roman" w:hAnsi="Tinos" w:cs="Times New Roman"/>
                <w:b/>
                <w:color w:val="000000"/>
                <w:sz w:val="24"/>
                <w:szCs w:val="24"/>
              </w:rPr>
              <w:t xml:space="preserve">.1. Основы теории </w:t>
            </w:r>
            <w:r>
              <w:rPr>
                <w:rFonts w:ascii="Tinos" w:eastAsia="Times New Roman" w:hAnsi="Tinos" w:cs="Times New Roman"/>
                <w:b/>
                <w:color w:val="000000"/>
                <w:sz w:val="24"/>
                <w:szCs w:val="24"/>
              </w:rPr>
              <w:lastRenderedPageBreak/>
              <w:t>множеств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lastRenderedPageBreak/>
              <w:t xml:space="preserve">Содержание </w:t>
            </w:r>
          </w:p>
        </w:tc>
      </w:tr>
      <w:tr w:rsidR="00FA512D">
        <w:trPr>
          <w:trHeight w:val="2248"/>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left="-2"/>
              <w:jc w:val="both"/>
              <w:rPr>
                <w:rFonts w:ascii="Tinos" w:hAnsi="Tinos"/>
                <w:sz w:val="24"/>
                <w:szCs w:val="24"/>
              </w:rPr>
            </w:pPr>
            <w:r>
              <w:rPr>
                <w:rFonts w:ascii="Tinos" w:eastAsia="Times New Roman" w:hAnsi="Tinos" w:cs="Times New Roman"/>
                <w:color w:val="000000"/>
                <w:sz w:val="24"/>
                <w:szCs w:val="24"/>
              </w:rPr>
              <w:t>Общие понятия теории множеств. Способы задания. Основные операции над множествами и их свойства</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 xml:space="preserve">Мощность </w:t>
            </w:r>
            <w:r>
              <w:rPr>
                <w:rFonts w:ascii="Tinos" w:eastAsia="Times New Roman" w:hAnsi="Tinos" w:cs="Times New Roman"/>
                <w:color w:val="000000"/>
                <w:sz w:val="24"/>
                <w:szCs w:val="24"/>
              </w:rPr>
              <w:t>множеств. Графическое изображение множеств на диаграммах Эйлера-Венна. Декартово произведение множеств</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Отношения. Бинарные отношения и их свойства</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Теория отображений</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Алгебра подстановок</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jc w:val="both"/>
              <w:rPr>
                <w:rFonts w:ascii="Tinos" w:eastAsia="Times New Roman" w:hAnsi="Tinos" w:cs="Times New Roman"/>
                <w:b/>
                <w:color w:val="000000"/>
                <w:sz w:val="24"/>
                <w:szCs w:val="24"/>
              </w:rPr>
            </w:pPr>
            <w:r>
              <w:rPr>
                <w:rFonts w:ascii="Tinos" w:eastAsia="Times New Roman" w:hAnsi="Tinos" w:cs="Times New Roman"/>
                <w:b/>
                <w:color w:val="000000"/>
                <w:sz w:val="24"/>
                <w:szCs w:val="24"/>
              </w:rPr>
              <w:t>В том числе практических занятий</w:t>
            </w:r>
          </w:p>
        </w:tc>
      </w:tr>
      <w:tr w:rsidR="00FA512D">
        <w:trPr>
          <w:trHeight w:val="562"/>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 xml:space="preserve">Решение задач и уравнений с </w:t>
            </w:r>
            <w:r>
              <w:rPr>
                <w:rFonts w:ascii="Tinos" w:eastAsia="Times New Roman" w:hAnsi="Tinos" w:cs="Times New Roman"/>
                <w:color w:val="000000"/>
                <w:sz w:val="24"/>
                <w:szCs w:val="24"/>
              </w:rPr>
              <w:t>множествами.</w:t>
            </w:r>
          </w:p>
          <w:p w:rsidR="00FA512D" w:rsidRDefault="004372D5">
            <w:pPr>
              <w:widowControl w:val="0"/>
              <w:spacing w:line="276" w:lineRule="auto"/>
              <w:ind w:hanging="2"/>
              <w:rPr>
                <w:rFonts w:ascii="Tinos" w:eastAsia="Times New Roman" w:hAnsi="Tinos" w:cs="Times New Roman"/>
                <w:color w:val="000000"/>
                <w:sz w:val="24"/>
                <w:szCs w:val="24"/>
              </w:rPr>
            </w:pPr>
            <w:r>
              <w:rPr>
                <w:rFonts w:ascii="Tinos" w:eastAsia="Times New Roman" w:hAnsi="Tinos" w:cs="Times New Roman"/>
                <w:color w:val="000000"/>
                <w:sz w:val="24"/>
                <w:szCs w:val="24"/>
              </w:rPr>
              <w:t>Сравнение множеств</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rFonts w:ascii="Tinos" w:hAnsi="Tinos"/>
                <w:sz w:val="24"/>
                <w:szCs w:val="24"/>
              </w:rPr>
            </w:pPr>
            <w:r>
              <w:rPr>
                <w:rFonts w:ascii="Tinos" w:eastAsia="Times New Roman" w:hAnsi="Tinos" w:cs="Times New Roman"/>
                <w:b/>
                <w:color w:val="000000"/>
                <w:sz w:val="24"/>
                <w:szCs w:val="24"/>
              </w:rPr>
              <w:t xml:space="preserve">Раздел </w:t>
            </w:r>
            <w:r>
              <w:rPr>
                <w:rFonts w:ascii="Tinos" w:eastAsia="Times New Roman" w:hAnsi="Tinos" w:cs="Times New Roman"/>
                <w:b/>
                <w:color w:val="000000"/>
                <w:sz w:val="24"/>
                <w:szCs w:val="24"/>
                <w:lang w:val="en-US"/>
              </w:rPr>
              <w:t>10</w:t>
            </w:r>
            <w:r>
              <w:rPr>
                <w:rFonts w:ascii="Tinos" w:eastAsia="Times New Roman" w:hAnsi="Tinos" w:cs="Times New Roman"/>
                <w:b/>
                <w:color w:val="000000"/>
                <w:sz w:val="24"/>
                <w:szCs w:val="24"/>
              </w:rPr>
              <w:t xml:space="preserve">. Логика предикатов </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hAnsi="Tinos"/>
                <w:sz w:val="24"/>
                <w:szCs w:val="24"/>
              </w:rPr>
            </w:pPr>
            <w:r>
              <w:rPr>
                <w:rFonts w:ascii="Tinos" w:eastAsia="Times New Roman" w:hAnsi="Tinos" w:cs="Times New Roman"/>
                <w:b/>
                <w:color w:val="000000"/>
                <w:sz w:val="24"/>
                <w:szCs w:val="24"/>
              </w:rPr>
              <w:t xml:space="preserve">Тема </w:t>
            </w:r>
            <w:r>
              <w:rPr>
                <w:rFonts w:ascii="Tinos" w:eastAsia="Times New Roman" w:hAnsi="Tinos" w:cs="Times New Roman"/>
                <w:b/>
                <w:color w:val="000000"/>
                <w:sz w:val="24"/>
                <w:szCs w:val="24"/>
                <w:lang w:val="en-US"/>
              </w:rPr>
              <w:t>10</w:t>
            </w:r>
            <w:r>
              <w:rPr>
                <w:rFonts w:ascii="Tinos" w:eastAsia="Times New Roman" w:hAnsi="Tinos" w:cs="Times New Roman"/>
                <w:b/>
                <w:color w:val="000000"/>
                <w:sz w:val="24"/>
                <w:szCs w:val="24"/>
              </w:rPr>
              <w:t xml:space="preserve">.1. Теория пределов. </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Содержание </w:t>
            </w:r>
          </w:p>
        </w:tc>
      </w:tr>
      <w:tr w:rsidR="00FA512D">
        <w:trPr>
          <w:trHeight w:val="139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Понятие предиката. Логические операции над предикатами</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 xml:space="preserve">Кванторы существования и общности. Построение отрицаний к предикатам, содержащим кванторные </w:t>
            </w:r>
            <w:r>
              <w:rPr>
                <w:rFonts w:ascii="Tinos" w:eastAsia="Times New Roman" w:hAnsi="Tinos" w:cs="Times New Roman"/>
                <w:color w:val="000000"/>
                <w:sz w:val="24"/>
                <w:szCs w:val="24"/>
              </w:rPr>
              <w:t>операции</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В том числе практических занятий</w:t>
            </w:r>
          </w:p>
        </w:tc>
      </w:tr>
      <w:tr w:rsidR="00FA512D">
        <w:trPr>
          <w:trHeight w:val="1124"/>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Логика предикатов. Исчисления предикатов</w:t>
            </w:r>
          </w:p>
          <w:p w:rsidR="00FA512D" w:rsidRDefault="004372D5">
            <w:pPr>
              <w:widowControl w:val="0"/>
              <w:spacing w:line="276" w:lineRule="auto"/>
              <w:ind w:right="-57"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Нахождение области определения и истинности предиката</w:t>
            </w:r>
          </w:p>
          <w:p w:rsidR="00FA512D" w:rsidRDefault="004372D5">
            <w:pPr>
              <w:widowControl w:val="0"/>
              <w:spacing w:line="276" w:lineRule="auto"/>
              <w:ind w:right="-57" w:hanging="2"/>
              <w:rPr>
                <w:rFonts w:ascii="Tinos" w:eastAsia="Times New Roman" w:hAnsi="Tinos" w:cs="Times New Roman"/>
                <w:color w:val="000000"/>
                <w:sz w:val="24"/>
                <w:szCs w:val="24"/>
              </w:rPr>
            </w:pPr>
            <w:r>
              <w:rPr>
                <w:rFonts w:ascii="Tinos" w:eastAsia="Times New Roman" w:hAnsi="Tinos" w:cs="Times New Roman"/>
                <w:color w:val="000000"/>
                <w:sz w:val="24"/>
                <w:szCs w:val="24"/>
              </w:rPr>
              <w:t>Построение отрицаний к предикатам, содержащим кванторные операции</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hAnsi="Tinos"/>
                <w:sz w:val="24"/>
                <w:szCs w:val="24"/>
              </w:rPr>
            </w:pPr>
            <w:r>
              <w:rPr>
                <w:rFonts w:ascii="Tinos" w:eastAsia="Times New Roman" w:hAnsi="Tinos" w:cs="Times New Roman"/>
                <w:b/>
                <w:color w:val="000000"/>
                <w:sz w:val="24"/>
                <w:szCs w:val="24"/>
              </w:rPr>
              <w:t xml:space="preserve">Раздел </w:t>
            </w:r>
            <w:r>
              <w:rPr>
                <w:rFonts w:ascii="Tinos" w:eastAsia="Times New Roman" w:hAnsi="Tinos" w:cs="Times New Roman"/>
                <w:b/>
                <w:color w:val="000000"/>
                <w:sz w:val="24"/>
                <w:szCs w:val="24"/>
                <w:lang w:val="en-US"/>
              </w:rPr>
              <w:t>11</w:t>
            </w:r>
            <w:r>
              <w:rPr>
                <w:rFonts w:ascii="Tinos" w:eastAsia="Times New Roman" w:hAnsi="Tinos" w:cs="Times New Roman"/>
                <w:b/>
                <w:color w:val="000000"/>
                <w:sz w:val="24"/>
                <w:szCs w:val="24"/>
              </w:rPr>
              <w:t xml:space="preserve">. Элементы теории графов </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hAnsi="Tinos"/>
                <w:sz w:val="24"/>
                <w:szCs w:val="24"/>
              </w:rPr>
            </w:pPr>
            <w:r>
              <w:rPr>
                <w:rFonts w:ascii="Tinos" w:eastAsia="Times New Roman" w:hAnsi="Tinos" w:cs="Times New Roman"/>
                <w:b/>
                <w:color w:val="000000"/>
                <w:sz w:val="24"/>
                <w:szCs w:val="24"/>
              </w:rPr>
              <w:t xml:space="preserve">Тема </w:t>
            </w:r>
            <w:r>
              <w:rPr>
                <w:rFonts w:ascii="Tinos" w:eastAsia="Times New Roman" w:hAnsi="Tinos" w:cs="Times New Roman"/>
                <w:b/>
                <w:color w:val="000000"/>
                <w:sz w:val="24"/>
                <w:szCs w:val="24"/>
                <w:lang w:val="en-US"/>
              </w:rPr>
              <w:t>11</w:t>
            </w:r>
            <w:r>
              <w:rPr>
                <w:rFonts w:ascii="Tinos" w:eastAsia="Times New Roman" w:hAnsi="Tinos" w:cs="Times New Roman"/>
                <w:b/>
                <w:color w:val="000000"/>
                <w:sz w:val="24"/>
                <w:szCs w:val="24"/>
              </w:rPr>
              <w:t>.1.</w:t>
            </w:r>
          </w:p>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Основы теории графов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Содержание </w:t>
            </w:r>
          </w:p>
        </w:tc>
      </w:tr>
      <w:tr w:rsidR="00FA512D">
        <w:trPr>
          <w:trHeight w:val="140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color w:val="000000"/>
                <w:sz w:val="24"/>
                <w:szCs w:val="24"/>
              </w:rPr>
            </w:pPr>
            <w:r>
              <w:rPr>
                <w:rFonts w:ascii="Tinos" w:eastAsia="Times New Roman" w:hAnsi="Tinos" w:cs="Times New Roman"/>
                <w:color w:val="000000"/>
                <w:sz w:val="24"/>
                <w:szCs w:val="24"/>
              </w:rPr>
              <w:t>Основные понятия теории графов. Виды графов: ориентированные и неориентированные графы</w:t>
            </w:r>
          </w:p>
          <w:p w:rsidR="00FA512D" w:rsidRDefault="004372D5">
            <w:pPr>
              <w:widowControl w:val="0"/>
              <w:spacing w:line="276" w:lineRule="auto"/>
              <w:ind w:hanging="2"/>
              <w:jc w:val="both"/>
              <w:rPr>
                <w:rFonts w:ascii="Tinos" w:eastAsia="Times New Roman" w:hAnsi="Tinos" w:cs="Times New Roman"/>
                <w:color w:val="000000"/>
                <w:sz w:val="24"/>
                <w:szCs w:val="24"/>
              </w:rPr>
            </w:pPr>
            <w:r>
              <w:rPr>
                <w:rFonts w:ascii="Tinos" w:eastAsia="Times New Roman" w:hAnsi="Tinos" w:cs="Times New Roman"/>
                <w:color w:val="000000"/>
                <w:sz w:val="24"/>
                <w:szCs w:val="24"/>
              </w:rPr>
              <w:t>Способы задания графов. Матрицы смежности и инциденций для графа.  Эйлеровы и гамильтоновы графы. Деревья</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hanging="2"/>
              <w:rPr>
                <w:rFonts w:ascii="Tinos" w:eastAsia="Times New Roman" w:hAnsi="Tinos" w:cs="Times New Roman"/>
                <w:b/>
                <w:color w:val="000000"/>
                <w:sz w:val="24"/>
                <w:szCs w:val="24"/>
              </w:rPr>
            </w:pPr>
            <w:r>
              <w:rPr>
                <w:rFonts w:ascii="Tinos" w:eastAsia="Times New Roman" w:hAnsi="Tinos" w:cs="Times New Roman"/>
                <w:b/>
                <w:color w:val="000000"/>
                <w:sz w:val="24"/>
                <w:szCs w:val="24"/>
              </w:rPr>
              <w:t xml:space="preserve">В том числе практических </w:t>
            </w:r>
            <w:r>
              <w:rPr>
                <w:rFonts w:ascii="Tinos" w:eastAsia="Times New Roman" w:hAnsi="Tinos" w:cs="Times New Roman"/>
                <w:b/>
                <w:color w:val="000000"/>
                <w:sz w:val="24"/>
                <w:szCs w:val="24"/>
              </w:rPr>
              <w:t>занятий</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57" w:hanging="2"/>
              <w:jc w:val="both"/>
              <w:rPr>
                <w:rFonts w:ascii="Tinos" w:eastAsia="Times New Roman" w:hAnsi="Tinos" w:cs="Times New Roman"/>
                <w:bCs/>
                <w:sz w:val="24"/>
                <w:szCs w:val="24"/>
              </w:rPr>
            </w:pPr>
            <w:r>
              <w:rPr>
                <w:rFonts w:ascii="Tinos" w:eastAsia="Times New Roman" w:hAnsi="Tinos" w:cs="Times New Roman"/>
                <w:bCs/>
                <w:sz w:val="24"/>
                <w:szCs w:val="24"/>
              </w:rPr>
              <w:t>Способы задания графов. Матрицы смежности и инциденций для графа</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Раздел 12. Элементы теории алгоритмов</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12.1 Элементы теории алгоритмов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Cs/>
                <w:sz w:val="24"/>
                <w:szCs w:val="24"/>
              </w:rPr>
            </w:pPr>
            <w:r>
              <w:rPr>
                <w:rFonts w:ascii="Tinos" w:hAnsi="Tinos"/>
                <w:bCs/>
                <w:sz w:val="24"/>
                <w:szCs w:val="24"/>
              </w:rPr>
              <w:t>Основные понятия теории алгоритмов</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Составление программ для машины Тьюринга</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Раздел 13. Основы теории вероятностей</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13.1 Основные</w:t>
            </w:r>
          </w:p>
          <w:p w:rsidR="00FA512D" w:rsidRDefault="004372D5">
            <w:pPr>
              <w:widowControl w:val="0"/>
              <w:spacing w:line="276" w:lineRule="auto"/>
              <w:rPr>
                <w:rFonts w:ascii="Tinos" w:hAnsi="Tinos"/>
                <w:b/>
                <w:bCs/>
                <w:sz w:val="24"/>
                <w:szCs w:val="24"/>
              </w:rPr>
            </w:pPr>
            <w:r>
              <w:rPr>
                <w:rFonts w:ascii="Tinos" w:hAnsi="Tinos"/>
                <w:b/>
                <w:bCs/>
                <w:sz w:val="24"/>
                <w:szCs w:val="24"/>
              </w:rPr>
              <w:lastRenderedPageBreak/>
              <w:t>понятия теории</w:t>
            </w:r>
          </w:p>
          <w:p w:rsidR="00FA512D" w:rsidRDefault="004372D5">
            <w:pPr>
              <w:widowControl w:val="0"/>
              <w:spacing w:line="276" w:lineRule="auto"/>
              <w:rPr>
                <w:rFonts w:ascii="Tinos" w:hAnsi="Tinos"/>
                <w:b/>
                <w:bCs/>
                <w:sz w:val="24"/>
                <w:szCs w:val="24"/>
              </w:rPr>
            </w:pPr>
            <w:r>
              <w:rPr>
                <w:rFonts w:ascii="Tinos" w:hAnsi="Tinos"/>
                <w:b/>
                <w:bCs/>
                <w:sz w:val="24"/>
                <w:szCs w:val="24"/>
              </w:rPr>
              <w:t>вероятности</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lastRenderedPageBreak/>
              <w:t xml:space="preserve">Содержание </w:t>
            </w:r>
          </w:p>
        </w:tc>
      </w:tr>
      <w:tr w:rsidR="00FA512D">
        <w:trPr>
          <w:trHeight w:val="1032"/>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Cs/>
                <w:sz w:val="24"/>
                <w:szCs w:val="24"/>
              </w:rPr>
            </w:pPr>
            <w:r>
              <w:rPr>
                <w:rFonts w:ascii="Tinos" w:hAnsi="Tinos"/>
                <w:bCs/>
                <w:sz w:val="24"/>
                <w:szCs w:val="24"/>
              </w:rPr>
              <w:t>Введение в теорию вероятностей Случайные события. Классическое определение вероятностей</w:t>
            </w:r>
          </w:p>
          <w:p w:rsidR="00FA512D" w:rsidRDefault="004372D5">
            <w:pPr>
              <w:widowControl w:val="0"/>
              <w:spacing w:line="276" w:lineRule="auto"/>
              <w:rPr>
                <w:rFonts w:ascii="Tinos" w:hAnsi="Tinos"/>
                <w:sz w:val="24"/>
                <w:szCs w:val="24"/>
              </w:rPr>
            </w:pPr>
            <w:r>
              <w:rPr>
                <w:rFonts w:ascii="Tinos" w:hAnsi="Tinos"/>
                <w:sz w:val="24"/>
                <w:szCs w:val="24"/>
              </w:rPr>
              <w:t xml:space="preserve">Формула полной </w:t>
            </w:r>
            <w:r>
              <w:rPr>
                <w:rFonts w:ascii="Tinos" w:hAnsi="Tinos"/>
                <w:sz w:val="24"/>
                <w:szCs w:val="24"/>
              </w:rPr>
              <w:t>вероятности. Формула Байеса</w:t>
            </w:r>
          </w:p>
          <w:p w:rsidR="00FA512D" w:rsidRDefault="004372D5">
            <w:pPr>
              <w:widowControl w:val="0"/>
              <w:spacing w:line="276" w:lineRule="auto"/>
              <w:rPr>
                <w:rFonts w:ascii="Tinos" w:hAnsi="Tinos"/>
                <w:bCs/>
                <w:sz w:val="24"/>
                <w:szCs w:val="24"/>
              </w:rPr>
            </w:pPr>
            <w:r>
              <w:rPr>
                <w:rFonts w:ascii="Tinos" w:hAnsi="Tinos"/>
                <w:bCs/>
                <w:sz w:val="24"/>
                <w:szCs w:val="24"/>
              </w:rPr>
              <w:t>Схемы Бернулли. Формула Бернулли</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Вычисление вероятностей сложных событий</w:t>
            </w:r>
          </w:p>
          <w:p w:rsidR="00FA512D" w:rsidRDefault="004372D5">
            <w:pPr>
              <w:widowControl w:val="0"/>
              <w:spacing w:line="276" w:lineRule="auto"/>
              <w:rPr>
                <w:rFonts w:ascii="Tinos" w:hAnsi="Tinos"/>
                <w:bCs/>
                <w:sz w:val="24"/>
                <w:szCs w:val="24"/>
              </w:rPr>
            </w:pPr>
            <w:r>
              <w:rPr>
                <w:rFonts w:ascii="Tinos" w:hAnsi="Tinos"/>
                <w:bCs/>
                <w:sz w:val="24"/>
                <w:szCs w:val="24"/>
              </w:rPr>
              <w:t>Вычисление вероятностей событий в схеме Бернулли</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Раздел 14. Случайные величины и математическая </w:t>
            </w:r>
            <w:r>
              <w:rPr>
                <w:rFonts w:ascii="Tinos" w:hAnsi="Tinos"/>
                <w:b/>
                <w:bCs/>
                <w:sz w:val="24"/>
                <w:szCs w:val="24"/>
              </w:rPr>
              <w:t>статистика</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14.1 Дискретные случайные величины (ДСВ)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w:t>
            </w:r>
          </w:p>
        </w:tc>
      </w:tr>
      <w:tr w:rsidR="00FA512D">
        <w:trPr>
          <w:trHeight w:val="1811"/>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Cs/>
                <w:sz w:val="24"/>
                <w:szCs w:val="24"/>
              </w:rPr>
            </w:pPr>
            <w:r>
              <w:rPr>
                <w:rFonts w:ascii="Tinos" w:hAnsi="Tinos"/>
                <w:bCs/>
                <w:sz w:val="24"/>
                <w:szCs w:val="24"/>
              </w:rPr>
              <w:t>Дискретная случайная величина (далее - ДСВ)</w:t>
            </w:r>
          </w:p>
          <w:p w:rsidR="00FA512D" w:rsidRDefault="004372D5">
            <w:pPr>
              <w:widowControl w:val="0"/>
              <w:spacing w:line="276" w:lineRule="auto"/>
              <w:rPr>
                <w:rFonts w:ascii="Tinos" w:hAnsi="Tinos"/>
                <w:bCs/>
                <w:sz w:val="24"/>
                <w:szCs w:val="24"/>
              </w:rPr>
            </w:pPr>
            <w:r>
              <w:rPr>
                <w:rFonts w:ascii="Tinos" w:hAnsi="Tinos"/>
                <w:bCs/>
                <w:sz w:val="24"/>
                <w:szCs w:val="24"/>
              </w:rPr>
              <w:t>Графическое изображение распределения ДСВ. Функции от ДСВ</w:t>
            </w:r>
          </w:p>
          <w:p w:rsidR="00FA512D" w:rsidRDefault="004372D5">
            <w:pPr>
              <w:widowControl w:val="0"/>
              <w:spacing w:line="276" w:lineRule="auto"/>
              <w:rPr>
                <w:rFonts w:ascii="Tinos" w:hAnsi="Tinos"/>
                <w:sz w:val="24"/>
                <w:szCs w:val="24"/>
              </w:rPr>
            </w:pPr>
            <w:r>
              <w:rPr>
                <w:rFonts w:ascii="Tinos" w:hAnsi="Tinos"/>
                <w:sz w:val="24"/>
                <w:szCs w:val="24"/>
              </w:rPr>
              <w:t>Математическое ожидание, дисперсия и среднеквадратическое отклонение ДСВ</w:t>
            </w:r>
          </w:p>
          <w:p w:rsidR="00FA512D" w:rsidRDefault="004372D5">
            <w:pPr>
              <w:widowControl w:val="0"/>
              <w:spacing w:line="276" w:lineRule="auto"/>
              <w:rPr>
                <w:rFonts w:ascii="Tinos" w:hAnsi="Tinos"/>
                <w:sz w:val="24"/>
                <w:szCs w:val="24"/>
              </w:rPr>
            </w:pPr>
            <w:r>
              <w:rPr>
                <w:rFonts w:ascii="Tinos" w:hAnsi="Tinos"/>
                <w:sz w:val="24"/>
                <w:szCs w:val="24"/>
              </w:rPr>
              <w:t xml:space="preserve">Понятие </w:t>
            </w:r>
            <w:r>
              <w:rPr>
                <w:rFonts w:ascii="Tinos" w:hAnsi="Tinos"/>
                <w:sz w:val="24"/>
                <w:szCs w:val="24"/>
              </w:rPr>
              <w:t>биномиального распределения, характеристики</w:t>
            </w:r>
          </w:p>
          <w:p w:rsidR="00FA512D" w:rsidRDefault="004372D5">
            <w:pPr>
              <w:widowControl w:val="0"/>
              <w:spacing w:line="276" w:lineRule="auto"/>
              <w:rPr>
                <w:rFonts w:ascii="Tinos" w:hAnsi="Tinos"/>
                <w:sz w:val="24"/>
                <w:szCs w:val="24"/>
              </w:rPr>
            </w:pPr>
            <w:r>
              <w:rPr>
                <w:rFonts w:ascii="Tinos" w:hAnsi="Tinos"/>
                <w:sz w:val="24"/>
                <w:szCs w:val="24"/>
              </w:rPr>
              <w:t>Понятие геометрического распределения, характеристики</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Решение задач на закон распределения и вычисление характеристик ДСВ.</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14.2Непрерывные случайные</w:t>
            </w:r>
            <w:r>
              <w:rPr>
                <w:rFonts w:ascii="Tinos" w:hAnsi="Tinos"/>
                <w:b/>
                <w:bCs/>
                <w:sz w:val="24"/>
                <w:szCs w:val="24"/>
              </w:rPr>
              <w:t xml:space="preserve"> величины (далее - НСВ)</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769"/>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Понятие НСВ. Равномерно распределенная НСВ. Геометрическое определение вероятности</w:t>
            </w:r>
          </w:p>
          <w:p w:rsidR="00FA512D" w:rsidRDefault="004372D5">
            <w:pPr>
              <w:widowControl w:val="0"/>
              <w:spacing w:line="276" w:lineRule="auto"/>
              <w:rPr>
                <w:rFonts w:ascii="Tinos" w:hAnsi="Tinos"/>
                <w:sz w:val="24"/>
                <w:szCs w:val="24"/>
              </w:rPr>
            </w:pPr>
            <w:r>
              <w:rPr>
                <w:rFonts w:ascii="Tinos" w:hAnsi="Tinos"/>
                <w:sz w:val="24"/>
                <w:szCs w:val="24"/>
              </w:rPr>
              <w:t>Центральная предельная теорема</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 xml:space="preserve">Вычисление вероятностей и нахождение </w:t>
            </w:r>
            <w:r>
              <w:rPr>
                <w:rFonts w:ascii="Tinos" w:hAnsi="Tinos"/>
                <w:sz w:val="24"/>
                <w:szCs w:val="24"/>
              </w:rPr>
              <w:t>характеристик НСВ</w:t>
            </w:r>
          </w:p>
        </w:tc>
      </w:tr>
      <w:tr w:rsidR="00FA512D">
        <w:trPr>
          <w:trHeight w:val="20"/>
        </w:trPr>
        <w:tc>
          <w:tcPr>
            <w:tcW w:w="398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14.3. Математическая статистика</w:t>
            </w: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 учебного материала</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Задачи и методы математической статистики. Виды выборки</w:t>
            </w:r>
          </w:p>
        </w:tc>
      </w:tr>
      <w:tr w:rsidR="00FA512D">
        <w:trPr>
          <w:trHeight w:val="20"/>
        </w:trPr>
        <w:tc>
          <w:tcPr>
            <w:tcW w:w="398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3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Числовые характеристики вариационного ряда</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iCs/>
                <w:sz w:val="24"/>
                <w:szCs w:val="24"/>
              </w:rPr>
              <w:t>Промежуточная аттестация Экзамен</w:t>
            </w:r>
          </w:p>
        </w:tc>
      </w:tr>
      <w:tr w:rsidR="00FA512D">
        <w:trPr>
          <w:trHeight w:val="20"/>
        </w:trPr>
        <w:tc>
          <w:tcPr>
            <w:tcW w:w="991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iCs/>
                <w:sz w:val="24"/>
                <w:szCs w:val="24"/>
              </w:rPr>
            </w:pPr>
            <w:r>
              <w:rPr>
                <w:rFonts w:ascii="Tinos" w:hAnsi="Tinos"/>
                <w:b/>
                <w:bCs/>
                <w:iCs/>
                <w:sz w:val="24"/>
                <w:szCs w:val="24"/>
              </w:rPr>
              <w:t>Всего: 108 часов</w:t>
            </w:r>
          </w:p>
        </w:tc>
      </w:tr>
    </w:tbl>
    <w:p w:rsidR="00FA512D" w:rsidRDefault="00FA512D">
      <w:pPr>
        <w:pStyle w:val="113"/>
        <w:jc w:val="both"/>
        <w:rPr>
          <w:rFonts w:ascii="Tinos" w:hAnsi="Tinos"/>
        </w:rPr>
      </w:pPr>
    </w:p>
    <w:p w:rsidR="00FA512D" w:rsidRDefault="004372D5">
      <w:pPr>
        <w:pStyle w:val="1b"/>
        <w:spacing w:line="276" w:lineRule="auto"/>
        <w:rPr>
          <w:rFonts w:ascii="Tinos" w:hAnsi="Tinos"/>
        </w:rPr>
      </w:pPr>
      <w:bookmarkStart w:id="26" w:name="_Toc158389348"/>
      <w:bookmarkStart w:id="27" w:name="_Toc158393452"/>
      <w:bookmarkStart w:id="28" w:name="_Toc158397909"/>
      <w:r>
        <w:rPr>
          <w:rFonts w:ascii="Tinos" w:hAnsi="Tinos"/>
        </w:rPr>
        <w:t xml:space="preserve">3. Условия реализации </w:t>
      </w:r>
      <w:r>
        <w:rPr>
          <w:rFonts w:ascii="Tinos" w:hAnsi="Tinos"/>
        </w:rPr>
        <w:t>ДИСЦИПЛИНЫ</w:t>
      </w:r>
      <w:bookmarkEnd w:id="26"/>
      <w:bookmarkEnd w:id="27"/>
      <w:bookmarkEnd w:id="28"/>
    </w:p>
    <w:p w:rsidR="00FA512D" w:rsidRDefault="004372D5">
      <w:pPr>
        <w:pStyle w:val="113"/>
        <w:ind w:firstLine="0"/>
        <w:rPr>
          <w:rFonts w:ascii="Tinos" w:hAnsi="Tinos"/>
        </w:rPr>
      </w:pPr>
      <w:bookmarkStart w:id="29" w:name="_Toc158397910"/>
      <w:bookmarkStart w:id="30" w:name="_Toc158389349"/>
      <w:bookmarkStart w:id="31" w:name="_Toc158393453"/>
      <w:r>
        <w:rPr>
          <w:rFonts w:ascii="Tinos" w:hAnsi="Tinos"/>
        </w:rPr>
        <w:t>3.1. Материально-техническое обеспечение</w:t>
      </w:r>
      <w:bookmarkEnd w:id="29"/>
      <w:bookmarkEnd w:id="30"/>
      <w:bookmarkEnd w:id="31"/>
    </w:p>
    <w:p w:rsidR="00FA512D" w:rsidRDefault="004372D5">
      <w:pPr>
        <w:spacing w:line="276" w:lineRule="auto"/>
        <w:jc w:val="both"/>
        <w:rPr>
          <w:rFonts w:ascii="Tinos" w:hAnsi="Tinos"/>
          <w:sz w:val="24"/>
          <w:szCs w:val="24"/>
        </w:rPr>
      </w:pPr>
      <w:r>
        <w:rPr>
          <w:rFonts w:ascii="Tinos" w:hAnsi="Tinos" w:cs="Times New Roman"/>
          <w:bCs/>
          <w:sz w:val="24"/>
          <w:szCs w:val="24"/>
        </w:rPr>
        <w:lastRenderedPageBreak/>
        <w:t>Кабинеты «О</w:t>
      </w:r>
      <w:r>
        <w:rPr>
          <w:rFonts w:ascii="Tinos" w:hAnsi="Tinos" w:cs="Times New Roman"/>
          <w:iCs/>
          <w:sz w:val="24"/>
          <w:szCs w:val="24"/>
        </w:rPr>
        <w:t>бщепрофессиональных дисциплин и профессиональных модулей»</w:t>
      </w:r>
      <w:r>
        <w:rPr>
          <w:rFonts w:ascii="Tinos" w:hAnsi="Tinos" w:cs="Times New Roman"/>
          <w:bCs/>
          <w:sz w:val="24"/>
          <w:szCs w:val="24"/>
        </w:rPr>
        <w:t>, оснащенные в соответствии с приложением 5 ОП</w:t>
      </w:r>
    </w:p>
    <w:p w:rsidR="00FA512D" w:rsidRDefault="00FA512D">
      <w:pPr>
        <w:spacing w:line="276" w:lineRule="auto"/>
        <w:rPr>
          <w:rFonts w:ascii="Tinos" w:hAnsi="Tinos"/>
          <w:sz w:val="24"/>
          <w:szCs w:val="24"/>
        </w:rPr>
      </w:pPr>
    </w:p>
    <w:p w:rsidR="00FA512D" w:rsidRDefault="004372D5">
      <w:pPr>
        <w:pStyle w:val="113"/>
        <w:ind w:firstLine="57"/>
        <w:rPr>
          <w:rFonts w:ascii="Times New Roman" w:eastAsia="Times New Roman" w:hAnsi="Times New Roman"/>
        </w:rPr>
      </w:pPr>
      <w:bookmarkStart w:id="32" w:name="_Toc158397911"/>
      <w:bookmarkStart w:id="33" w:name="_Toc158389350"/>
      <w:bookmarkStart w:id="34" w:name="_Toc158393454"/>
      <w:r>
        <w:rPr>
          <w:rFonts w:ascii="Times New Roman" w:hAnsi="Times New Roman"/>
        </w:rPr>
        <w:t>3.2. Учебно-методическое обеспечение</w:t>
      </w:r>
      <w:bookmarkEnd w:id="32"/>
      <w:bookmarkEnd w:id="33"/>
      <w:bookmarkEnd w:id="34"/>
    </w:p>
    <w:p w:rsidR="00FA512D" w:rsidRDefault="004372D5">
      <w:pPr>
        <w:spacing w:line="276" w:lineRule="auto"/>
        <w:jc w:val="both"/>
        <w:rPr>
          <w:rFonts w:ascii="Times New Roman" w:hAnsi="Times New Roman"/>
          <w:bCs/>
          <w:sz w:val="24"/>
          <w:szCs w:val="24"/>
        </w:rPr>
      </w:pPr>
      <w:r>
        <w:rPr>
          <w:rFonts w:ascii="Times New Roman" w:hAnsi="Times New Roman"/>
          <w:bCs/>
          <w:sz w:val="24"/>
          <w:szCs w:val="24"/>
        </w:rPr>
        <w:t>Для реализации программы библ</w:t>
      </w:r>
      <w:r>
        <w:rPr>
          <w:rFonts w:ascii="Times New Roman" w:hAnsi="Times New Roman"/>
          <w:bCs/>
          <w:sz w:val="24"/>
          <w:szCs w:val="24"/>
        </w:rPr>
        <w:t xml:space="preserve">иотечный фонд образовательной организации имеет </w:t>
      </w:r>
      <w:r>
        <w:rPr>
          <w:rFonts w:ascii="Times New Roman" w:hAnsi="Times New Roman"/>
          <w:sz w:val="24"/>
          <w:szCs w:val="24"/>
        </w:rPr>
        <w:t xml:space="preserve"> электронные образовательные и информационные ресурсы для использования в образовательном процессе. </w:t>
      </w:r>
    </w:p>
    <w:p w:rsidR="00FA512D" w:rsidRDefault="00FA512D">
      <w:pPr>
        <w:spacing w:line="276" w:lineRule="auto"/>
        <w:ind w:firstLine="709"/>
        <w:jc w:val="both"/>
        <w:rPr>
          <w:rFonts w:ascii="Times New Roman" w:hAnsi="Times New Roman"/>
          <w:bCs/>
          <w:sz w:val="24"/>
          <w:szCs w:val="24"/>
        </w:rPr>
      </w:pPr>
    </w:p>
    <w:p w:rsidR="00FA512D" w:rsidRDefault="004372D5">
      <w:pPr>
        <w:spacing w:line="360" w:lineRule="auto"/>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FA512D" w:rsidRDefault="004372D5">
      <w:pPr>
        <w:pStyle w:val="1b"/>
        <w:numPr>
          <w:ilvl w:val="0"/>
          <w:numId w:val="11"/>
        </w:numPr>
        <w:spacing w:after="0" w:line="360" w:lineRule="auto"/>
        <w:jc w:val="both"/>
      </w:pPr>
      <w:bookmarkStart w:id="35" w:name="_Toc158393455"/>
      <w:bookmarkStart w:id="36" w:name="_Toc158389351"/>
      <w:r>
        <w:rPr>
          <w:rFonts w:ascii="Tinos" w:eastAsia="Calibri" w:hAnsi="Tinos"/>
          <w:b w:val="0"/>
          <w:bCs w:val="0"/>
          <w:kern w:val="0"/>
          <w:lang w:eastAsia="en-US"/>
        </w:rPr>
        <w:t xml:space="preserve">Вечтомов, Е.М. Математика: логика, теория множеств и </w:t>
      </w:r>
      <w:r>
        <w:rPr>
          <w:rFonts w:ascii="Tinos" w:eastAsia="Calibri" w:hAnsi="Tinos"/>
          <w:b w:val="0"/>
          <w:bCs w:val="0"/>
          <w:kern w:val="0"/>
          <w:lang w:eastAsia="en-US"/>
        </w:rPr>
        <w:t>комбинаторика: учебник для среднего профессионального образования/ Е.М.Вечтомов, Д.В.Широков.— 2-е изд.— Москва: Издательство Юрайт, 2025.— 176с.— (Профессиональное образование).— ISBN978-5-534-20661-6. — Текст : электронный // Образовательная платформа Юр</w:t>
      </w:r>
      <w:r>
        <w:rPr>
          <w:rFonts w:ascii="Tinos" w:eastAsia="Calibri" w:hAnsi="Tinos"/>
          <w:b w:val="0"/>
          <w:bCs w:val="0"/>
          <w:kern w:val="0"/>
          <w:lang w:eastAsia="en-US"/>
        </w:rPr>
        <w:t>айт [сайт]. — URL: https://urait.ru/bcode/564300</w:t>
      </w:r>
    </w:p>
    <w:p w:rsidR="00FA512D" w:rsidRDefault="004372D5">
      <w:pPr>
        <w:pStyle w:val="1b"/>
        <w:numPr>
          <w:ilvl w:val="0"/>
          <w:numId w:val="11"/>
        </w:numPr>
        <w:spacing w:before="0" w:after="0" w:line="360" w:lineRule="auto"/>
        <w:jc w:val="both"/>
        <w:rPr>
          <w:rFonts w:ascii="Tinos" w:eastAsia="Calibri" w:hAnsi="Tinos"/>
          <w:b w:val="0"/>
          <w:bCs w:val="0"/>
          <w:kern w:val="0"/>
          <w:lang w:eastAsia="en-US"/>
        </w:rPr>
      </w:pPr>
      <w:r>
        <w:rPr>
          <w:rFonts w:ascii="Tinos" w:eastAsia="Calibri" w:hAnsi="Tinos"/>
          <w:b w:val="0"/>
          <w:bCs w:val="0"/>
          <w:kern w:val="0"/>
          <w:lang w:eastAsia="en-US"/>
        </w:rPr>
        <w:t>Даурцева, Н.А. Математика. Комплексные числа: учебник для среднего профессионального образования/ Н.А.Даурцева.— Москва: Издательство Юрайт, 2025.— 79с.— (Профессиональное образование).— ISBN978-5-534-20015-</w:t>
      </w:r>
      <w:r>
        <w:rPr>
          <w:rFonts w:ascii="Tinos" w:eastAsia="Calibri" w:hAnsi="Tinos"/>
          <w:b w:val="0"/>
          <w:bCs w:val="0"/>
          <w:kern w:val="0"/>
          <w:lang w:eastAsia="en-US"/>
        </w:rPr>
        <w:t xml:space="preserve">7. — Текст : электронный // Образовательная платформа Юрайт [сайт]. — URL: https://urait.ru/bcode/569215 </w:t>
      </w:r>
    </w:p>
    <w:p w:rsidR="00FA512D" w:rsidRDefault="004372D5">
      <w:pPr>
        <w:pStyle w:val="1b"/>
        <w:numPr>
          <w:ilvl w:val="0"/>
          <w:numId w:val="11"/>
        </w:numPr>
        <w:spacing w:before="0" w:after="0" w:line="360" w:lineRule="auto"/>
        <w:jc w:val="both"/>
        <w:rPr>
          <w:rFonts w:ascii="Tinos" w:eastAsia="Calibri" w:hAnsi="Tinos"/>
          <w:b w:val="0"/>
          <w:bCs w:val="0"/>
          <w:kern w:val="0"/>
          <w:lang w:eastAsia="en-US"/>
        </w:rPr>
      </w:pPr>
      <w:r>
        <w:rPr>
          <w:rFonts w:ascii="Tinos" w:eastAsia="Calibri" w:hAnsi="Tinos"/>
          <w:b w:val="0"/>
          <w:bCs w:val="0"/>
          <w:kern w:val="0"/>
          <w:lang w:eastAsia="en-US"/>
        </w:rPr>
        <w:t xml:space="preserve">Кремер, Н.Ш. Линейная алгебра: учебник и практикум для среднего профессионального образования/ Н.Ш.Кремер, М.Н.Фридман, И.М.Тришин; под редакцией </w:t>
      </w:r>
      <w:r>
        <w:rPr>
          <w:rFonts w:ascii="Tinos" w:eastAsia="Calibri" w:hAnsi="Tinos"/>
          <w:b w:val="0"/>
          <w:bCs w:val="0"/>
          <w:kern w:val="0"/>
          <w:lang w:eastAsia="en-US"/>
        </w:rPr>
        <w:t>Н.Ш.Кремера.— 3-е изд., испр. и доп.— Москва: Издательство Юрайт, 2025.— 422с.— (Профессиональное образование).— ISB 978-5-534-10169-0. — Текст : электронный // Образовательная платформа Юрайт [сайт]. — URL: https://urait.ru/bcode/565762 (дата обращения: 1</w:t>
      </w:r>
      <w:r>
        <w:rPr>
          <w:rFonts w:ascii="Tinos" w:eastAsia="Calibri" w:hAnsi="Tinos"/>
          <w:b w:val="0"/>
          <w:bCs w:val="0"/>
          <w:kern w:val="0"/>
          <w:lang w:eastAsia="en-US"/>
        </w:rPr>
        <w:t>5.05.2025).</w:t>
      </w:r>
    </w:p>
    <w:p w:rsidR="00FA512D" w:rsidRDefault="004372D5">
      <w:pPr>
        <w:pStyle w:val="1b"/>
        <w:numPr>
          <w:ilvl w:val="0"/>
          <w:numId w:val="11"/>
        </w:numPr>
        <w:spacing w:before="0" w:line="360" w:lineRule="auto"/>
        <w:jc w:val="both"/>
        <w:rPr>
          <w:rFonts w:ascii="Tinos" w:hAnsi="Tinos"/>
        </w:rPr>
      </w:pPr>
      <w:r>
        <w:rPr>
          <w:rFonts w:ascii="Tinos" w:eastAsia="Calibri" w:hAnsi="Tinos"/>
          <w:b w:val="0"/>
          <w:bCs w:val="0"/>
          <w:kern w:val="0"/>
          <w:lang w:eastAsia="en-US"/>
        </w:rPr>
        <w:t>Попов, А.М. Теория вероятностей и математическая статистика учебник для среднего профессионального образования А.М.Попов, В.Н.Сотников; под редакцией А.М.Попова.— 3-е изд., перераб. и доп.— Москва: Издательство Юрайт, 2025.— 425с.— (Профессиона</w:t>
      </w:r>
      <w:r>
        <w:rPr>
          <w:rFonts w:ascii="Tinos" w:eastAsia="Calibri" w:hAnsi="Tinos"/>
          <w:b w:val="0"/>
          <w:bCs w:val="0"/>
          <w:kern w:val="0"/>
          <w:lang w:eastAsia="en-US"/>
        </w:rPr>
        <w:t xml:space="preserve">льное образование).— ISBN978-5-534-18265-1. — Текст : электронный // Образовательная платформа Юрайт [сайт]. — URL: https://urait.ru/bcode/560913 </w:t>
      </w:r>
    </w:p>
    <w:p w:rsidR="00FA512D" w:rsidRDefault="004372D5">
      <w:pPr>
        <w:pStyle w:val="1b"/>
        <w:rPr>
          <w:rFonts w:ascii="Tinos" w:hAnsi="Tinos"/>
        </w:rPr>
      </w:pPr>
      <w:bookmarkStart w:id="37" w:name="_Toc158397912"/>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bookmarkEnd w:id="35"/>
      <w:bookmarkEnd w:id="36"/>
      <w:bookmarkEnd w:id="37"/>
    </w:p>
    <w:tbl>
      <w:tblPr>
        <w:tblW w:w="5000" w:type="pct"/>
        <w:tblLayout w:type="fixed"/>
        <w:tblLook w:val="0000" w:firstRow="0" w:lastRow="0" w:firstColumn="0" w:lastColumn="0" w:noHBand="0" w:noVBand="0"/>
      </w:tblPr>
      <w:tblGrid>
        <w:gridCol w:w="2974"/>
        <w:gridCol w:w="3537"/>
        <w:gridCol w:w="3394"/>
      </w:tblGrid>
      <w:tr w:rsidR="00FA512D">
        <w:trPr>
          <w:trHeight w:val="519"/>
        </w:trPr>
        <w:tc>
          <w:tcPr>
            <w:tcW w:w="2977"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360" w:lineRule="auto"/>
              <w:contextualSpacing/>
              <w:jc w:val="center"/>
            </w:pPr>
            <w:r>
              <w:rPr>
                <w:rFonts w:ascii="Tinos" w:hAnsi="Tinos" w:cs="Times New Roman"/>
                <w:b/>
                <w:sz w:val="24"/>
                <w:szCs w:val="24"/>
              </w:rPr>
              <w:t>Результаты обучения</w:t>
            </w:r>
          </w:p>
        </w:tc>
        <w:tc>
          <w:tcPr>
            <w:tcW w:w="3541"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360" w:lineRule="auto"/>
              <w:contextualSpacing/>
              <w:jc w:val="center"/>
            </w:pPr>
            <w:r>
              <w:rPr>
                <w:rFonts w:ascii="Tinos" w:hAnsi="Tinos" w:cs="Times New Roman"/>
                <w:b/>
                <w:sz w:val="24"/>
                <w:szCs w:val="24"/>
              </w:rPr>
              <w:t>Показатели освоенности компетенций</w:t>
            </w:r>
          </w:p>
        </w:tc>
        <w:tc>
          <w:tcPr>
            <w:tcW w:w="3397"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w:t>
            </w:r>
            <w:r>
              <w:rPr>
                <w:rFonts w:ascii="Tinos" w:hAnsi="Tinos" w:cs="Times New Roman"/>
                <w:b/>
                <w:sz w:val="24"/>
                <w:szCs w:val="24"/>
              </w:rPr>
              <w:t>етоды оценки</w:t>
            </w:r>
          </w:p>
        </w:tc>
      </w:tr>
      <w:tr w:rsidR="00FA512D">
        <w:trPr>
          <w:trHeight w:val="698"/>
        </w:trPr>
        <w:tc>
          <w:tcPr>
            <w:tcW w:w="297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360" w:lineRule="auto"/>
              <w:contextualSpacing/>
            </w:pPr>
            <w:r>
              <w:rPr>
                <w:rFonts w:ascii="Tinos" w:hAnsi="Tinos" w:cs="Times New Roman"/>
                <w:bCs/>
                <w:sz w:val="24"/>
                <w:szCs w:val="24"/>
              </w:rPr>
              <w:lastRenderedPageBreak/>
              <w:t xml:space="preserve">Знает: </w:t>
            </w:r>
          </w:p>
          <w:p w:rsidR="00FA512D" w:rsidRDefault="004372D5">
            <w:pPr>
              <w:widowControl w:val="0"/>
              <w:tabs>
                <w:tab w:val="left" w:pos="316"/>
              </w:tabs>
              <w:spacing w:line="360" w:lineRule="auto"/>
            </w:pPr>
            <w:r>
              <w:rPr>
                <w:rFonts w:ascii="Tinos" w:hAnsi="Tinos"/>
                <w:sz w:val="24"/>
                <w:szCs w:val="24"/>
              </w:rPr>
              <w:t>основы математического анализа, линейной алгебры и аналитической геометрии</w:t>
            </w:r>
          </w:p>
          <w:p w:rsidR="00FA512D" w:rsidRDefault="004372D5">
            <w:pPr>
              <w:widowControl w:val="0"/>
              <w:tabs>
                <w:tab w:val="left" w:pos="316"/>
              </w:tabs>
              <w:spacing w:line="360" w:lineRule="auto"/>
            </w:pPr>
            <w:r>
              <w:rPr>
                <w:rFonts w:ascii="Tinos" w:hAnsi="Tinos"/>
                <w:sz w:val="24"/>
                <w:szCs w:val="24"/>
              </w:rPr>
              <w:t>основы дифференциального и интегрального исчисления; З3.</w:t>
            </w:r>
          </w:p>
          <w:p w:rsidR="00FA512D" w:rsidRDefault="004372D5">
            <w:pPr>
              <w:widowControl w:val="0"/>
              <w:tabs>
                <w:tab w:val="left" w:pos="316"/>
              </w:tabs>
              <w:spacing w:line="360" w:lineRule="auto"/>
            </w:pPr>
            <w:r>
              <w:rPr>
                <w:rFonts w:ascii="Tinos" w:hAnsi="Tinos"/>
                <w:sz w:val="24"/>
                <w:szCs w:val="24"/>
              </w:rPr>
              <w:t>основы теории комплексных чисел</w:t>
            </w:r>
          </w:p>
          <w:p w:rsidR="00FA512D" w:rsidRDefault="004372D5">
            <w:pPr>
              <w:widowControl w:val="0"/>
              <w:tabs>
                <w:tab w:val="left" w:pos="316"/>
              </w:tabs>
              <w:spacing w:line="360" w:lineRule="auto"/>
            </w:pPr>
            <w:r>
              <w:rPr>
                <w:rFonts w:ascii="Tinos" w:hAnsi="Tinos"/>
                <w:sz w:val="24"/>
                <w:szCs w:val="24"/>
              </w:rPr>
              <w:t>элементы комбинаторики</w:t>
            </w:r>
          </w:p>
          <w:p w:rsidR="00FA512D" w:rsidRDefault="004372D5">
            <w:pPr>
              <w:widowControl w:val="0"/>
              <w:tabs>
                <w:tab w:val="left" w:pos="316"/>
              </w:tabs>
              <w:spacing w:line="360" w:lineRule="auto"/>
            </w:pPr>
            <w:r>
              <w:rPr>
                <w:rFonts w:ascii="Tinos" w:hAnsi="Tinos"/>
                <w:sz w:val="24"/>
                <w:szCs w:val="24"/>
              </w:rPr>
              <w:t xml:space="preserve">понятие случайного события, классическое </w:t>
            </w:r>
            <w:r>
              <w:rPr>
                <w:rFonts w:ascii="Tinos" w:hAnsi="Tinos"/>
                <w:sz w:val="24"/>
                <w:szCs w:val="24"/>
              </w:rPr>
              <w:t>определение вероятности</w:t>
            </w:r>
          </w:p>
          <w:p w:rsidR="00FA512D" w:rsidRDefault="004372D5">
            <w:pPr>
              <w:widowControl w:val="0"/>
              <w:tabs>
                <w:tab w:val="left" w:pos="316"/>
              </w:tabs>
              <w:spacing w:line="360" w:lineRule="auto"/>
            </w:pPr>
            <w:r>
              <w:rPr>
                <w:rFonts w:ascii="Tinos" w:hAnsi="Tinos"/>
                <w:sz w:val="24"/>
                <w:szCs w:val="24"/>
              </w:rPr>
              <w:t>понятия случайной величины, дискретной случайной величины, ее распределение и</w:t>
            </w:r>
          </w:p>
          <w:p w:rsidR="00FA512D" w:rsidRDefault="004372D5">
            <w:pPr>
              <w:widowControl w:val="0"/>
              <w:tabs>
                <w:tab w:val="left" w:pos="316"/>
              </w:tabs>
              <w:spacing w:line="360" w:lineRule="auto"/>
            </w:pPr>
            <w:r>
              <w:rPr>
                <w:rFonts w:ascii="Tinos" w:hAnsi="Tinos"/>
                <w:sz w:val="24"/>
                <w:szCs w:val="24"/>
              </w:rPr>
              <w:t>характеристики, непрерывной случайной величины, ее распределение и характеристики</w:t>
            </w:r>
          </w:p>
          <w:p w:rsidR="00FA512D" w:rsidRDefault="004372D5">
            <w:pPr>
              <w:widowControl w:val="0"/>
              <w:tabs>
                <w:tab w:val="left" w:pos="316"/>
              </w:tabs>
              <w:spacing w:line="360" w:lineRule="auto"/>
            </w:pPr>
            <w:r>
              <w:rPr>
                <w:rFonts w:ascii="Tinos" w:hAnsi="Tinos"/>
                <w:sz w:val="24"/>
                <w:szCs w:val="24"/>
              </w:rPr>
              <w:t>законы распределения непрерывных случайных величин</w:t>
            </w:r>
          </w:p>
          <w:p w:rsidR="00FA512D" w:rsidRDefault="004372D5">
            <w:pPr>
              <w:widowControl w:val="0"/>
              <w:tabs>
                <w:tab w:val="left" w:pos="316"/>
              </w:tabs>
              <w:spacing w:line="360" w:lineRule="auto"/>
            </w:pPr>
            <w:r>
              <w:rPr>
                <w:rFonts w:ascii="Tinos" w:hAnsi="Tinos"/>
                <w:sz w:val="24"/>
                <w:szCs w:val="24"/>
              </w:rPr>
              <w:t>центральную предельну</w:t>
            </w:r>
            <w:r>
              <w:rPr>
                <w:rFonts w:ascii="Tinos" w:hAnsi="Tinos"/>
                <w:sz w:val="24"/>
                <w:szCs w:val="24"/>
              </w:rPr>
              <w:t xml:space="preserve">ю теорему, выборочный метод математической </w:t>
            </w:r>
            <w:r>
              <w:rPr>
                <w:rFonts w:ascii="Tinos" w:hAnsi="Tinos"/>
                <w:sz w:val="24"/>
                <w:szCs w:val="24"/>
              </w:rPr>
              <w:lastRenderedPageBreak/>
              <w:t>статистики,</w:t>
            </w:r>
          </w:p>
          <w:p w:rsidR="00FA512D" w:rsidRDefault="004372D5">
            <w:pPr>
              <w:widowControl w:val="0"/>
              <w:tabs>
                <w:tab w:val="left" w:pos="316"/>
              </w:tabs>
              <w:spacing w:line="360" w:lineRule="auto"/>
            </w:pPr>
            <w:r>
              <w:rPr>
                <w:rFonts w:ascii="Tinos" w:hAnsi="Tinos"/>
                <w:sz w:val="24"/>
                <w:szCs w:val="24"/>
              </w:rPr>
              <w:t>характеристики выборки</w:t>
            </w:r>
          </w:p>
          <w:p w:rsidR="00FA512D" w:rsidRDefault="004372D5">
            <w:pPr>
              <w:widowControl w:val="0"/>
              <w:tabs>
                <w:tab w:val="left" w:pos="316"/>
              </w:tabs>
              <w:spacing w:line="360" w:lineRule="auto"/>
            </w:pPr>
            <w:r>
              <w:rPr>
                <w:rFonts w:ascii="Tinos" w:hAnsi="Tinos"/>
                <w:sz w:val="24"/>
                <w:szCs w:val="24"/>
              </w:rPr>
              <w:t>понятие вероятности и частоты</w:t>
            </w:r>
          </w:p>
          <w:p w:rsidR="00FA512D" w:rsidRDefault="004372D5">
            <w:pPr>
              <w:widowControl w:val="0"/>
              <w:tabs>
                <w:tab w:val="left" w:pos="316"/>
              </w:tabs>
              <w:spacing w:line="360" w:lineRule="auto"/>
            </w:pPr>
            <w:r>
              <w:rPr>
                <w:rFonts w:ascii="Tinos" w:hAnsi="Tinos"/>
                <w:sz w:val="24"/>
                <w:szCs w:val="24"/>
              </w:rPr>
              <w:t>основные принципы математической логики, теории множеств и теории алгоритмов</w:t>
            </w:r>
          </w:p>
          <w:p w:rsidR="00FA512D" w:rsidRDefault="004372D5">
            <w:pPr>
              <w:widowControl w:val="0"/>
              <w:tabs>
                <w:tab w:val="left" w:pos="316"/>
              </w:tabs>
              <w:spacing w:line="360" w:lineRule="auto"/>
            </w:pPr>
            <w:r>
              <w:rPr>
                <w:rFonts w:ascii="Tinos" w:hAnsi="Tinos"/>
                <w:sz w:val="24"/>
                <w:szCs w:val="24"/>
              </w:rPr>
              <w:t>формулы алгебры высказываний</w:t>
            </w:r>
          </w:p>
          <w:p w:rsidR="00FA512D" w:rsidRDefault="004372D5">
            <w:pPr>
              <w:widowControl w:val="0"/>
              <w:tabs>
                <w:tab w:val="left" w:pos="316"/>
              </w:tabs>
              <w:spacing w:line="360" w:lineRule="auto"/>
            </w:pPr>
            <w:r>
              <w:rPr>
                <w:rFonts w:ascii="Tinos" w:hAnsi="Tinos"/>
                <w:sz w:val="24"/>
                <w:szCs w:val="24"/>
              </w:rPr>
              <w:t>методы минимизации алгебраических преобраз</w:t>
            </w:r>
            <w:r>
              <w:rPr>
                <w:rFonts w:ascii="Tinos" w:hAnsi="Tinos"/>
                <w:sz w:val="24"/>
                <w:szCs w:val="24"/>
              </w:rPr>
              <w:t>ований; основы языка и алгебры предикатов</w:t>
            </w:r>
          </w:p>
          <w:p w:rsidR="00FA512D" w:rsidRDefault="004372D5">
            <w:pPr>
              <w:widowControl w:val="0"/>
              <w:tabs>
                <w:tab w:val="left" w:pos="316"/>
              </w:tabs>
              <w:spacing w:line="360" w:lineRule="auto"/>
            </w:pPr>
            <w:r>
              <w:rPr>
                <w:rFonts w:ascii="Tinos" w:hAnsi="Tinos"/>
                <w:sz w:val="24"/>
                <w:szCs w:val="24"/>
              </w:rPr>
              <w:t>основные принципы теории множеств</w:t>
            </w:r>
          </w:p>
        </w:tc>
        <w:tc>
          <w:tcPr>
            <w:tcW w:w="354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pPr>
            <w:r>
              <w:rPr>
                <w:rFonts w:ascii="Tinos" w:hAnsi="Tinos" w:cs="Times New Roman"/>
                <w:sz w:val="24"/>
                <w:szCs w:val="24"/>
              </w:rPr>
              <w:lastRenderedPageBreak/>
              <w:t xml:space="preserve">Демонстрирует знания </w:t>
            </w:r>
          </w:p>
          <w:p w:rsidR="00FA512D" w:rsidRDefault="004372D5">
            <w:pPr>
              <w:widowControl w:val="0"/>
              <w:spacing w:line="360" w:lineRule="auto"/>
            </w:pPr>
            <w:r>
              <w:rPr>
                <w:rFonts w:ascii="Tinos" w:hAnsi="Tinos" w:cs="Times New Roman"/>
                <w:sz w:val="24"/>
                <w:szCs w:val="24"/>
              </w:rPr>
              <w:t>основы математического анализа, линейной алгебры и аналитической геометрии</w:t>
            </w:r>
          </w:p>
          <w:p w:rsidR="00FA512D" w:rsidRDefault="004372D5">
            <w:pPr>
              <w:widowControl w:val="0"/>
              <w:spacing w:line="360" w:lineRule="auto"/>
            </w:pPr>
            <w:r>
              <w:rPr>
                <w:rFonts w:ascii="Tinos" w:hAnsi="Tinos" w:cs="Times New Roman"/>
                <w:sz w:val="24"/>
                <w:szCs w:val="24"/>
              </w:rPr>
              <w:t>основы дифференциального и интегрального исчисления; З3.</w:t>
            </w:r>
          </w:p>
          <w:p w:rsidR="00FA512D" w:rsidRDefault="004372D5">
            <w:pPr>
              <w:widowControl w:val="0"/>
              <w:spacing w:line="360" w:lineRule="auto"/>
            </w:pPr>
            <w:r>
              <w:rPr>
                <w:rFonts w:ascii="Tinos" w:hAnsi="Tinos" w:cs="Times New Roman"/>
                <w:sz w:val="24"/>
                <w:szCs w:val="24"/>
              </w:rPr>
              <w:t xml:space="preserve">основы теории комплексных </w:t>
            </w:r>
            <w:r>
              <w:rPr>
                <w:rFonts w:ascii="Tinos" w:hAnsi="Tinos" w:cs="Times New Roman"/>
                <w:sz w:val="24"/>
                <w:szCs w:val="24"/>
              </w:rPr>
              <w:t>чисел</w:t>
            </w:r>
          </w:p>
          <w:p w:rsidR="00FA512D" w:rsidRDefault="004372D5">
            <w:pPr>
              <w:widowControl w:val="0"/>
              <w:spacing w:line="360" w:lineRule="auto"/>
            </w:pPr>
            <w:r>
              <w:rPr>
                <w:rFonts w:ascii="Tinos" w:hAnsi="Tinos" w:cs="Times New Roman"/>
                <w:sz w:val="24"/>
                <w:szCs w:val="24"/>
              </w:rPr>
              <w:t>элементы комбинаторики</w:t>
            </w:r>
          </w:p>
          <w:p w:rsidR="00FA512D" w:rsidRDefault="004372D5">
            <w:pPr>
              <w:widowControl w:val="0"/>
              <w:spacing w:line="360" w:lineRule="auto"/>
            </w:pPr>
            <w:r>
              <w:rPr>
                <w:rFonts w:ascii="Tinos" w:hAnsi="Tinos" w:cs="Times New Roman"/>
                <w:sz w:val="24"/>
                <w:szCs w:val="24"/>
              </w:rPr>
              <w:t>понятие случайного события, классическое определение вероятности</w:t>
            </w:r>
          </w:p>
          <w:p w:rsidR="00FA512D" w:rsidRDefault="004372D5">
            <w:pPr>
              <w:widowControl w:val="0"/>
              <w:spacing w:line="360" w:lineRule="auto"/>
            </w:pPr>
            <w:r>
              <w:rPr>
                <w:rFonts w:ascii="Tinos" w:hAnsi="Tinos" w:cs="Times New Roman"/>
                <w:sz w:val="24"/>
                <w:szCs w:val="24"/>
              </w:rPr>
              <w:t>понятия случайной величины, дискретной случайной величины, ее распределение и</w:t>
            </w:r>
          </w:p>
          <w:p w:rsidR="00FA512D" w:rsidRDefault="004372D5">
            <w:pPr>
              <w:widowControl w:val="0"/>
              <w:spacing w:line="360" w:lineRule="auto"/>
            </w:pPr>
            <w:r>
              <w:rPr>
                <w:rFonts w:ascii="Tinos" w:hAnsi="Tinos" w:cs="Times New Roman"/>
                <w:sz w:val="24"/>
                <w:szCs w:val="24"/>
              </w:rPr>
              <w:t>характеристики, непрерывной случайной величины, ее распределение и характеристики</w:t>
            </w:r>
          </w:p>
          <w:p w:rsidR="00FA512D" w:rsidRDefault="004372D5">
            <w:pPr>
              <w:widowControl w:val="0"/>
              <w:spacing w:line="360" w:lineRule="auto"/>
            </w:pPr>
            <w:r>
              <w:rPr>
                <w:rFonts w:ascii="Tinos" w:hAnsi="Tinos" w:cs="Times New Roman"/>
                <w:sz w:val="24"/>
                <w:szCs w:val="24"/>
              </w:rPr>
              <w:t>за</w:t>
            </w:r>
            <w:r>
              <w:rPr>
                <w:rFonts w:ascii="Tinos" w:hAnsi="Tinos" w:cs="Times New Roman"/>
                <w:sz w:val="24"/>
                <w:szCs w:val="24"/>
              </w:rPr>
              <w:t>коны распределения непрерывных случайных величин</w:t>
            </w:r>
          </w:p>
          <w:p w:rsidR="00FA512D" w:rsidRDefault="004372D5">
            <w:pPr>
              <w:widowControl w:val="0"/>
              <w:spacing w:line="360" w:lineRule="auto"/>
            </w:pPr>
            <w:r>
              <w:rPr>
                <w:rFonts w:ascii="Tinos" w:hAnsi="Tinos" w:cs="Times New Roman"/>
                <w:sz w:val="24"/>
                <w:szCs w:val="24"/>
              </w:rPr>
              <w:t>центральную предельную теорему, выборочный метод математической статистики,</w:t>
            </w:r>
          </w:p>
          <w:p w:rsidR="00FA512D" w:rsidRDefault="004372D5">
            <w:pPr>
              <w:widowControl w:val="0"/>
              <w:spacing w:line="360" w:lineRule="auto"/>
            </w:pPr>
            <w:r>
              <w:rPr>
                <w:rFonts w:ascii="Tinos" w:hAnsi="Tinos" w:cs="Times New Roman"/>
                <w:sz w:val="24"/>
                <w:szCs w:val="24"/>
              </w:rPr>
              <w:t>характеристики выборки</w:t>
            </w:r>
          </w:p>
          <w:p w:rsidR="00FA512D" w:rsidRDefault="004372D5">
            <w:pPr>
              <w:widowControl w:val="0"/>
              <w:spacing w:line="360" w:lineRule="auto"/>
            </w:pPr>
            <w:r>
              <w:rPr>
                <w:rFonts w:ascii="Tinos" w:hAnsi="Tinos" w:cs="Times New Roman"/>
                <w:sz w:val="24"/>
                <w:szCs w:val="24"/>
              </w:rPr>
              <w:t>понятие вероятности и частоты</w:t>
            </w:r>
          </w:p>
          <w:p w:rsidR="00FA512D" w:rsidRDefault="004372D5">
            <w:pPr>
              <w:widowControl w:val="0"/>
              <w:spacing w:line="360" w:lineRule="auto"/>
            </w:pPr>
            <w:r>
              <w:rPr>
                <w:rFonts w:ascii="Tinos" w:hAnsi="Tinos" w:cs="Times New Roman"/>
                <w:sz w:val="24"/>
                <w:szCs w:val="24"/>
              </w:rPr>
              <w:t>основные принципы математической логики, теории множеств и теории алгоритмов</w:t>
            </w:r>
          </w:p>
          <w:p w:rsidR="00FA512D" w:rsidRDefault="004372D5">
            <w:pPr>
              <w:widowControl w:val="0"/>
              <w:spacing w:line="360" w:lineRule="auto"/>
            </w:pPr>
            <w:r>
              <w:rPr>
                <w:rFonts w:ascii="Tinos" w:hAnsi="Tinos" w:cs="Times New Roman"/>
                <w:sz w:val="24"/>
                <w:szCs w:val="24"/>
              </w:rPr>
              <w:t xml:space="preserve">формулы алгебры </w:t>
            </w:r>
            <w:r>
              <w:rPr>
                <w:rFonts w:ascii="Tinos" w:hAnsi="Tinos" w:cs="Times New Roman"/>
                <w:sz w:val="24"/>
                <w:szCs w:val="24"/>
              </w:rPr>
              <w:lastRenderedPageBreak/>
              <w:t>высказываний</w:t>
            </w:r>
          </w:p>
          <w:p w:rsidR="00FA512D" w:rsidRDefault="004372D5">
            <w:pPr>
              <w:widowControl w:val="0"/>
              <w:spacing w:line="360" w:lineRule="auto"/>
            </w:pPr>
            <w:r>
              <w:rPr>
                <w:rFonts w:ascii="Tinos" w:hAnsi="Tinos" w:cs="Times New Roman"/>
                <w:sz w:val="24"/>
                <w:szCs w:val="24"/>
              </w:rPr>
              <w:t>методы минимизации алгебраических преобразований; основы языка и алгебры предикатов</w:t>
            </w:r>
          </w:p>
          <w:p w:rsidR="00FA512D" w:rsidRDefault="004372D5">
            <w:pPr>
              <w:widowControl w:val="0"/>
              <w:spacing w:line="360" w:lineRule="auto"/>
            </w:pPr>
            <w:r>
              <w:rPr>
                <w:rFonts w:ascii="Tinos" w:hAnsi="Tinos" w:cs="Times New Roman"/>
                <w:sz w:val="24"/>
                <w:szCs w:val="24"/>
              </w:rPr>
              <w:t>основные принципы теории множеств</w:t>
            </w:r>
          </w:p>
        </w:tc>
        <w:tc>
          <w:tcPr>
            <w:tcW w:w="339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360" w:lineRule="auto"/>
              <w:contextualSpacing/>
            </w:pPr>
            <w:r>
              <w:rPr>
                <w:rFonts w:ascii="Tinos" w:hAnsi="Tinos" w:cs="Times New Roman"/>
                <w:sz w:val="24"/>
                <w:szCs w:val="24"/>
              </w:rPr>
              <w:lastRenderedPageBreak/>
              <w:t xml:space="preserve">Экспертное наблюдение выполнения практических работ </w:t>
            </w:r>
          </w:p>
          <w:p w:rsidR="00FA512D" w:rsidRDefault="00FA512D">
            <w:pPr>
              <w:widowControl w:val="0"/>
              <w:spacing w:after="280" w:line="360" w:lineRule="auto"/>
              <w:contextualSpacing/>
              <w:rPr>
                <w:rFonts w:ascii="Tinos" w:hAnsi="Tinos" w:cs="Times New Roman"/>
                <w:sz w:val="24"/>
                <w:szCs w:val="24"/>
              </w:rPr>
            </w:pPr>
          </w:p>
        </w:tc>
      </w:tr>
      <w:tr w:rsidR="00FA512D">
        <w:trPr>
          <w:trHeight w:val="698"/>
        </w:trPr>
        <w:tc>
          <w:tcPr>
            <w:tcW w:w="297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360" w:lineRule="auto"/>
              <w:contextualSpacing/>
            </w:pPr>
            <w:r>
              <w:rPr>
                <w:rFonts w:ascii="Tinos" w:hAnsi="Tinos" w:cs="Times New Roman"/>
                <w:bCs/>
                <w:sz w:val="24"/>
                <w:szCs w:val="24"/>
              </w:rPr>
              <w:t>Умеет</w:t>
            </w:r>
          </w:p>
          <w:p w:rsidR="00FA512D" w:rsidRDefault="004372D5">
            <w:pPr>
              <w:widowControl w:val="0"/>
              <w:spacing w:after="280" w:line="360" w:lineRule="auto"/>
              <w:contextualSpacing/>
            </w:pPr>
            <w:r>
              <w:rPr>
                <w:rFonts w:ascii="Tinos" w:hAnsi="Tinos"/>
                <w:bCs/>
                <w:sz w:val="24"/>
                <w:szCs w:val="24"/>
              </w:rPr>
              <w:t>выполнять операции над матрицами и решать систем</w:t>
            </w:r>
            <w:r>
              <w:rPr>
                <w:rFonts w:ascii="Tinos" w:hAnsi="Tinos"/>
                <w:bCs/>
                <w:sz w:val="24"/>
                <w:szCs w:val="24"/>
              </w:rPr>
              <w:t>ы линейных уравнений</w:t>
            </w:r>
          </w:p>
          <w:p w:rsidR="00FA512D" w:rsidRDefault="004372D5">
            <w:pPr>
              <w:widowControl w:val="0"/>
              <w:spacing w:after="280" w:line="360" w:lineRule="auto"/>
              <w:contextualSpacing/>
            </w:pPr>
            <w:r>
              <w:rPr>
                <w:rFonts w:ascii="Tinos" w:hAnsi="Tinos"/>
                <w:bCs/>
                <w:sz w:val="24"/>
                <w:szCs w:val="24"/>
              </w:rPr>
              <w:t>решать задачи, используя уравнения прямых и кривых второго порядка на</w:t>
            </w:r>
          </w:p>
          <w:p w:rsidR="00FA512D" w:rsidRDefault="004372D5">
            <w:pPr>
              <w:widowControl w:val="0"/>
              <w:spacing w:after="280" w:line="360" w:lineRule="auto"/>
              <w:contextualSpacing/>
            </w:pPr>
            <w:r>
              <w:rPr>
                <w:rFonts w:ascii="Tinos" w:hAnsi="Tinos"/>
                <w:bCs/>
                <w:sz w:val="24"/>
                <w:szCs w:val="24"/>
              </w:rPr>
              <w:t>плоскости</w:t>
            </w:r>
          </w:p>
          <w:p w:rsidR="00FA512D" w:rsidRDefault="004372D5">
            <w:pPr>
              <w:widowControl w:val="0"/>
              <w:spacing w:after="280" w:line="360" w:lineRule="auto"/>
              <w:contextualSpacing/>
            </w:pPr>
            <w:r>
              <w:rPr>
                <w:rFonts w:ascii="Tinos" w:hAnsi="Tinos"/>
                <w:bCs/>
                <w:sz w:val="24"/>
                <w:szCs w:val="24"/>
              </w:rPr>
              <w:t xml:space="preserve">применять методы дифференциального и интегрального исчисления; </w:t>
            </w:r>
          </w:p>
          <w:p w:rsidR="00FA512D" w:rsidRDefault="004372D5">
            <w:pPr>
              <w:widowControl w:val="0"/>
              <w:spacing w:after="280" w:line="360" w:lineRule="auto"/>
              <w:contextualSpacing/>
            </w:pPr>
            <w:r>
              <w:rPr>
                <w:rFonts w:ascii="Tinos" w:hAnsi="Tinos"/>
                <w:bCs/>
                <w:sz w:val="24"/>
                <w:szCs w:val="24"/>
              </w:rPr>
              <w:t>решать</w:t>
            </w:r>
          </w:p>
          <w:p w:rsidR="00FA512D" w:rsidRDefault="004372D5">
            <w:pPr>
              <w:widowControl w:val="0"/>
              <w:spacing w:after="280" w:line="360" w:lineRule="auto"/>
              <w:contextualSpacing/>
            </w:pPr>
            <w:r>
              <w:rPr>
                <w:rFonts w:ascii="Tinos" w:hAnsi="Tinos"/>
                <w:bCs/>
                <w:sz w:val="24"/>
                <w:szCs w:val="24"/>
              </w:rPr>
              <w:t>дифференциальные уравнения</w:t>
            </w:r>
          </w:p>
          <w:p w:rsidR="00FA512D" w:rsidRDefault="004372D5">
            <w:pPr>
              <w:widowControl w:val="0"/>
              <w:spacing w:after="280" w:line="360" w:lineRule="auto"/>
              <w:contextualSpacing/>
            </w:pPr>
            <w:r>
              <w:rPr>
                <w:rFonts w:ascii="Tinos" w:hAnsi="Tinos"/>
                <w:bCs/>
                <w:sz w:val="24"/>
                <w:szCs w:val="24"/>
              </w:rPr>
              <w:t xml:space="preserve">пользоваться </w:t>
            </w:r>
            <w:r>
              <w:rPr>
                <w:rFonts w:ascii="Tinos" w:hAnsi="Tinos"/>
                <w:bCs/>
                <w:sz w:val="24"/>
                <w:szCs w:val="24"/>
              </w:rPr>
              <w:lastRenderedPageBreak/>
              <w:t>понятиями теории комплексных чисел</w:t>
            </w:r>
          </w:p>
          <w:p w:rsidR="00FA512D" w:rsidRDefault="004372D5">
            <w:pPr>
              <w:widowControl w:val="0"/>
              <w:spacing w:after="280" w:line="360" w:lineRule="auto"/>
              <w:contextualSpacing/>
            </w:pPr>
            <w:r>
              <w:rPr>
                <w:rFonts w:ascii="Tinos" w:hAnsi="Tinos"/>
                <w:bCs/>
                <w:sz w:val="24"/>
                <w:szCs w:val="24"/>
              </w:rPr>
              <w:t>вычислять</w:t>
            </w:r>
            <w:r>
              <w:rPr>
                <w:rFonts w:ascii="Tinos" w:hAnsi="Tinos"/>
                <w:bCs/>
                <w:sz w:val="24"/>
                <w:szCs w:val="24"/>
              </w:rPr>
              <w:t xml:space="preserve"> вероятность наступления событий</w:t>
            </w:r>
          </w:p>
          <w:p w:rsidR="00FA512D" w:rsidRDefault="004372D5">
            <w:pPr>
              <w:widowControl w:val="0"/>
              <w:spacing w:after="280" w:line="360" w:lineRule="auto"/>
              <w:contextualSpacing/>
            </w:pPr>
            <w:r>
              <w:rPr>
                <w:rFonts w:ascii="Tinos" w:hAnsi="Tinos"/>
                <w:bCs/>
                <w:sz w:val="24"/>
                <w:szCs w:val="24"/>
              </w:rPr>
              <w:t>применять теоремы умножения и сложения вероятностей, формулу полной</w:t>
            </w:r>
          </w:p>
          <w:p w:rsidR="00FA512D" w:rsidRDefault="004372D5">
            <w:pPr>
              <w:widowControl w:val="0"/>
              <w:spacing w:after="280" w:line="360" w:lineRule="auto"/>
              <w:contextualSpacing/>
            </w:pPr>
            <w:r>
              <w:rPr>
                <w:rFonts w:ascii="Tinos" w:hAnsi="Tinos"/>
                <w:bCs/>
                <w:sz w:val="24"/>
                <w:szCs w:val="24"/>
              </w:rPr>
              <w:t>вероятности</w:t>
            </w:r>
          </w:p>
          <w:p w:rsidR="00FA512D" w:rsidRDefault="004372D5">
            <w:pPr>
              <w:widowControl w:val="0"/>
              <w:spacing w:after="280" w:line="360" w:lineRule="auto"/>
              <w:contextualSpacing/>
            </w:pPr>
            <w:r>
              <w:rPr>
                <w:rFonts w:ascii="Tinos" w:hAnsi="Tinos"/>
                <w:bCs/>
                <w:sz w:val="24"/>
                <w:szCs w:val="24"/>
              </w:rPr>
              <w:t>применять формулы Бернулли и Байеса</w:t>
            </w:r>
          </w:p>
          <w:p w:rsidR="00FA512D" w:rsidRDefault="004372D5">
            <w:pPr>
              <w:widowControl w:val="0"/>
              <w:spacing w:after="280" w:line="360" w:lineRule="auto"/>
              <w:contextualSpacing/>
            </w:pPr>
            <w:r>
              <w:rPr>
                <w:rFonts w:ascii="Tinos" w:hAnsi="Tinos"/>
                <w:bCs/>
                <w:sz w:val="24"/>
                <w:szCs w:val="24"/>
              </w:rPr>
              <w:t>применять логические операции, формулы логики, законы алгебры логики;</w:t>
            </w:r>
          </w:p>
          <w:p w:rsidR="00FA512D" w:rsidRDefault="004372D5">
            <w:pPr>
              <w:widowControl w:val="0"/>
              <w:spacing w:after="280" w:line="360" w:lineRule="auto"/>
              <w:contextualSpacing/>
            </w:pPr>
            <w:r>
              <w:rPr>
                <w:rFonts w:ascii="Tinos" w:hAnsi="Tinos"/>
                <w:bCs/>
                <w:sz w:val="24"/>
                <w:szCs w:val="24"/>
              </w:rPr>
              <w:t xml:space="preserve">формулировать задачи логического </w:t>
            </w:r>
            <w:r>
              <w:rPr>
                <w:rFonts w:ascii="Tinos" w:hAnsi="Tinos"/>
                <w:bCs/>
                <w:sz w:val="24"/>
                <w:szCs w:val="24"/>
              </w:rPr>
              <w:t>характера и применять средства математической логики для их</w:t>
            </w:r>
          </w:p>
          <w:p w:rsidR="00FA512D" w:rsidRDefault="004372D5">
            <w:pPr>
              <w:widowControl w:val="0"/>
              <w:spacing w:after="280" w:line="360" w:lineRule="auto"/>
              <w:contextualSpacing/>
            </w:pPr>
            <w:r>
              <w:rPr>
                <w:rFonts w:ascii="Tinos" w:hAnsi="Tinos"/>
                <w:bCs/>
                <w:sz w:val="24"/>
                <w:szCs w:val="24"/>
              </w:rPr>
              <w:t>решения</w:t>
            </w:r>
          </w:p>
        </w:tc>
        <w:tc>
          <w:tcPr>
            <w:tcW w:w="354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pPr>
            <w:r>
              <w:rPr>
                <w:rFonts w:ascii="Tinos" w:hAnsi="Tinos" w:cs="Times New Roman"/>
                <w:bCs/>
                <w:sz w:val="24"/>
                <w:szCs w:val="24"/>
              </w:rPr>
              <w:lastRenderedPageBreak/>
              <w:t xml:space="preserve">Демонстрирует умения </w:t>
            </w:r>
          </w:p>
          <w:p w:rsidR="00FA512D" w:rsidRDefault="004372D5">
            <w:pPr>
              <w:widowControl w:val="0"/>
              <w:spacing w:line="360" w:lineRule="auto"/>
            </w:pPr>
            <w:r>
              <w:rPr>
                <w:rFonts w:ascii="Tinos" w:hAnsi="Tinos" w:cs="Times New Roman"/>
                <w:bCs/>
                <w:sz w:val="24"/>
                <w:szCs w:val="24"/>
              </w:rPr>
              <w:t>выполнять операции над матрицами и решать системы линейных уравнений</w:t>
            </w:r>
          </w:p>
          <w:p w:rsidR="00FA512D" w:rsidRDefault="004372D5">
            <w:pPr>
              <w:widowControl w:val="0"/>
              <w:spacing w:line="360" w:lineRule="auto"/>
            </w:pPr>
            <w:r>
              <w:rPr>
                <w:rFonts w:ascii="Tinos" w:hAnsi="Tinos" w:cs="Times New Roman"/>
                <w:bCs/>
                <w:sz w:val="24"/>
                <w:szCs w:val="24"/>
              </w:rPr>
              <w:t>решать задачи, используя уравнения прямых и кривых второго порядка на</w:t>
            </w:r>
          </w:p>
          <w:p w:rsidR="00FA512D" w:rsidRDefault="004372D5">
            <w:pPr>
              <w:widowControl w:val="0"/>
              <w:spacing w:line="360" w:lineRule="auto"/>
            </w:pPr>
            <w:r>
              <w:rPr>
                <w:rFonts w:ascii="Tinos" w:hAnsi="Tinos" w:cs="Times New Roman"/>
                <w:bCs/>
                <w:sz w:val="24"/>
                <w:szCs w:val="24"/>
              </w:rPr>
              <w:t>плоскости</w:t>
            </w:r>
          </w:p>
          <w:p w:rsidR="00FA512D" w:rsidRDefault="004372D5">
            <w:pPr>
              <w:widowControl w:val="0"/>
              <w:spacing w:line="360" w:lineRule="auto"/>
            </w:pPr>
            <w:r>
              <w:rPr>
                <w:rFonts w:ascii="Tinos" w:hAnsi="Tinos" w:cs="Times New Roman"/>
                <w:bCs/>
                <w:sz w:val="24"/>
                <w:szCs w:val="24"/>
              </w:rPr>
              <w:t xml:space="preserve">применять методы </w:t>
            </w:r>
            <w:r>
              <w:rPr>
                <w:rFonts w:ascii="Tinos" w:hAnsi="Tinos" w:cs="Times New Roman"/>
                <w:bCs/>
                <w:sz w:val="24"/>
                <w:szCs w:val="24"/>
              </w:rPr>
              <w:t xml:space="preserve">дифференциального и интегрального исчисления; </w:t>
            </w:r>
          </w:p>
          <w:p w:rsidR="00FA512D" w:rsidRDefault="004372D5">
            <w:pPr>
              <w:widowControl w:val="0"/>
              <w:spacing w:line="360" w:lineRule="auto"/>
            </w:pPr>
            <w:r>
              <w:rPr>
                <w:rFonts w:ascii="Tinos" w:hAnsi="Tinos" w:cs="Times New Roman"/>
                <w:bCs/>
                <w:sz w:val="24"/>
                <w:szCs w:val="24"/>
              </w:rPr>
              <w:t>решать</w:t>
            </w:r>
          </w:p>
          <w:p w:rsidR="00FA512D" w:rsidRDefault="004372D5">
            <w:pPr>
              <w:widowControl w:val="0"/>
              <w:spacing w:line="360" w:lineRule="auto"/>
            </w:pPr>
            <w:r>
              <w:rPr>
                <w:rFonts w:ascii="Tinos" w:hAnsi="Tinos" w:cs="Times New Roman"/>
                <w:bCs/>
                <w:sz w:val="24"/>
                <w:szCs w:val="24"/>
              </w:rPr>
              <w:t>дифференциальные уравнения</w:t>
            </w:r>
          </w:p>
          <w:p w:rsidR="00FA512D" w:rsidRDefault="004372D5">
            <w:pPr>
              <w:widowControl w:val="0"/>
              <w:spacing w:line="360" w:lineRule="auto"/>
            </w:pPr>
            <w:r>
              <w:rPr>
                <w:rFonts w:ascii="Tinos" w:hAnsi="Tinos" w:cs="Times New Roman"/>
                <w:bCs/>
                <w:sz w:val="24"/>
                <w:szCs w:val="24"/>
              </w:rPr>
              <w:t>пользоваться понятиями теории комплексных чисел</w:t>
            </w:r>
          </w:p>
          <w:p w:rsidR="00FA512D" w:rsidRDefault="004372D5">
            <w:pPr>
              <w:widowControl w:val="0"/>
              <w:spacing w:line="360" w:lineRule="auto"/>
            </w:pPr>
            <w:r>
              <w:rPr>
                <w:rFonts w:ascii="Tinos" w:hAnsi="Tinos" w:cs="Times New Roman"/>
                <w:bCs/>
                <w:sz w:val="24"/>
                <w:szCs w:val="24"/>
              </w:rPr>
              <w:t xml:space="preserve">вычислять вероятность </w:t>
            </w:r>
            <w:r>
              <w:rPr>
                <w:rFonts w:ascii="Tinos" w:hAnsi="Tinos" w:cs="Times New Roman"/>
                <w:bCs/>
                <w:sz w:val="24"/>
                <w:szCs w:val="24"/>
              </w:rPr>
              <w:lastRenderedPageBreak/>
              <w:t>наступления событий</w:t>
            </w:r>
          </w:p>
          <w:p w:rsidR="00FA512D" w:rsidRDefault="004372D5">
            <w:pPr>
              <w:widowControl w:val="0"/>
              <w:spacing w:line="360" w:lineRule="auto"/>
            </w:pPr>
            <w:r>
              <w:rPr>
                <w:rFonts w:ascii="Tinos" w:hAnsi="Tinos" w:cs="Times New Roman"/>
                <w:bCs/>
                <w:sz w:val="24"/>
                <w:szCs w:val="24"/>
              </w:rPr>
              <w:t>применять теоремы умножения и сложения вероятностей, формулу полной</w:t>
            </w:r>
          </w:p>
          <w:p w:rsidR="00FA512D" w:rsidRDefault="004372D5">
            <w:pPr>
              <w:widowControl w:val="0"/>
              <w:spacing w:line="360" w:lineRule="auto"/>
            </w:pPr>
            <w:r>
              <w:rPr>
                <w:rFonts w:ascii="Tinos" w:hAnsi="Tinos" w:cs="Times New Roman"/>
                <w:bCs/>
                <w:sz w:val="24"/>
                <w:szCs w:val="24"/>
              </w:rPr>
              <w:t>вероятности</w:t>
            </w:r>
          </w:p>
          <w:p w:rsidR="00FA512D" w:rsidRDefault="004372D5">
            <w:pPr>
              <w:widowControl w:val="0"/>
              <w:spacing w:line="360" w:lineRule="auto"/>
            </w:pPr>
            <w:r>
              <w:rPr>
                <w:rFonts w:ascii="Tinos" w:hAnsi="Tinos" w:cs="Times New Roman"/>
                <w:bCs/>
                <w:sz w:val="24"/>
                <w:szCs w:val="24"/>
              </w:rPr>
              <w:t>приме</w:t>
            </w:r>
            <w:r>
              <w:rPr>
                <w:rFonts w:ascii="Tinos" w:hAnsi="Tinos" w:cs="Times New Roman"/>
                <w:bCs/>
                <w:sz w:val="24"/>
                <w:szCs w:val="24"/>
              </w:rPr>
              <w:t>нять формулы Бернулли и Байеса</w:t>
            </w:r>
          </w:p>
          <w:p w:rsidR="00FA512D" w:rsidRDefault="004372D5">
            <w:pPr>
              <w:widowControl w:val="0"/>
              <w:spacing w:line="360" w:lineRule="auto"/>
            </w:pPr>
            <w:r>
              <w:rPr>
                <w:rFonts w:ascii="Tinos" w:hAnsi="Tinos" w:cs="Times New Roman"/>
                <w:bCs/>
                <w:sz w:val="24"/>
                <w:szCs w:val="24"/>
              </w:rPr>
              <w:t>применять логические операции, формулы логики, законы алгебры логики;</w:t>
            </w:r>
          </w:p>
          <w:p w:rsidR="00FA512D" w:rsidRDefault="004372D5">
            <w:pPr>
              <w:widowControl w:val="0"/>
              <w:spacing w:line="360" w:lineRule="auto"/>
            </w:pPr>
            <w:r>
              <w:rPr>
                <w:rFonts w:ascii="Tinos" w:hAnsi="Tinos" w:cs="Times New Roman"/>
                <w:bCs/>
                <w:sz w:val="24"/>
                <w:szCs w:val="24"/>
              </w:rPr>
              <w:t>формулировать задачи логического характера и применять средства математической логики для их</w:t>
            </w:r>
          </w:p>
          <w:p w:rsidR="00FA512D" w:rsidRDefault="004372D5">
            <w:pPr>
              <w:widowControl w:val="0"/>
              <w:spacing w:line="360" w:lineRule="auto"/>
            </w:pPr>
            <w:r>
              <w:rPr>
                <w:rFonts w:ascii="Tinos" w:hAnsi="Tinos" w:cs="Times New Roman"/>
                <w:bCs/>
                <w:sz w:val="24"/>
                <w:szCs w:val="24"/>
              </w:rPr>
              <w:t>решения</w:t>
            </w:r>
          </w:p>
        </w:tc>
        <w:tc>
          <w:tcPr>
            <w:tcW w:w="339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360" w:lineRule="auto"/>
              <w:contextualSpacing/>
            </w:pPr>
            <w:r>
              <w:rPr>
                <w:rFonts w:ascii="Tinos" w:hAnsi="Tinos" w:cs="Times New Roman"/>
                <w:sz w:val="24"/>
                <w:szCs w:val="24"/>
              </w:rPr>
              <w:lastRenderedPageBreak/>
              <w:t xml:space="preserve">Экспертное наблюдение выполнения практических работ </w:t>
            </w:r>
          </w:p>
          <w:p w:rsidR="00FA512D" w:rsidRDefault="00FA512D">
            <w:pPr>
              <w:widowControl w:val="0"/>
              <w:spacing w:after="280" w:line="360" w:lineRule="auto"/>
              <w:contextualSpacing/>
              <w:rPr>
                <w:rFonts w:ascii="Tinos" w:hAnsi="Tinos" w:cs="Times New Roman"/>
                <w:sz w:val="24"/>
                <w:szCs w:val="24"/>
              </w:rPr>
            </w:pPr>
          </w:p>
        </w:tc>
      </w:tr>
    </w:tbl>
    <w:p w:rsidR="00FA512D" w:rsidRDefault="004372D5">
      <w:pPr>
        <w:sectPr w:rsidR="00FA512D">
          <w:headerReference w:type="default" r:id="rId8"/>
          <w:headerReference w:type="first" r:id="rId9"/>
          <w:pgSz w:w="11906" w:h="16838"/>
          <w:pgMar w:top="1134" w:right="971" w:bottom="1134" w:left="1020" w:header="709" w:footer="0" w:gutter="0"/>
          <w:cols w:space="720"/>
          <w:formProt w:val="0"/>
          <w:docGrid w:linePitch="360" w:charSpace="4096"/>
        </w:sectPr>
      </w:pPr>
      <w:r>
        <w:br w:type="page"/>
      </w:r>
    </w:p>
    <w:p w:rsidR="00FA512D" w:rsidRDefault="004372D5">
      <w:pPr>
        <w:jc w:val="right"/>
        <w:rPr>
          <w:rFonts w:ascii="Tinos" w:hAnsi="Tinos"/>
          <w:sz w:val="24"/>
          <w:szCs w:val="24"/>
        </w:rPr>
      </w:pPr>
      <w:r>
        <w:rPr>
          <w:rFonts w:ascii="Tinos" w:hAnsi="Tinos" w:cs="Times New Roman"/>
          <w:b/>
          <w:bCs/>
          <w:sz w:val="24"/>
          <w:szCs w:val="24"/>
        </w:rPr>
        <w:lastRenderedPageBreak/>
        <w:t>Приложение 1.2</w:t>
      </w:r>
    </w:p>
    <w:p w:rsidR="00FA512D" w:rsidRDefault="004372D5">
      <w:pPr>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jc w:val="right"/>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FA512D">
      <w:pPr>
        <w:jc w:val="center"/>
        <w:rPr>
          <w:rFonts w:ascii="Tinos" w:hAnsi="Tinos" w:cs="Times New Roman"/>
          <w:b/>
          <w:bCs/>
          <w:sz w:val="24"/>
          <w:szCs w:val="24"/>
        </w:rPr>
      </w:pPr>
    </w:p>
    <w:p w:rsidR="00FA512D" w:rsidRDefault="004372D5">
      <w:pPr>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rPr>
          <w:rFonts w:ascii="Tinos" w:hAnsi="Tinos"/>
          <w:caps/>
        </w:rPr>
      </w:pPr>
      <w:bookmarkStart w:id="38" w:name="_Toc159343985"/>
      <w:bookmarkStart w:id="39" w:name="_Toc198291734"/>
      <w:r>
        <w:rPr>
          <w:rFonts w:ascii="Tinos" w:hAnsi="Tinos"/>
          <w:caps/>
        </w:rPr>
        <w:t>«ОП.02 Операционные системы и среды»</w:t>
      </w:r>
      <w:bookmarkEnd w:id="38"/>
      <w:bookmarkEnd w:id="39"/>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FA512D">
      <w:pPr>
        <w:pStyle w:val="1"/>
        <w:rPr>
          <w:rFonts w:ascii="Tinos" w:hAnsi="Tinos"/>
        </w:rPr>
      </w:pPr>
    </w:p>
    <w:p w:rsidR="00FA512D" w:rsidRDefault="004372D5">
      <w:pPr>
        <w:spacing w:line="360" w:lineRule="auto"/>
        <w:jc w:val="center"/>
        <w:rPr>
          <w:rFonts w:ascii="Tinos" w:hAnsi="Tinos" w:cs="Times New Roman"/>
          <w:b/>
          <w:bCs/>
          <w:sz w:val="24"/>
          <w:szCs w:val="24"/>
        </w:rPr>
      </w:pPr>
      <w:r>
        <w:rPr>
          <w:rFonts w:ascii="Tinos" w:hAnsi="Tinos" w:cs="Times New Roman"/>
          <w:b/>
          <w:bCs/>
          <w:sz w:val="24"/>
          <w:szCs w:val="24"/>
        </w:rPr>
        <w:t>2025 г.</w:t>
      </w:r>
      <w:r>
        <w:br w:type="page"/>
      </w:r>
    </w:p>
    <w:p w:rsidR="00FA512D" w:rsidRDefault="004372D5">
      <w:pPr>
        <w:pStyle w:val="1b"/>
        <w:rPr>
          <w:rFonts w:ascii="Tinos" w:hAnsi="Tinos"/>
        </w:rPr>
      </w:pPr>
      <w:r>
        <w:rPr>
          <w:rFonts w:ascii="Tinos" w:hAnsi="Tinos"/>
        </w:rPr>
        <w:lastRenderedPageBreak/>
        <w:t>СОДЕРЖАНИЕ ПРОГРАММЫ</w:t>
      </w:r>
    </w:p>
    <w:p w:rsidR="00FA512D" w:rsidRDefault="004372D5">
      <w:pPr>
        <w:pStyle w:val="1f7"/>
      </w:pPr>
      <w:hyperlink w:anchor="_Toc156294876">
        <w:r>
          <w:rPr>
            <w:rStyle w:val="afff9"/>
          </w:rPr>
          <w:t>1. ОБЩАЯ ХАРАКТЕРИСТИКА</w:t>
        </w:r>
        <w:r>
          <w:rPr>
            <w:rStyle w:val="afff9"/>
          </w:rPr>
          <w:tab/>
        </w:r>
      </w:hyperlink>
      <w:r>
        <w:t>15</w:t>
      </w:r>
    </w:p>
    <w:p w:rsidR="00FA512D" w:rsidRDefault="004372D5">
      <w:pPr>
        <w:pStyle w:val="2b"/>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15</w:t>
      </w:r>
    </w:p>
    <w:p w:rsidR="00FA512D" w:rsidRDefault="004372D5">
      <w:pPr>
        <w:pStyle w:val="2b"/>
      </w:pPr>
      <w:hyperlink w:anchor="_Toc156294878">
        <w:r>
          <w:rPr>
            <w:rStyle w:val="afff9"/>
            <w:rFonts w:ascii="Tinos" w:hAnsi="Tinos"/>
            <w:i w:val="0"/>
            <w:iCs w:val="0"/>
          </w:rPr>
          <w:t>1.2. Планируемые результаты освоения дисциплины</w:t>
        </w:r>
        <w:r>
          <w:rPr>
            <w:rStyle w:val="afff9"/>
            <w:rFonts w:ascii="Tinos" w:hAnsi="Tinos"/>
            <w:i w:val="0"/>
            <w:iCs w:val="0"/>
          </w:rPr>
          <w:tab/>
        </w:r>
      </w:hyperlink>
      <w:r>
        <w:rPr>
          <w:rFonts w:ascii="Tinos" w:hAnsi="Tinos"/>
          <w:i w:val="0"/>
          <w:iCs w:val="0"/>
        </w:rPr>
        <w:t>15</w:t>
      </w:r>
    </w:p>
    <w:p w:rsidR="00FA512D" w:rsidRDefault="004372D5">
      <w:pPr>
        <w:pStyle w:val="1f7"/>
      </w:pPr>
      <w:hyperlink w:anchor="_Toc156294879">
        <w:r>
          <w:rPr>
            <w:rStyle w:val="afff9"/>
          </w:rPr>
          <w:t>2. СТРУКТУРА И СОДЕРЖАНИЕ ДИСЦИПЛИНЫ</w:t>
        </w:r>
        <w:r>
          <w:rPr>
            <w:rStyle w:val="afff9"/>
          </w:rPr>
          <w:tab/>
        </w:r>
      </w:hyperlink>
      <w:r>
        <w:t>15</w:t>
      </w:r>
    </w:p>
    <w:p w:rsidR="00FA512D" w:rsidRDefault="004372D5">
      <w:pPr>
        <w:pStyle w:val="2b"/>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15</w:t>
      </w:r>
    </w:p>
    <w:p w:rsidR="00FA512D" w:rsidRDefault="004372D5">
      <w:pPr>
        <w:pStyle w:val="2b"/>
      </w:pPr>
      <w:hyperlink w:anchor="_Toc156294881">
        <w:r>
          <w:rPr>
            <w:rStyle w:val="afff9"/>
            <w:rFonts w:ascii="Tinos" w:hAnsi="Tinos"/>
            <w:i w:val="0"/>
            <w:iCs w:val="0"/>
          </w:rPr>
          <w:t>2.2. Содержание дисциплины</w:t>
        </w:r>
        <w:r>
          <w:rPr>
            <w:rStyle w:val="afff9"/>
            <w:rFonts w:ascii="Tinos" w:hAnsi="Tinos"/>
            <w:i w:val="0"/>
            <w:iCs w:val="0"/>
          </w:rPr>
          <w:tab/>
        </w:r>
      </w:hyperlink>
      <w:r>
        <w:rPr>
          <w:rFonts w:ascii="Tinos" w:hAnsi="Tinos"/>
          <w:i w:val="0"/>
          <w:iCs w:val="0"/>
        </w:rPr>
        <w:t>16</w:t>
      </w:r>
    </w:p>
    <w:p w:rsidR="00FA512D" w:rsidRDefault="004372D5">
      <w:pPr>
        <w:pStyle w:val="1f7"/>
      </w:pPr>
      <w:hyperlink w:anchor="_Toc156294884">
        <w:r>
          <w:rPr>
            <w:rStyle w:val="afff9"/>
          </w:rPr>
          <w:t xml:space="preserve">3. </w:t>
        </w:r>
        <w:r>
          <w:rPr>
            <w:rStyle w:val="afff9"/>
          </w:rPr>
          <w:t>УСЛОВИЯ РЕАЛИЗАЦИИ ДИСЦИПЛИНЫ</w:t>
        </w:r>
        <w:r>
          <w:rPr>
            <w:rStyle w:val="afff9"/>
          </w:rPr>
          <w:tab/>
        </w:r>
      </w:hyperlink>
      <w:r>
        <w:t>17</w:t>
      </w:r>
    </w:p>
    <w:p w:rsidR="00FA512D" w:rsidRDefault="004372D5">
      <w:pPr>
        <w:pStyle w:val="2b"/>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17</w:t>
      </w:r>
    </w:p>
    <w:p w:rsidR="00FA512D" w:rsidRDefault="004372D5">
      <w:pPr>
        <w:pStyle w:val="2b"/>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17</w:t>
      </w:r>
    </w:p>
    <w:p w:rsidR="00FA512D" w:rsidRDefault="004372D5">
      <w:pPr>
        <w:pStyle w:val="1f7"/>
        <w:sectPr w:rsidR="00FA512D">
          <w:headerReference w:type="default" r:id="rId10"/>
          <w:headerReference w:type="first" r:id="rId11"/>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17</w:t>
      </w:r>
    </w:p>
    <w:p w:rsidR="00FA512D" w:rsidRDefault="004372D5">
      <w:pPr>
        <w:pStyle w:val="1b"/>
        <w:numPr>
          <w:ilvl w:val="0"/>
          <w:numId w:val="2"/>
        </w:numPr>
        <w:spacing w:line="276" w:lineRule="auto"/>
        <w:rPr>
          <w:rFonts w:ascii="Tinos" w:hAnsi="Tinos"/>
        </w:rPr>
      </w:pPr>
      <w:r>
        <w:rPr>
          <w:rFonts w:ascii="Tinos" w:hAnsi="Tinos"/>
        </w:rPr>
        <w:lastRenderedPageBreak/>
        <w:t>Общая характеристика</w:t>
      </w:r>
      <w:r>
        <w:rPr>
          <w:rFonts w:ascii="Tinos" w:hAnsi="Tinos"/>
        </w:rPr>
        <w:t xml:space="preserve"> </w:t>
      </w:r>
      <w:r>
        <w:rPr>
          <w:rFonts w:ascii="Tinos" w:hAnsi="Tinos"/>
        </w:rPr>
        <w:t>РАБОЧЕЙ ПРОГРАММЫ УЧЕБНОЙ ДИСЦИПЛИНЫ</w:t>
      </w:r>
    </w:p>
    <w:p w:rsidR="00FA512D" w:rsidRDefault="004372D5">
      <w:pPr>
        <w:pStyle w:val="1f9"/>
        <w:spacing w:line="276" w:lineRule="auto"/>
        <w:jc w:val="center"/>
        <w:rPr>
          <w:rFonts w:ascii="Tinos" w:eastAsia="Segoe UI" w:hAnsi="Tinos"/>
          <w:b/>
          <w:bCs/>
          <w:caps/>
          <w:u w:val="single"/>
          <w:lang w:val="ru-RU"/>
        </w:rPr>
      </w:pPr>
      <w:r>
        <w:rPr>
          <w:rFonts w:ascii="Tinos" w:eastAsia="Segoe UI" w:hAnsi="Tinos"/>
          <w:b/>
          <w:bCs/>
          <w:caps/>
          <w:u w:val="single"/>
          <w:lang w:val="ru-RU"/>
        </w:rPr>
        <w:t>«ОП.02 Операционные системы и среды»</w:t>
      </w:r>
    </w:p>
    <w:p w:rsidR="00FA512D" w:rsidRDefault="00FA512D">
      <w:pPr>
        <w:pStyle w:val="1f9"/>
        <w:spacing w:line="276" w:lineRule="auto"/>
        <w:rPr>
          <w:rFonts w:ascii="Tinos" w:hAnsi="Tinos"/>
          <w:lang w:val="ru-RU"/>
        </w:rPr>
      </w:pPr>
    </w:p>
    <w:p w:rsidR="00FA512D" w:rsidRDefault="004372D5">
      <w:pPr>
        <w:pStyle w:val="113"/>
        <w:rPr>
          <w:rFonts w:ascii="Tinos" w:hAnsi="Tinos"/>
        </w:rPr>
      </w:pPr>
      <w:r>
        <w:rPr>
          <w:rFonts w:ascii="Tinos" w:hAnsi="Tinos"/>
        </w:rPr>
        <w:t>1.1. Цель и место дисциплины в структуре 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 xml:space="preserve">«ОП.02 Операционные </w:t>
      </w:r>
      <w:r>
        <w:rPr>
          <w:rFonts w:ascii="Tinos" w:hAnsi="Tinos"/>
          <w:sz w:val="24"/>
          <w:szCs w:val="24"/>
        </w:rPr>
        <w:t>системы и среды»</w:t>
      </w:r>
      <w:r>
        <w:rPr>
          <w:rFonts w:ascii="Tinos" w:eastAsia="Times New Roman" w:hAnsi="Tinos" w:cs="Times New Roman"/>
          <w:sz w:val="24"/>
          <w:szCs w:val="24"/>
          <w:lang w:eastAsia="ru-RU"/>
        </w:rPr>
        <w:t xml:space="preserve">: </w:t>
      </w:r>
      <w:r>
        <w:rPr>
          <w:rFonts w:ascii="Tinos" w:eastAsia="Times New Roman" w:hAnsi="Tinos"/>
          <w:bCs/>
          <w:sz w:val="24"/>
          <w:szCs w:val="24"/>
          <w:lang w:val="x-none" w:eastAsia="ru-RU"/>
        </w:rPr>
        <w:t xml:space="preserve">формирование </w:t>
      </w:r>
      <w:r>
        <w:rPr>
          <w:rFonts w:ascii="Tinos" w:eastAsia="Times New Roman" w:hAnsi="Tinos"/>
          <w:bCs/>
          <w:sz w:val="24"/>
          <w:szCs w:val="24"/>
          <w:lang w:eastAsia="ru-RU"/>
        </w:rPr>
        <w:t>представлений о современных операционных системах, средах и оболочках.</w:t>
      </w:r>
    </w:p>
    <w:p w:rsidR="00FA512D" w:rsidRDefault="004372D5">
      <w:pPr>
        <w:spacing w:line="276" w:lineRule="auto"/>
        <w:ind w:firstLine="709"/>
        <w:jc w:val="both"/>
        <w:rPr>
          <w:rFonts w:ascii="Tinos" w:hAnsi="Tinos"/>
          <w:sz w:val="24"/>
          <w:szCs w:val="24"/>
        </w:rPr>
      </w:pPr>
      <w:r>
        <w:rPr>
          <w:rFonts w:ascii="Tinos" w:hAnsi="Tinos" w:cs="Times New Roman"/>
          <w:sz w:val="24"/>
          <w:szCs w:val="24"/>
        </w:rPr>
        <w:t>Дисциплина «</w:t>
      </w:r>
      <w:r>
        <w:rPr>
          <w:rFonts w:ascii="Tinos" w:hAnsi="Tinos"/>
          <w:sz w:val="24"/>
          <w:szCs w:val="24"/>
        </w:rPr>
        <w:t>ОП.02 Операционные системы и среды»</w:t>
      </w:r>
      <w:r>
        <w:rPr>
          <w:rFonts w:ascii="Tinos" w:hAnsi="Tinos" w:cs="Times New Roman"/>
          <w:sz w:val="24"/>
          <w:szCs w:val="24"/>
        </w:rPr>
        <w:t xml:space="preserve"> включена в обязательную часть общепрофессионального цикла образовательной программы.</w:t>
      </w:r>
    </w:p>
    <w:p w:rsidR="00FA512D" w:rsidRDefault="00FA512D">
      <w:pPr>
        <w:spacing w:line="276" w:lineRule="auto"/>
        <w:ind w:firstLine="709"/>
        <w:jc w:val="both"/>
        <w:rPr>
          <w:rFonts w:ascii="Tinos" w:hAnsi="Tinos" w:cs="Times New Roman"/>
          <w:sz w:val="24"/>
          <w:szCs w:val="24"/>
        </w:rPr>
      </w:pPr>
    </w:p>
    <w:p w:rsidR="00FA512D" w:rsidRDefault="004372D5">
      <w:pPr>
        <w:pStyle w:val="113"/>
        <w:rPr>
          <w:rFonts w:ascii="Tinos" w:hAnsi="Tinos"/>
        </w:rPr>
      </w:pPr>
      <w:r>
        <w:rPr>
          <w:rFonts w:ascii="Tinos" w:hAnsi="Tinos"/>
        </w:rPr>
        <w:t>1.2. Планируемые рез</w:t>
      </w:r>
      <w:r>
        <w:rPr>
          <w:rFonts w:ascii="Tinos" w:hAnsi="Tinos"/>
        </w:rPr>
        <w:t>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755"/>
        <w:gridCol w:w="3935"/>
        <w:gridCol w:w="3938"/>
      </w:tblGrid>
      <w:tr w:rsidR="00FA512D">
        <w:trPr>
          <w:trHeight w:val="20"/>
        </w:trPr>
        <w:tc>
          <w:tcPr>
            <w:tcW w:w="175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w:t>
            </w:r>
            <w:r>
              <w:rPr>
                <w:rStyle w:val="afa"/>
                <w:rFonts w:ascii="Tinos" w:hAnsi="Tinos"/>
                <w:b/>
                <w:i w:val="0"/>
                <w:sz w:val="24"/>
                <w:szCs w:val="24"/>
              </w:rPr>
              <w:t xml:space="preserve">ОК, </w:t>
            </w:r>
          </w:p>
          <w:p w:rsidR="00FA512D" w:rsidRDefault="004372D5">
            <w:pPr>
              <w:widowControl w:val="0"/>
              <w:spacing w:line="276" w:lineRule="auto"/>
            </w:pPr>
            <w:r>
              <w:rPr>
                <w:rStyle w:val="afa"/>
                <w:rFonts w:ascii="Tinos" w:hAnsi="Tinos"/>
                <w:b/>
                <w:i w:val="0"/>
                <w:sz w:val="24"/>
                <w:szCs w:val="24"/>
              </w:rPr>
              <w:t xml:space="preserve">ПК </w:t>
            </w:r>
          </w:p>
        </w:tc>
        <w:tc>
          <w:tcPr>
            <w:tcW w:w="393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317"/>
        </w:trPr>
        <w:tc>
          <w:tcPr>
            <w:tcW w:w="1757"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 01</w:t>
            </w:r>
          </w:p>
          <w:p w:rsidR="00FA512D" w:rsidRDefault="004372D5">
            <w:pPr>
              <w:widowControl w:val="0"/>
              <w:spacing w:line="276" w:lineRule="auto"/>
              <w:rPr>
                <w:rFonts w:ascii="Tinos" w:hAnsi="Tinos"/>
                <w:sz w:val="24"/>
                <w:szCs w:val="24"/>
              </w:rPr>
            </w:pPr>
            <w:r>
              <w:rPr>
                <w:rFonts w:ascii="Tinos" w:hAnsi="Tinos"/>
                <w:sz w:val="24"/>
                <w:szCs w:val="24"/>
              </w:rPr>
              <w:t>ОК 02</w:t>
            </w:r>
          </w:p>
          <w:p w:rsidR="00FA512D" w:rsidRDefault="004372D5">
            <w:pPr>
              <w:widowControl w:val="0"/>
              <w:spacing w:line="276" w:lineRule="auto"/>
              <w:rPr>
                <w:rFonts w:ascii="Tinos" w:hAnsi="Tinos"/>
                <w:sz w:val="24"/>
                <w:szCs w:val="24"/>
              </w:rPr>
            </w:pPr>
            <w:r>
              <w:rPr>
                <w:rFonts w:ascii="Tinos" w:hAnsi="Tinos"/>
                <w:sz w:val="24"/>
                <w:szCs w:val="24"/>
              </w:rPr>
              <w:t>ОК 09</w:t>
            </w:r>
          </w:p>
        </w:tc>
        <w:tc>
          <w:tcPr>
            <w:tcW w:w="393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before="120" w:after="280" w:line="276" w:lineRule="auto"/>
              <w:rPr>
                <w:rFonts w:ascii="Tinos" w:hAnsi="Tinos" w:cs="Times New Roman"/>
                <w:iCs/>
                <w:sz w:val="24"/>
                <w:szCs w:val="24"/>
              </w:rPr>
            </w:pPr>
            <w:r>
              <w:rPr>
                <w:rFonts w:ascii="Tinos" w:hAnsi="Tinos" w:cs="Times New Roman"/>
                <w:iCs/>
                <w:sz w:val="24"/>
                <w:szCs w:val="24"/>
              </w:rPr>
              <w:t xml:space="preserve">Управлять параметрами загрузки операционной системы. </w:t>
            </w:r>
          </w:p>
          <w:p w:rsidR="00FA512D" w:rsidRDefault="004372D5">
            <w:pPr>
              <w:widowControl w:val="0"/>
              <w:spacing w:before="120" w:after="280" w:line="276" w:lineRule="auto"/>
              <w:rPr>
                <w:rFonts w:ascii="Tinos" w:hAnsi="Tinos" w:cs="Times New Roman"/>
                <w:iCs/>
                <w:sz w:val="24"/>
                <w:szCs w:val="24"/>
              </w:rPr>
            </w:pPr>
            <w:r>
              <w:rPr>
                <w:rFonts w:ascii="Tinos" w:hAnsi="Tinos" w:cs="Times New Roman"/>
                <w:iCs/>
                <w:sz w:val="24"/>
                <w:szCs w:val="24"/>
              </w:rPr>
              <w:t xml:space="preserve">Выполнять конфигурирование аппаратных устройств. </w:t>
            </w:r>
          </w:p>
          <w:p w:rsidR="00FA512D" w:rsidRDefault="004372D5">
            <w:pPr>
              <w:widowControl w:val="0"/>
              <w:spacing w:before="120" w:after="280" w:line="276" w:lineRule="auto"/>
              <w:rPr>
                <w:rFonts w:ascii="Tinos" w:hAnsi="Tinos" w:cs="Times New Roman"/>
                <w:iCs/>
                <w:sz w:val="24"/>
                <w:szCs w:val="24"/>
              </w:rPr>
            </w:pPr>
            <w:r>
              <w:rPr>
                <w:rFonts w:ascii="Tinos" w:hAnsi="Tinos" w:cs="Times New Roman"/>
                <w:iCs/>
                <w:sz w:val="24"/>
                <w:szCs w:val="24"/>
              </w:rPr>
              <w:t>Управлять учетными записями, настраивать параметры рабочей среды пользователей.</w:t>
            </w:r>
          </w:p>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 xml:space="preserve">Управлять дисками и файловыми </w:t>
            </w:r>
            <w:r>
              <w:rPr>
                <w:rFonts w:ascii="Tinos" w:hAnsi="Tinos" w:cs="Times New Roman"/>
                <w:iCs/>
                <w:sz w:val="24"/>
                <w:szCs w:val="24"/>
              </w:rPr>
              <w:t>системами, настраивать сетевые параметры, управлять разделением ресурсов в локальной сети.</w:t>
            </w:r>
          </w:p>
        </w:tc>
        <w:tc>
          <w:tcPr>
            <w:tcW w:w="394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Основные понятия, функции, состав и принципы работы операционных систем.</w:t>
            </w:r>
          </w:p>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Архитектуры современных операционных систем.</w:t>
            </w:r>
          </w:p>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Особенности построения и функционирования семей</w:t>
            </w:r>
            <w:r>
              <w:rPr>
                <w:rFonts w:ascii="Tinos" w:hAnsi="Tinos" w:cs="Times New Roman"/>
                <w:iCs/>
                <w:sz w:val="24"/>
                <w:szCs w:val="24"/>
              </w:rPr>
              <w:t>ств операционных систем "Unix" и "Windows".</w:t>
            </w:r>
          </w:p>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Принципы управления ресурсами в операционной системе.</w:t>
            </w:r>
          </w:p>
          <w:p w:rsidR="00FA512D" w:rsidRDefault="004372D5">
            <w:pPr>
              <w:widowControl w:val="0"/>
              <w:spacing w:line="276" w:lineRule="auto"/>
              <w:rPr>
                <w:rFonts w:ascii="Tinos" w:hAnsi="Tinos" w:cs="Times New Roman"/>
                <w:iCs/>
                <w:sz w:val="24"/>
                <w:szCs w:val="24"/>
              </w:rPr>
            </w:pPr>
            <w:r>
              <w:rPr>
                <w:rFonts w:ascii="Tinos" w:hAnsi="Tinos" w:cs="Times New Roman"/>
                <w:iCs/>
                <w:sz w:val="24"/>
                <w:szCs w:val="24"/>
              </w:rPr>
              <w:t>Основные задачи администрирования и способы их выполнения в изучаемых операционные системах.</w:t>
            </w:r>
          </w:p>
        </w:tc>
      </w:tr>
      <w:tr w:rsidR="00FA512D">
        <w:trPr>
          <w:trHeight w:val="276"/>
        </w:trPr>
        <w:tc>
          <w:tcPr>
            <w:tcW w:w="175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3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4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75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3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4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75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3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4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166"/>
        </w:trPr>
        <w:tc>
          <w:tcPr>
            <w:tcW w:w="175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3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94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spacing w:line="276" w:lineRule="auto"/>
        <w:ind w:firstLine="709"/>
        <w:rPr>
          <w:rFonts w:ascii="Tinos" w:hAnsi="Tinos" w:cs="Times New Roman"/>
          <w:bCs/>
          <w:sz w:val="24"/>
          <w:szCs w:val="24"/>
        </w:rPr>
      </w:pPr>
    </w:p>
    <w:p w:rsidR="00FA512D" w:rsidRDefault="004372D5">
      <w:pPr>
        <w:pStyle w:val="1b"/>
        <w:spacing w:line="276" w:lineRule="auto"/>
        <w:rPr>
          <w:rFonts w:ascii="Tinos" w:hAnsi="Tinos"/>
        </w:rPr>
      </w:pPr>
      <w:r>
        <w:rPr>
          <w:rFonts w:ascii="Tinos" w:hAnsi="Tinos"/>
        </w:rPr>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48</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lastRenderedPageBreak/>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48</w:t>
            </w:r>
          </w:p>
        </w:tc>
      </w:tr>
    </w:tbl>
    <w:p w:rsidR="00FA512D" w:rsidRDefault="00FA512D">
      <w:pPr>
        <w:spacing w:line="276" w:lineRule="auto"/>
        <w:rPr>
          <w:rFonts w:ascii="Tinos" w:hAnsi="Tinos" w:cs="Times New Roman"/>
          <w:sz w:val="24"/>
          <w:szCs w:val="24"/>
        </w:rPr>
      </w:pPr>
    </w:p>
    <w:p w:rsidR="00FA512D" w:rsidRDefault="004372D5">
      <w:pPr>
        <w:pStyle w:val="113"/>
        <w:rPr>
          <w:rFonts w:ascii="Tinos" w:hAnsi="Tinos"/>
        </w:rPr>
      </w:pPr>
      <w:r>
        <w:rPr>
          <w:rFonts w:ascii="Tinos" w:hAnsi="Tinos"/>
        </w:rPr>
        <w:t>2.2.Содержание дисциплины</w:t>
      </w:r>
    </w:p>
    <w:tbl>
      <w:tblPr>
        <w:tblW w:w="5000" w:type="pct"/>
        <w:tblLayout w:type="fixed"/>
        <w:tblLook w:val="0000" w:firstRow="0" w:lastRow="0" w:firstColumn="0" w:lastColumn="0" w:noHBand="0" w:noVBand="0"/>
      </w:tblPr>
      <w:tblGrid>
        <w:gridCol w:w="2711"/>
        <w:gridCol w:w="6917"/>
      </w:tblGrid>
      <w:tr w:rsidR="00FA512D">
        <w:trPr>
          <w:trHeight w:val="20"/>
        </w:trPr>
        <w:tc>
          <w:tcPr>
            <w:tcW w:w="27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sz w:val="24"/>
                <w:szCs w:val="24"/>
              </w:rPr>
            </w:pPr>
            <w:r>
              <w:rPr>
                <w:rFonts w:ascii="Tinos" w:eastAsia="Times New Roman" w:hAnsi="Tinos" w:cs="Times New Roman"/>
                <w:b/>
                <w:bCs/>
                <w:sz w:val="24"/>
                <w:szCs w:val="24"/>
                <w:lang w:eastAsia="ru-RU"/>
              </w:rPr>
              <w:t>Примерное содержание учебного материала, практических и лабораторных занятий</w:t>
            </w:r>
            <w:r>
              <w:rPr>
                <w:rFonts w:ascii="Tinos" w:hAnsi="Tinos" w:cs="Times New Roman"/>
                <w:b/>
                <w:bCs/>
                <w:sz w:val="24"/>
                <w:szCs w:val="24"/>
              </w:rPr>
              <w:t xml:space="preserve"> </w:t>
            </w:r>
          </w:p>
        </w:tc>
      </w:tr>
      <w:tr w:rsidR="00FA512D">
        <w:trPr>
          <w:trHeight w:val="70"/>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Тема 1. История, назначение и функции операционных систем</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Содержание учебного материала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История, назначение, функции и виды операционных систем</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Самостоятельная работа обучающихся </w:t>
            </w:r>
          </w:p>
        </w:tc>
      </w:tr>
      <w:tr w:rsidR="00FA512D">
        <w:trPr>
          <w:trHeight w:val="20"/>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Тема 2. Архитектура операционной системы</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Содержание учебного материала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color w:val="000000"/>
                <w:sz w:val="24"/>
                <w:szCs w:val="24"/>
              </w:rPr>
            </w:pPr>
            <w:r>
              <w:rPr>
                <w:rFonts w:ascii="Tinos" w:hAnsi="Tinos" w:cs="Times New Roman"/>
                <w:color w:val="000000"/>
                <w:sz w:val="24"/>
                <w:szCs w:val="24"/>
              </w:rPr>
              <w:t>Структура операционных систем. Виды ядра операционных систем</w:t>
            </w:r>
          </w:p>
        </w:tc>
      </w:tr>
      <w:tr w:rsidR="00FA512D">
        <w:trPr>
          <w:trHeight w:val="485"/>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Микроядерная архитектура </w:t>
            </w:r>
            <w:r>
              <w:rPr>
                <w:rFonts w:ascii="Tinos" w:hAnsi="Tinos" w:cs="Times New Roman"/>
                <w:sz w:val="24"/>
                <w:szCs w:val="24"/>
              </w:rPr>
              <w:t>(модель клиент-сервер)</w:t>
            </w:r>
          </w:p>
        </w:tc>
      </w:tr>
      <w:tr w:rsidR="00FA512D">
        <w:trPr>
          <w:trHeight w:val="485"/>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134"/>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cs="Times New Roman"/>
                <w:b/>
                <w:bCs/>
                <w:sz w:val="24"/>
                <w:szCs w:val="24"/>
              </w:rPr>
              <w:t xml:space="preserve">Тема 3. </w:t>
            </w:r>
            <w:r>
              <w:rPr>
                <w:rFonts w:ascii="Tinos" w:hAnsi="Tinos" w:cs="Times New Roman"/>
                <w:b/>
                <w:sz w:val="24"/>
                <w:szCs w:val="24"/>
              </w:rPr>
              <w:t>Общие сведения о процессах и потоках</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Содержание учебного материала</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Модель процесса. Создание процесса. Завершение процесса. Иерархия процесса. Состояние процесса. </w:t>
            </w:r>
            <w:r>
              <w:rPr>
                <w:rFonts w:ascii="Tinos" w:hAnsi="Tinos" w:cs="Times New Roman"/>
                <w:sz w:val="24"/>
                <w:szCs w:val="24"/>
              </w:rPr>
              <w:t>Реализация процесса</w:t>
            </w:r>
          </w:p>
        </w:tc>
      </w:tr>
      <w:tr w:rsidR="00FA512D">
        <w:trPr>
          <w:trHeight w:val="349"/>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Применение потоков. Классификация потоков. Реализация потоков</w:t>
            </w:r>
          </w:p>
        </w:tc>
      </w:tr>
      <w:tr w:rsidR="00FA512D">
        <w:trPr>
          <w:trHeight w:val="349"/>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В том числе практических занятий и лабораторных работ</w:t>
            </w:r>
          </w:p>
        </w:tc>
      </w:tr>
      <w:tr w:rsidR="00FA512D">
        <w:trPr>
          <w:trHeight w:val="20"/>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cs="Times New Roman"/>
                <w:b/>
                <w:bCs/>
                <w:sz w:val="24"/>
                <w:szCs w:val="24"/>
              </w:rPr>
              <w:t xml:space="preserve">Тема 4. </w:t>
            </w:r>
            <w:r>
              <w:rPr>
                <w:rFonts w:ascii="Tinos" w:hAnsi="Tinos" w:cs="Times New Roman"/>
                <w:b/>
                <w:sz w:val="24"/>
                <w:szCs w:val="24"/>
              </w:rPr>
              <w:t>Взаимодействие и планирование процессов</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Содержание учебного материала</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Взаимодействие и планирование </w:t>
            </w:r>
            <w:r>
              <w:rPr>
                <w:rFonts w:ascii="Tinos" w:hAnsi="Tinos" w:cs="Times New Roman"/>
                <w:sz w:val="24"/>
                <w:szCs w:val="24"/>
              </w:rPr>
              <w:t>процессов</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Самостоятельная работа обучающихся </w:t>
            </w:r>
          </w:p>
        </w:tc>
      </w:tr>
      <w:tr w:rsidR="00FA512D">
        <w:trPr>
          <w:trHeight w:val="20"/>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cs="Times New Roman"/>
                <w:b/>
                <w:bCs/>
                <w:sz w:val="24"/>
                <w:szCs w:val="24"/>
              </w:rPr>
              <w:t xml:space="preserve">Тема 5. </w:t>
            </w:r>
            <w:r>
              <w:rPr>
                <w:rFonts w:ascii="Tinos" w:hAnsi="Tinos" w:cs="Times New Roman"/>
                <w:b/>
                <w:sz w:val="24"/>
                <w:szCs w:val="24"/>
              </w:rPr>
              <w:t>Управление памятью</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Содержание учебного материала</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Абстракция памяти</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Виртуальная память</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Разработка, реализация и сегментация страничной </w:t>
            </w:r>
            <w:r>
              <w:rPr>
                <w:rFonts w:ascii="Tinos" w:hAnsi="Tinos" w:cs="Times New Roman"/>
                <w:sz w:val="24"/>
                <w:szCs w:val="24"/>
              </w:rPr>
              <w:t>реализации памяти</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Самостоятельная работа обучающихся </w:t>
            </w:r>
          </w:p>
        </w:tc>
      </w:tr>
      <w:tr w:rsidR="00FA512D">
        <w:trPr>
          <w:trHeight w:val="261"/>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cs="Times New Roman"/>
                <w:b/>
                <w:bCs/>
                <w:sz w:val="24"/>
                <w:szCs w:val="24"/>
              </w:rPr>
              <w:t xml:space="preserve">Тема 6. </w:t>
            </w:r>
            <w:r>
              <w:rPr>
                <w:rFonts w:ascii="Tinos" w:hAnsi="Tinos" w:cs="Times New Roman"/>
                <w:b/>
                <w:sz w:val="24"/>
                <w:szCs w:val="24"/>
              </w:rPr>
              <w:t>Файловая система, ввод и вывод информации</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Содержание учебного материала</w:t>
            </w:r>
          </w:p>
        </w:tc>
      </w:tr>
      <w:tr w:rsidR="00FA512D">
        <w:trPr>
          <w:trHeight w:val="267"/>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1Файловая система, ввод и вывод информации</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20"/>
        </w:trPr>
        <w:tc>
          <w:tcPr>
            <w:tcW w:w="27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cs="Times New Roman"/>
                <w:b/>
                <w:bCs/>
                <w:sz w:val="24"/>
                <w:szCs w:val="24"/>
              </w:rPr>
              <w:lastRenderedPageBreak/>
              <w:t xml:space="preserve">Тема 7. </w:t>
            </w:r>
            <w:r>
              <w:rPr>
                <w:rFonts w:ascii="Tinos" w:hAnsi="Tinos" w:cs="Times New Roman"/>
                <w:b/>
                <w:sz w:val="24"/>
                <w:szCs w:val="24"/>
              </w:rPr>
              <w:t>Работа в операционных системах и средах</w:t>
            </w: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Содержание учебного материала</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Управление безопасностью</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Планирование и установка операционной системы.</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В том числе практических занятий и лабораторных работ </w:t>
            </w:r>
          </w:p>
        </w:tc>
      </w:tr>
      <w:tr w:rsidR="00FA512D">
        <w:trPr>
          <w:trHeight w:val="20"/>
        </w:trPr>
        <w:tc>
          <w:tcPr>
            <w:tcW w:w="27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 xml:space="preserve">Самостоятельная работа обучающихся </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Промежуточная аттестация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
                <w:bCs/>
                <w:sz w:val="24"/>
                <w:szCs w:val="24"/>
              </w:rPr>
            </w:pPr>
            <w:r>
              <w:rPr>
                <w:rFonts w:ascii="Tinos" w:hAnsi="Tinos" w:cs="Times New Roman"/>
                <w:b/>
                <w:bCs/>
                <w:sz w:val="24"/>
                <w:szCs w:val="24"/>
              </w:rPr>
              <w:t>Всего: 72 часа</w:t>
            </w:r>
          </w:p>
        </w:tc>
      </w:tr>
    </w:tbl>
    <w:p w:rsidR="00FA512D" w:rsidRDefault="00FA512D">
      <w:pPr>
        <w:spacing w:line="276" w:lineRule="auto"/>
        <w:rPr>
          <w:rFonts w:ascii="Tinos" w:hAnsi="Tinos" w:cs="Times New Roman"/>
          <w:sz w:val="24"/>
          <w:szCs w:val="24"/>
        </w:rPr>
      </w:pPr>
    </w:p>
    <w:p w:rsidR="00FA512D" w:rsidRDefault="004372D5">
      <w:pPr>
        <w:pStyle w:val="1b"/>
        <w:spacing w:line="276" w:lineRule="auto"/>
        <w:rPr>
          <w:rFonts w:ascii="Tinos" w:hAnsi="Tinos"/>
        </w:rPr>
      </w:pPr>
      <w:r>
        <w:rPr>
          <w:rFonts w:ascii="Tinos" w:hAnsi="Tinos"/>
        </w:rPr>
        <w:t xml:space="preserve">3. Условия реализации </w:t>
      </w:r>
      <w:r>
        <w:rPr>
          <w:rFonts w:ascii="Tinos" w:hAnsi="Tinos"/>
        </w:rPr>
        <w:t>ДИСЦИПЛИНЫ</w:t>
      </w:r>
    </w:p>
    <w:p w:rsidR="00FA512D" w:rsidRDefault="004372D5">
      <w:pPr>
        <w:pStyle w:val="113"/>
        <w:rPr>
          <w:rFonts w:ascii="Tinos" w:hAnsi="Tinos"/>
        </w:rPr>
      </w:pPr>
      <w:r>
        <w:rPr>
          <w:rFonts w:ascii="Tinos" w:hAnsi="Tinos"/>
        </w:rPr>
        <w:t>3.1. Материально-техническое обеспечение</w:t>
      </w:r>
    </w:p>
    <w:p w:rsidR="00FA512D" w:rsidRDefault="004372D5">
      <w:pPr>
        <w:spacing w:line="276" w:lineRule="auto"/>
        <w:ind w:firstLine="709"/>
        <w:jc w:val="both"/>
        <w:rPr>
          <w:rFonts w:ascii="Tinos" w:hAnsi="Tinos"/>
          <w:sz w:val="24"/>
          <w:szCs w:val="24"/>
        </w:rPr>
      </w:pPr>
      <w:r>
        <w:rPr>
          <w:rFonts w:ascii="Tinos" w:hAnsi="Tinos" w:cs="Times New Roman"/>
          <w:bCs/>
          <w:sz w:val="24"/>
          <w:szCs w:val="24"/>
        </w:rPr>
        <w:t xml:space="preserve">Кабинет </w:t>
      </w:r>
      <w:bookmarkStart w:id="40" w:name="_Hlk161736902"/>
      <w:r>
        <w:rPr>
          <w:rFonts w:ascii="Tinos" w:hAnsi="Tinos"/>
          <w:sz w:val="24"/>
          <w:szCs w:val="24"/>
        </w:rPr>
        <w:t xml:space="preserve">Общепрофессиональных дисциплин и профессиональных </w:t>
      </w:r>
      <w:bookmarkEnd w:id="40"/>
      <w:r>
        <w:rPr>
          <w:rFonts w:ascii="Tinos" w:hAnsi="Tinos"/>
          <w:sz w:val="24"/>
          <w:szCs w:val="24"/>
        </w:rPr>
        <w:t>модулей</w:t>
      </w:r>
      <w:r>
        <w:rPr>
          <w:rFonts w:ascii="Tinos" w:hAnsi="Tinos" w:cs="Times New Roman"/>
          <w:bCs/>
          <w:sz w:val="24"/>
          <w:szCs w:val="24"/>
        </w:rPr>
        <w:t>, оснащенный в соответствии с приложением 5 ОП</w:t>
      </w:r>
    </w:p>
    <w:p w:rsidR="00FA512D" w:rsidRDefault="00FA512D">
      <w:pPr>
        <w:spacing w:line="276" w:lineRule="auto"/>
        <w:rPr>
          <w:rFonts w:ascii="Tinos" w:hAnsi="Tinos"/>
          <w:sz w:val="24"/>
          <w:szCs w:val="24"/>
        </w:rPr>
      </w:pPr>
    </w:p>
    <w:p w:rsidR="00FA512D" w:rsidRDefault="004372D5">
      <w:pPr>
        <w:pStyle w:val="113"/>
        <w:rPr>
          <w:rFonts w:ascii="Tinos" w:hAnsi="Tinos"/>
        </w:rPr>
      </w:pPr>
      <w:r>
        <w:rPr>
          <w:rFonts w:ascii="Tinos" w:hAnsi="Tinos"/>
        </w:rPr>
        <w:t>3.2. Учебно-методическое обеспечение</w:t>
      </w:r>
    </w:p>
    <w:p w:rsidR="00FA512D" w:rsidRDefault="004372D5">
      <w:pPr>
        <w:spacing w:line="276" w:lineRule="auto"/>
        <w:ind w:firstLine="709"/>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организации  имеет п</w:t>
      </w:r>
      <w:r>
        <w:rPr>
          <w:rFonts w:ascii="Tinos" w:hAnsi="Tinos"/>
          <w:sz w:val="24"/>
          <w:szCs w:val="24"/>
        </w:rPr>
        <w:t>ечатные и/или электронные образоват</w:t>
      </w:r>
      <w:r>
        <w:rPr>
          <w:rFonts w:ascii="Tinos" w:hAnsi="Tinos"/>
          <w:sz w:val="24"/>
          <w:szCs w:val="24"/>
        </w:rPr>
        <w:t xml:space="preserve">ельные и информационные ресурсы для использования в образовательном процессе. </w:t>
      </w:r>
    </w:p>
    <w:p w:rsidR="00FA512D" w:rsidRDefault="00FA512D">
      <w:pPr>
        <w:spacing w:line="276" w:lineRule="auto"/>
        <w:ind w:firstLine="709"/>
        <w:jc w:val="both"/>
        <w:rPr>
          <w:rFonts w:ascii="Tinos" w:hAnsi="Tinos"/>
          <w:bCs/>
          <w:sz w:val="24"/>
          <w:szCs w:val="24"/>
        </w:rPr>
      </w:pPr>
    </w:p>
    <w:p w:rsidR="00FA512D" w:rsidRDefault="004372D5">
      <w:pPr>
        <w:spacing w:line="276" w:lineRule="auto"/>
        <w:ind w:firstLine="709"/>
        <w:rPr>
          <w:rFonts w:ascii="Tinos" w:hAnsi="Tinos" w:cs="Times New Roman"/>
          <w:b/>
          <w:sz w:val="24"/>
          <w:szCs w:val="24"/>
        </w:rPr>
      </w:pPr>
      <w:r>
        <w:rPr>
          <w:rFonts w:ascii="Tinos" w:hAnsi="Tinos" w:cs="Times New Roman"/>
          <w:b/>
          <w:sz w:val="24"/>
          <w:szCs w:val="24"/>
        </w:rPr>
        <w:t>3.2.1. Основные печатные и/или электронные издания</w:t>
      </w:r>
    </w:p>
    <w:p w:rsidR="00FA512D" w:rsidRDefault="004372D5">
      <w:pPr>
        <w:numPr>
          <w:ilvl w:val="0"/>
          <w:numId w:val="7"/>
        </w:numPr>
        <w:spacing w:line="276" w:lineRule="auto"/>
        <w:ind w:left="0" w:firstLine="284"/>
        <w:rPr>
          <w:rFonts w:ascii="Tinos" w:hAnsi="Tinos" w:cs="Times New Roman"/>
          <w:sz w:val="24"/>
          <w:szCs w:val="24"/>
        </w:rPr>
      </w:pPr>
      <w:r>
        <w:rPr>
          <w:rFonts w:ascii="Tinos" w:hAnsi="Tinos" w:cs="Times New Roman"/>
          <w:sz w:val="24"/>
          <w:szCs w:val="24"/>
        </w:rPr>
        <w:t>Гостев, И.М. Операционные системы: учебник и практикум для среднего профессионального образования/ И.М.Гостев.— 2-е изд., исп</w:t>
      </w:r>
      <w:r>
        <w:rPr>
          <w:rFonts w:ascii="Tinos" w:hAnsi="Tinos" w:cs="Times New Roman"/>
          <w:sz w:val="24"/>
          <w:szCs w:val="24"/>
        </w:rPr>
        <w:t xml:space="preserve">р. и доп.— Москва: Издательство Юрайт, 2024.— 164с.— (Профессиональное образование).— ISBN978-5-534-04951-0. — Текст: электронный // Образовательная платформа Юрайт [сайт]. — URL: https://urait.ru/bcode/539078 </w:t>
      </w:r>
    </w:p>
    <w:p w:rsidR="00FA512D" w:rsidRDefault="004372D5">
      <w:pPr>
        <w:pStyle w:val="1b"/>
        <w:spacing w:line="276" w:lineRule="auto"/>
        <w:rPr>
          <w:rFonts w:ascii="Tinos" w:hAnsi="Tinos"/>
        </w:rPr>
      </w:pPr>
      <w:r>
        <w:rPr>
          <w:rFonts w:ascii="Tinos" w:hAnsi="Tinos"/>
        </w:rPr>
        <w:t xml:space="preserve">4.Контроль и оценка результатов </w:t>
      </w:r>
      <w:r>
        <w:rPr>
          <w:rFonts w:ascii="Tinos" w:hAnsi="Tinos"/>
        </w:rPr>
        <w:br/>
        <w:t xml:space="preserve">освоения </w:t>
      </w:r>
      <w:r>
        <w:rPr>
          <w:rFonts w:ascii="Tinos" w:hAnsi="Tinos"/>
        </w:rPr>
        <w:t>ДИС</w:t>
      </w:r>
      <w:r>
        <w:rPr>
          <w:rFonts w:ascii="Tinos" w:hAnsi="Tinos"/>
        </w:rPr>
        <w:t>ЦИПЛИНЫ</w:t>
      </w:r>
    </w:p>
    <w:tbl>
      <w:tblPr>
        <w:tblW w:w="5000" w:type="pct"/>
        <w:tblInd w:w="-289" w:type="dxa"/>
        <w:tblLayout w:type="fixed"/>
        <w:tblLook w:val="0000" w:firstRow="0" w:lastRow="0" w:firstColumn="0" w:lastColumn="0" w:noHBand="0" w:noVBand="0"/>
      </w:tblPr>
      <w:tblGrid>
        <w:gridCol w:w="3476"/>
        <w:gridCol w:w="3472"/>
        <w:gridCol w:w="2680"/>
      </w:tblGrid>
      <w:tr w:rsidR="00FA512D">
        <w:trPr>
          <w:trHeight w:val="20"/>
        </w:trPr>
        <w:tc>
          <w:tcPr>
            <w:tcW w:w="347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47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268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347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Знает:</w:t>
            </w:r>
          </w:p>
          <w:p w:rsidR="00FA512D" w:rsidRDefault="004372D5">
            <w:pPr>
              <w:widowControl w:val="0"/>
              <w:spacing w:line="276" w:lineRule="auto"/>
              <w:ind w:left="33"/>
              <w:rPr>
                <w:rFonts w:ascii="Tinos" w:hAnsi="Tinos" w:cs="Times New Roman"/>
                <w:sz w:val="24"/>
                <w:szCs w:val="24"/>
              </w:rPr>
            </w:pPr>
            <w:r>
              <w:rPr>
                <w:rFonts w:ascii="Tinos" w:hAnsi="Tinos" w:cs="Times New Roman"/>
                <w:sz w:val="24"/>
                <w:szCs w:val="24"/>
              </w:rPr>
              <w:t>основные понятия, функции, состав и принципы работы операционных систем.</w:t>
            </w:r>
          </w:p>
          <w:p w:rsidR="00FA512D" w:rsidRDefault="004372D5">
            <w:pPr>
              <w:widowControl w:val="0"/>
              <w:spacing w:line="276" w:lineRule="auto"/>
              <w:ind w:left="33"/>
              <w:rPr>
                <w:rFonts w:ascii="Tinos" w:hAnsi="Tinos" w:cs="Times New Roman"/>
                <w:sz w:val="24"/>
                <w:szCs w:val="24"/>
              </w:rPr>
            </w:pPr>
            <w:r>
              <w:rPr>
                <w:rFonts w:ascii="Tinos" w:hAnsi="Tinos" w:cs="Times New Roman"/>
                <w:sz w:val="24"/>
                <w:szCs w:val="24"/>
              </w:rPr>
              <w:t>архитектуры современных операционных систем.</w:t>
            </w:r>
          </w:p>
          <w:p w:rsidR="00FA512D" w:rsidRDefault="004372D5">
            <w:pPr>
              <w:widowControl w:val="0"/>
              <w:spacing w:line="276" w:lineRule="auto"/>
              <w:ind w:left="33"/>
              <w:rPr>
                <w:rFonts w:ascii="Tinos" w:hAnsi="Tinos" w:cs="Times New Roman"/>
                <w:sz w:val="24"/>
                <w:szCs w:val="24"/>
              </w:rPr>
            </w:pPr>
            <w:r>
              <w:rPr>
                <w:rFonts w:ascii="Tinos" w:hAnsi="Tinos" w:cs="Times New Roman"/>
                <w:sz w:val="24"/>
                <w:szCs w:val="24"/>
              </w:rPr>
              <w:t xml:space="preserve">особенности построения и функционирования семейств </w:t>
            </w:r>
            <w:r>
              <w:rPr>
                <w:rFonts w:ascii="Tinos" w:hAnsi="Tinos" w:cs="Times New Roman"/>
                <w:sz w:val="24"/>
                <w:szCs w:val="24"/>
              </w:rPr>
              <w:t>операционных систем "unix" и "windows".</w:t>
            </w:r>
          </w:p>
          <w:p w:rsidR="00FA512D" w:rsidRDefault="004372D5">
            <w:pPr>
              <w:widowControl w:val="0"/>
              <w:spacing w:line="276" w:lineRule="auto"/>
              <w:ind w:left="33"/>
              <w:rPr>
                <w:rFonts w:ascii="Tinos" w:hAnsi="Tinos" w:cs="Times New Roman"/>
                <w:sz w:val="24"/>
                <w:szCs w:val="24"/>
              </w:rPr>
            </w:pPr>
            <w:r>
              <w:rPr>
                <w:rFonts w:ascii="Tinos" w:hAnsi="Tinos" w:cs="Times New Roman"/>
                <w:sz w:val="24"/>
                <w:szCs w:val="24"/>
              </w:rPr>
              <w:t xml:space="preserve">принципы управления </w:t>
            </w:r>
            <w:r>
              <w:rPr>
                <w:rFonts w:ascii="Tinos" w:hAnsi="Tinos" w:cs="Times New Roman"/>
                <w:sz w:val="24"/>
                <w:szCs w:val="24"/>
              </w:rPr>
              <w:lastRenderedPageBreak/>
              <w:t>ресурсами в операционной системе.</w:t>
            </w:r>
          </w:p>
          <w:p w:rsidR="00FA512D" w:rsidRDefault="004372D5">
            <w:pPr>
              <w:widowControl w:val="0"/>
              <w:spacing w:line="276" w:lineRule="auto"/>
              <w:ind w:left="33"/>
              <w:rPr>
                <w:rFonts w:ascii="Tinos" w:hAnsi="Tinos" w:cs="Times New Roman"/>
                <w:sz w:val="24"/>
                <w:szCs w:val="24"/>
              </w:rPr>
            </w:pPr>
            <w:r>
              <w:rPr>
                <w:rFonts w:ascii="Tinos" w:hAnsi="Tinos" w:cs="Times New Roman"/>
                <w:sz w:val="24"/>
                <w:szCs w:val="24"/>
              </w:rPr>
              <w:t>основные задачи администрирования и способы их выполнения в изучаемых операционные системах.</w:t>
            </w:r>
          </w:p>
        </w:tc>
        <w:tc>
          <w:tcPr>
            <w:tcW w:w="347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Демонстрирует знания:</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-состав и принципы работы операционных систем и</w:t>
            </w:r>
            <w:r>
              <w:rPr>
                <w:rFonts w:ascii="Tinos" w:eastAsia="Times New Roman" w:hAnsi="Tinos" w:cs="Times New Roman"/>
                <w:iCs/>
                <w:sz w:val="24"/>
                <w:szCs w:val="24"/>
                <w:lang w:eastAsia="ru-RU"/>
              </w:rPr>
              <w:t xml:space="preserve"> сред;</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-понятие, основные функции, типы операционных систем;</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-машинно-зависимые свойства операционных систем: обработка прерываний,</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lastRenderedPageBreak/>
              <w:t>обслуживание ввода-вывода, управление виртуальной памятью;</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-принципы построения операционных систем;</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-способы организации по</w:t>
            </w:r>
            <w:r>
              <w:rPr>
                <w:rFonts w:ascii="Tinos" w:eastAsia="Times New Roman" w:hAnsi="Tinos" w:cs="Times New Roman"/>
                <w:iCs/>
                <w:sz w:val="24"/>
                <w:szCs w:val="24"/>
                <w:lang w:eastAsia="ru-RU"/>
              </w:rPr>
              <w:t>ддержки устройств, драйверы оборудования;</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-понятие, функции и способы использования программного интерфейса операционной</w:t>
            </w:r>
          </w:p>
          <w:p w:rsidR="00FA512D" w:rsidRDefault="004372D5">
            <w:pPr>
              <w:widowControl w:val="0"/>
              <w:spacing w:after="280" w:line="276" w:lineRule="auto"/>
              <w:contextualSpacing/>
              <w:rPr>
                <w:rFonts w:ascii="Tinos" w:hAnsi="Tinos"/>
                <w:sz w:val="24"/>
                <w:szCs w:val="24"/>
              </w:rPr>
            </w:pPr>
            <w:r>
              <w:rPr>
                <w:rFonts w:ascii="Tinos" w:eastAsia="Times New Roman" w:hAnsi="Tinos" w:cs="Times New Roman"/>
                <w:iCs/>
                <w:sz w:val="24"/>
                <w:szCs w:val="24"/>
                <w:lang w:eastAsia="ru-RU"/>
              </w:rPr>
              <w:t>системы, виды пользовательского интерфейса.</w:t>
            </w:r>
          </w:p>
        </w:tc>
        <w:tc>
          <w:tcPr>
            <w:tcW w:w="26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347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Умеет:</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управлять параметрами загрузки операционной системы. </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выполнять конфигурирование аппаратных устройств. </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управлять учетными записями, настраивать параметры рабочей среды пользователей.</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управлять дисками и файловыми системами, настраивать сетевые параметры, </w:t>
            </w:r>
            <w:r>
              <w:rPr>
                <w:rFonts w:ascii="Tinos" w:hAnsi="Tinos"/>
                <w:bCs/>
                <w:sz w:val="24"/>
                <w:szCs w:val="24"/>
              </w:rPr>
              <w:t>управлять разделением ресурсов в локальной сети.</w:t>
            </w:r>
          </w:p>
        </w:tc>
        <w:tc>
          <w:tcPr>
            <w:tcW w:w="347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Демонстрирует умение:</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 xml:space="preserve">управлять параметрами загрузки операционной системы. </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 xml:space="preserve">выполнять конфигурирование аппаратных устройств. </w:t>
            </w:r>
          </w:p>
          <w:p w:rsidR="00FA512D" w:rsidRDefault="004372D5">
            <w:pPr>
              <w:widowControl w:val="0"/>
              <w:spacing w:line="276" w:lineRule="auto"/>
              <w:ind w:left="33"/>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управлять учетными записями, настраивать параметры рабочей среды пользователей.</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у</w:t>
            </w:r>
            <w:r>
              <w:rPr>
                <w:rFonts w:ascii="Tinos" w:eastAsia="Times New Roman" w:hAnsi="Tinos" w:cs="Times New Roman"/>
                <w:iCs/>
                <w:sz w:val="24"/>
                <w:szCs w:val="24"/>
                <w:lang w:eastAsia="ru-RU"/>
              </w:rPr>
              <w:t>правлять дисками и файловыми системами, настраивать сетевые параметры, управлять разделением ресурсов в локальной сети.</w:t>
            </w:r>
          </w:p>
        </w:tc>
        <w:tc>
          <w:tcPr>
            <w:tcW w:w="26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bl>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FA512D">
      <w:pPr>
        <w:spacing w:line="276" w:lineRule="auto"/>
        <w:jc w:val="right"/>
        <w:rPr>
          <w:rFonts w:ascii="Tinos" w:hAnsi="Tinos" w:cs="Times New Roman"/>
          <w:b/>
          <w:bCs/>
          <w:sz w:val="24"/>
          <w:szCs w:val="24"/>
        </w:rPr>
      </w:pPr>
    </w:p>
    <w:p w:rsidR="00FA512D" w:rsidRDefault="004372D5">
      <w:pPr>
        <w:spacing w:line="276" w:lineRule="auto"/>
        <w:jc w:val="right"/>
        <w:rPr>
          <w:rFonts w:ascii="Tinos" w:hAnsi="Tinos"/>
          <w:sz w:val="24"/>
          <w:szCs w:val="24"/>
        </w:rPr>
      </w:pPr>
      <w:r>
        <w:rPr>
          <w:rFonts w:ascii="Tinos" w:hAnsi="Tinos" w:cs="Times New Roman"/>
          <w:b/>
          <w:bCs/>
          <w:sz w:val="24"/>
          <w:szCs w:val="24"/>
        </w:rPr>
        <w:t>Приложение 1.3</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 xml:space="preserve">09.02.11 </w:t>
      </w:r>
      <w:r>
        <w:rPr>
          <w:rFonts w:ascii="Tinos" w:hAnsi="Tinos" w:cs="Times New Roman"/>
          <w:b/>
          <w:bCs/>
          <w:sz w:val="24"/>
          <w:szCs w:val="24"/>
        </w:rPr>
        <w:t>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A13646">
      <w:pPr>
        <w:spacing w:line="276" w:lineRule="auto"/>
        <w:jc w:val="center"/>
        <w:rPr>
          <w:rFonts w:ascii="Tinos" w:hAnsi="Tinos" w:cs="Times New Roman"/>
          <w:b/>
          <w:bCs/>
          <w:sz w:val="24"/>
          <w:szCs w:val="24"/>
        </w:rPr>
      </w:pPr>
      <w:r>
        <w:rPr>
          <w:rFonts w:ascii="Tinos" w:hAnsi="Tinos" w:cs="Times New Roman"/>
          <w:b/>
          <w:bCs/>
          <w:sz w:val="24"/>
          <w:szCs w:val="24"/>
        </w:rPr>
        <w:t>Рабочая</w:t>
      </w:r>
      <w:r w:rsidR="004372D5">
        <w:rPr>
          <w:rFonts w:ascii="Tinos" w:hAnsi="Tinos" w:cs="Times New Roman"/>
          <w:b/>
          <w:bCs/>
          <w:sz w:val="24"/>
          <w:szCs w:val="24"/>
        </w:rPr>
        <w:t xml:space="preserve"> программа дисциплины</w:t>
      </w:r>
    </w:p>
    <w:p w:rsidR="00FA512D" w:rsidRDefault="004372D5">
      <w:pPr>
        <w:pStyle w:val="1"/>
        <w:spacing w:line="276" w:lineRule="auto"/>
        <w:rPr>
          <w:rFonts w:ascii="Tinos" w:hAnsi="Tinos"/>
          <w:caps/>
        </w:rPr>
      </w:pPr>
      <w:bookmarkStart w:id="41" w:name="_Toc198291735"/>
      <w:r>
        <w:rPr>
          <w:rFonts w:ascii="Tinos" w:hAnsi="Tinos"/>
          <w:caps/>
        </w:rPr>
        <w:t>«ОП.03 Архитектура аппаратных средств»</w:t>
      </w:r>
      <w:bookmarkEnd w:id="41"/>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r>
        <w:br w:type="page"/>
      </w:r>
    </w:p>
    <w:p w:rsidR="00FA512D" w:rsidRDefault="004372D5">
      <w:pPr>
        <w:pStyle w:val="1b"/>
        <w:spacing w:line="276" w:lineRule="auto"/>
        <w:rPr>
          <w:rFonts w:ascii="Tinos" w:hAnsi="Tinos"/>
        </w:rPr>
      </w:pPr>
      <w:bookmarkStart w:id="42" w:name="_Toc158397939"/>
      <w:bookmarkStart w:id="43" w:name="_Toc158393482"/>
      <w:bookmarkStart w:id="44" w:name="_Toc158389378"/>
      <w:r>
        <w:rPr>
          <w:rFonts w:ascii="Tinos" w:hAnsi="Tinos"/>
        </w:rPr>
        <w:lastRenderedPageBreak/>
        <w:t>СОДЕРЖАНИЕ ПРОГРАММЫ</w:t>
      </w:r>
      <w:bookmarkEnd w:id="42"/>
      <w:bookmarkEnd w:id="43"/>
      <w:bookmarkEnd w:id="44"/>
    </w:p>
    <w:p w:rsidR="00FA512D" w:rsidRDefault="004372D5">
      <w:pPr>
        <w:pStyle w:val="1f7"/>
      </w:pPr>
      <w:hyperlink w:anchor="_Toc156294876">
        <w:r>
          <w:rPr>
            <w:rStyle w:val="afff9"/>
          </w:rPr>
          <w:t>1. ОБЩАЯ ХАРАКТЕРИСТИКА</w:t>
        </w:r>
        <w:r>
          <w:rPr>
            <w:rStyle w:val="afff9"/>
          </w:rPr>
          <w:tab/>
        </w:r>
      </w:hyperlink>
      <w:r>
        <w:t>21</w:t>
      </w:r>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21</w:t>
      </w:r>
    </w:p>
    <w:p w:rsidR="00FA512D" w:rsidRDefault="004372D5">
      <w:pPr>
        <w:pStyle w:val="2b"/>
        <w:spacing w:line="276" w:lineRule="auto"/>
      </w:pPr>
      <w:hyperlink w:anchor="_Toc156294878">
        <w:r>
          <w:rPr>
            <w:rStyle w:val="afff9"/>
            <w:rFonts w:ascii="Tinos" w:hAnsi="Tinos"/>
            <w:i w:val="0"/>
            <w:iCs w:val="0"/>
          </w:rPr>
          <w:t>1.2. Планируемые результаты освоения дисциплины</w:t>
        </w:r>
        <w:r>
          <w:rPr>
            <w:rStyle w:val="afff9"/>
            <w:rFonts w:ascii="Tinos" w:hAnsi="Tinos"/>
            <w:i w:val="0"/>
            <w:iCs w:val="0"/>
          </w:rPr>
          <w:tab/>
        </w:r>
      </w:hyperlink>
      <w:r>
        <w:rPr>
          <w:rFonts w:ascii="Tinos" w:hAnsi="Tinos"/>
          <w:i w:val="0"/>
          <w:iCs w:val="0"/>
        </w:rPr>
        <w:t>21</w:t>
      </w:r>
    </w:p>
    <w:p w:rsidR="00FA512D" w:rsidRDefault="004372D5">
      <w:pPr>
        <w:pStyle w:val="1f7"/>
      </w:pPr>
      <w:hyperlink w:anchor="_Toc156294879">
        <w:r>
          <w:rPr>
            <w:rStyle w:val="afff9"/>
          </w:rPr>
          <w:t xml:space="preserve">2. СТРУКТУРА И СОДЕРЖАНИЕ </w:t>
        </w:r>
        <w:r>
          <w:rPr>
            <w:rStyle w:val="afff9"/>
          </w:rPr>
          <w:t>ДИСЦИПЛИНЫ</w:t>
        </w:r>
        <w:r>
          <w:rPr>
            <w:rStyle w:val="afff9"/>
          </w:rPr>
          <w:tab/>
        </w:r>
      </w:hyperlink>
      <w:r>
        <w:t>22</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22</w:t>
      </w:r>
    </w:p>
    <w:p w:rsidR="00FA512D" w:rsidRDefault="004372D5">
      <w:pPr>
        <w:pStyle w:val="2b"/>
        <w:spacing w:line="276" w:lineRule="auto"/>
      </w:pPr>
      <w:hyperlink w:anchor="_Toc156294881">
        <w:r>
          <w:rPr>
            <w:rStyle w:val="afff9"/>
            <w:rFonts w:ascii="Tinos" w:hAnsi="Tinos"/>
            <w:i w:val="0"/>
            <w:iCs w:val="0"/>
          </w:rPr>
          <w:t>2.2. Содержание дисциплины</w:t>
        </w:r>
        <w:r>
          <w:rPr>
            <w:rStyle w:val="afff9"/>
            <w:rFonts w:ascii="Tinos" w:hAnsi="Tinos"/>
            <w:i w:val="0"/>
            <w:iCs w:val="0"/>
          </w:rPr>
          <w:tab/>
        </w:r>
      </w:hyperlink>
      <w:r>
        <w:rPr>
          <w:rFonts w:ascii="Tinos" w:hAnsi="Tinos"/>
          <w:i w:val="0"/>
          <w:iCs w:val="0"/>
        </w:rPr>
        <w:t>22</w:t>
      </w:r>
    </w:p>
    <w:p w:rsidR="00FA512D" w:rsidRDefault="004372D5">
      <w:pPr>
        <w:pStyle w:val="1f7"/>
      </w:pPr>
      <w:hyperlink w:anchor="_Toc156294884">
        <w:r>
          <w:rPr>
            <w:rStyle w:val="afff9"/>
          </w:rPr>
          <w:t>3. УСЛОВИЯ РЕАЛИЗАЦИИ ДИСЦИПЛИНЫ</w:t>
        </w:r>
        <w:r>
          <w:rPr>
            <w:rStyle w:val="afff9"/>
          </w:rPr>
          <w:tab/>
        </w:r>
      </w:hyperlink>
      <w:r>
        <w:t>23</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23</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23</w:t>
      </w:r>
    </w:p>
    <w:p w:rsidR="00FA512D" w:rsidRDefault="004372D5">
      <w:pPr>
        <w:pStyle w:val="1f7"/>
        <w:sectPr w:rsidR="00FA512D">
          <w:headerReference w:type="default" r:id="rId12"/>
          <w:headerReference w:type="first" r:id="rId13"/>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24</w:t>
      </w:r>
    </w:p>
    <w:p w:rsidR="00FA512D" w:rsidRDefault="004372D5">
      <w:pPr>
        <w:pStyle w:val="1b"/>
        <w:numPr>
          <w:ilvl w:val="0"/>
          <w:numId w:val="4"/>
        </w:numPr>
        <w:spacing w:line="276" w:lineRule="auto"/>
        <w:rPr>
          <w:rFonts w:ascii="Tinos" w:hAnsi="Tinos"/>
        </w:rPr>
      </w:pPr>
      <w:bookmarkStart w:id="45" w:name="_Toc158389379"/>
      <w:bookmarkStart w:id="46" w:name="_Toc158393483"/>
      <w:bookmarkStart w:id="47" w:name="_Toc158397940"/>
      <w:r>
        <w:rPr>
          <w:rFonts w:ascii="Tinos" w:hAnsi="Tinos"/>
        </w:rPr>
        <w:lastRenderedPageBreak/>
        <w:t>Обща</w:t>
      </w:r>
      <w:r>
        <w:rPr>
          <w:rFonts w:ascii="Tinos" w:hAnsi="Tinos"/>
        </w:rPr>
        <w:t>я характеристика</w:t>
      </w:r>
      <w:r>
        <w:rPr>
          <w:rFonts w:ascii="Tinos" w:hAnsi="Tinos"/>
        </w:rPr>
        <w:t xml:space="preserve"> </w:t>
      </w:r>
      <w:r>
        <w:rPr>
          <w:rFonts w:ascii="Tinos" w:hAnsi="Tinos"/>
        </w:rPr>
        <w:t>РАБОЧЕЙ ПРОГРАММЫ УЧЕБНОЙ ДИСЦИПЛИНЫ</w:t>
      </w:r>
      <w:bookmarkEnd w:id="45"/>
      <w:bookmarkEnd w:id="46"/>
      <w:bookmarkEnd w:id="47"/>
    </w:p>
    <w:p w:rsidR="00FA512D" w:rsidRDefault="004372D5">
      <w:pPr>
        <w:pStyle w:val="1f9"/>
        <w:spacing w:line="276" w:lineRule="auto"/>
        <w:jc w:val="center"/>
        <w:rPr>
          <w:rFonts w:ascii="Tinos" w:eastAsia="Segoe UI" w:hAnsi="Tinos"/>
          <w:b/>
          <w:bCs/>
          <w:caps/>
          <w:u w:val="single"/>
          <w:lang w:val="ru-RU"/>
        </w:rPr>
      </w:pPr>
      <w:r>
        <w:rPr>
          <w:rFonts w:ascii="Tinos" w:eastAsia="Segoe UI" w:hAnsi="Tinos"/>
          <w:b/>
          <w:bCs/>
          <w:caps/>
          <w:u w:val="single"/>
          <w:lang w:val="ru-RU"/>
        </w:rPr>
        <w:t>«ОП.03 Архитектура аппаратных средств»</w:t>
      </w:r>
    </w:p>
    <w:p w:rsidR="00FA512D" w:rsidRDefault="004372D5">
      <w:pPr>
        <w:pStyle w:val="113"/>
        <w:rPr>
          <w:rFonts w:ascii="Tinos" w:hAnsi="Tinos"/>
        </w:rPr>
      </w:pPr>
      <w:bookmarkStart w:id="48" w:name="_Toc158397941"/>
      <w:bookmarkStart w:id="49" w:name="_Toc158389380"/>
      <w:bookmarkStart w:id="50" w:name="_Toc158393484"/>
      <w:r>
        <w:rPr>
          <w:rFonts w:ascii="Tinos" w:hAnsi="Tinos"/>
        </w:rPr>
        <w:t>1.1. Цель и место дисциплины в структуре образовательной программы</w:t>
      </w:r>
      <w:bookmarkEnd w:id="48"/>
      <w:bookmarkEnd w:id="49"/>
      <w:bookmarkEnd w:id="50"/>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«ОП.03 Архитектура аппаратных средств»</w:t>
      </w:r>
      <w:r>
        <w:rPr>
          <w:rFonts w:ascii="Tinos" w:eastAsia="Times New Roman" w:hAnsi="Tinos" w:cs="Times New Roman"/>
          <w:sz w:val="24"/>
          <w:szCs w:val="24"/>
          <w:lang w:eastAsia="ru-RU"/>
        </w:rPr>
        <w:t>:</w:t>
      </w:r>
      <w:r>
        <w:rPr>
          <w:rFonts w:ascii="Tinos" w:eastAsia="Times New Roman" w:hAnsi="Tinos" w:cs="Times New Roman"/>
          <w:color w:val="FF0000"/>
          <w:sz w:val="24"/>
          <w:szCs w:val="24"/>
          <w:lang w:eastAsia="ru-RU"/>
        </w:rPr>
        <w:t xml:space="preserve"> </w:t>
      </w:r>
      <w:r>
        <w:rPr>
          <w:rFonts w:ascii="Tinos" w:eastAsia="Times New Roman" w:hAnsi="Tinos" w:cs="Times New Roman"/>
          <w:sz w:val="24"/>
          <w:szCs w:val="24"/>
          <w:lang w:eastAsia="ru-RU"/>
        </w:rPr>
        <w:t>формирование представлений об устройстве</w:t>
      </w:r>
      <w:r>
        <w:rPr>
          <w:rFonts w:ascii="Tinos" w:eastAsia="Times New Roman" w:hAnsi="Tinos" w:cs="Times New Roman"/>
          <w:sz w:val="24"/>
          <w:szCs w:val="24"/>
          <w:lang w:eastAsia="ru-RU"/>
        </w:rPr>
        <w:t xml:space="preserve"> компьютера; изучить конструкции и функции различных элементов компьютеров, предназначенных для хранения и обработки информации, рассмотреть компоненты компьютера, которые получают информацию от внешних источников и отсылают результаты вычислений внешним п</w:t>
      </w:r>
      <w:r>
        <w:rPr>
          <w:rFonts w:ascii="Tinos" w:eastAsia="Times New Roman" w:hAnsi="Tinos" w:cs="Times New Roman"/>
          <w:sz w:val="24"/>
          <w:szCs w:val="24"/>
          <w:lang w:eastAsia="ru-RU"/>
        </w:rPr>
        <w:t>риемникам данных.</w:t>
      </w:r>
    </w:p>
    <w:p w:rsidR="00FA512D" w:rsidRDefault="004372D5">
      <w:pPr>
        <w:spacing w:line="276" w:lineRule="auto"/>
        <w:ind w:firstLine="709"/>
        <w:jc w:val="both"/>
        <w:rPr>
          <w:rFonts w:ascii="Tinos" w:hAnsi="Tinos" w:cs="Times New Roman"/>
          <w:sz w:val="24"/>
          <w:szCs w:val="24"/>
        </w:rPr>
      </w:pPr>
      <w:r>
        <w:rPr>
          <w:rFonts w:ascii="Tinos" w:hAnsi="Tinos" w:cs="Times New Roman"/>
          <w:sz w:val="24"/>
          <w:szCs w:val="24"/>
        </w:rPr>
        <w:t>Дисциплина «ОП.03 Архитектура аппаратных средства» включена в обязательную часть общепрофессионального цикла образовательной программы.</w:t>
      </w:r>
    </w:p>
    <w:p w:rsidR="00FA512D" w:rsidRDefault="004372D5">
      <w:pPr>
        <w:pStyle w:val="113"/>
        <w:rPr>
          <w:rFonts w:ascii="Tinos" w:hAnsi="Tinos"/>
        </w:rPr>
      </w:pPr>
      <w:bookmarkStart w:id="51" w:name="_Toc158397942"/>
      <w:bookmarkStart w:id="52" w:name="_Toc158389381"/>
      <w:bookmarkStart w:id="53" w:name="_Toc158393485"/>
      <w:r>
        <w:rPr>
          <w:rFonts w:ascii="Tinos" w:hAnsi="Tinos"/>
        </w:rPr>
        <w:t>1.2. Планируемые результаты освоения дисциплины</w:t>
      </w:r>
      <w:bookmarkEnd w:id="51"/>
      <w:bookmarkEnd w:id="52"/>
      <w:bookmarkEnd w:id="53"/>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w:t>
      </w:r>
      <w:r>
        <w:rPr>
          <w:rFonts w:ascii="Tinos" w:eastAsia="Times New Roman" w:hAnsi="Tinos" w:cs="Times New Roman"/>
          <w:sz w:val="24"/>
          <w:szCs w:val="24"/>
          <w:lang w:eastAsia="ru-RU"/>
        </w:rPr>
        <w:t>ыми результатами освоения образовательной программы, представленными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073"/>
        <w:gridCol w:w="3287"/>
        <w:gridCol w:w="5268"/>
      </w:tblGrid>
      <w:tr w:rsidR="00FA512D">
        <w:trPr>
          <w:trHeight w:val="20"/>
        </w:trPr>
        <w:tc>
          <w:tcPr>
            <w:tcW w:w="10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ПК</w:t>
            </w:r>
          </w:p>
        </w:tc>
        <w:tc>
          <w:tcPr>
            <w:tcW w:w="32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52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4198"/>
        </w:trPr>
        <w:tc>
          <w:tcPr>
            <w:tcW w:w="10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01</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02</w:t>
            </w:r>
          </w:p>
          <w:p w:rsidR="00FA512D" w:rsidRDefault="004372D5">
            <w:pPr>
              <w:widowControl w:val="0"/>
              <w:spacing w:line="276" w:lineRule="auto"/>
              <w:rPr>
                <w:rFonts w:ascii="Tinos" w:eastAsia="Times New Roman" w:hAnsi="Tinos" w:cs="Times New Roman"/>
                <w:sz w:val="24"/>
                <w:szCs w:val="24"/>
                <w:lang w:eastAsia="ru-RU"/>
              </w:rPr>
            </w:pPr>
            <w:r>
              <w:rPr>
                <w:rFonts w:ascii="Tinos" w:eastAsia="Times New Roman" w:hAnsi="Tinos" w:cs="Times New Roman"/>
                <w:sz w:val="24"/>
                <w:szCs w:val="24"/>
                <w:lang w:eastAsia="ru-RU"/>
              </w:rPr>
              <w:t>ОК 09</w:t>
            </w:r>
          </w:p>
          <w:p w:rsidR="00FA512D" w:rsidRDefault="00FA512D">
            <w:pPr>
              <w:widowControl w:val="0"/>
              <w:spacing w:line="276" w:lineRule="auto"/>
              <w:rPr>
                <w:rFonts w:ascii="Tinos" w:hAnsi="Tinos" w:cs="Times New Roman"/>
                <w:bCs/>
                <w:sz w:val="24"/>
                <w:szCs w:val="24"/>
                <w:shd w:val="clear" w:color="auto" w:fill="00FF00"/>
              </w:rPr>
            </w:pPr>
          </w:p>
        </w:tc>
        <w:tc>
          <w:tcPr>
            <w:tcW w:w="32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получать информацию о параметрах компьютерной системы;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подключать дополнительное оборудование и настраивать связь между элементами компьютерной системы;</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производить инсталляцию и настройку программного обеспечения компьютерных систем</w:t>
            </w:r>
          </w:p>
        </w:tc>
        <w:tc>
          <w:tcPr>
            <w:tcW w:w="52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базовые понятия и осн</w:t>
            </w:r>
            <w:r>
              <w:rPr>
                <w:rFonts w:ascii="Tinos" w:hAnsi="Tinos" w:cs="Times New Roman"/>
                <w:bCs/>
                <w:sz w:val="24"/>
                <w:szCs w:val="24"/>
              </w:rPr>
              <w:t xml:space="preserve">овные принципы построения архитектур вычислительных систем;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типы вычислительных систем и их архитектурные особенности;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организацию и принцип работы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основных логических блоков компьютерных систем;</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процессы обработки информации на всех уровнях компьютерных</w:t>
            </w:r>
            <w:r>
              <w:rPr>
                <w:rFonts w:ascii="Tinos" w:hAnsi="Tinos" w:cs="Times New Roman"/>
                <w:bCs/>
                <w:sz w:val="24"/>
                <w:szCs w:val="24"/>
              </w:rPr>
              <w:t xml:space="preserve"> архитектур; основные компоненты программного обеспечения компьютерных систем;</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основные принципы управления ресурсами и организации доступа к этим ресурсам</w:t>
            </w:r>
          </w:p>
        </w:tc>
      </w:tr>
    </w:tbl>
    <w:p w:rsidR="00FA512D" w:rsidRDefault="004372D5">
      <w:pPr>
        <w:pStyle w:val="1b"/>
        <w:spacing w:line="276" w:lineRule="auto"/>
        <w:rPr>
          <w:rFonts w:ascii="Tinos" w:hAnsi="Tinos"/>
        </w:rPr>
      </w:pPr>
      <w:bookmarkStart w:id="54" w:name="_Toc158389382"/>
      <w:bookmarkStart w:id="55" w:name="_Toc158393486"/>
      <w:bookmarkStart w:id="56" w:name="_Toc158397943"/>
      <w:r>
        <w:rPr>
          <w:rFonts w:ascii="Tinos" w:hAnsi="Tinos"/>
        </w:rPr>
        <w:t xml:space="preserve">2. Структура и содержание </w:t>
      </w:r>
      <w:r>
        <w:rPr>
          <w:rFonts w:ascii="Tinos" w:hAnsi="Tinos"/>
        </w:rPr>
        <w:t>ДИСЦИПЛИНЫ</w:t>
      </w:r>
      <w:bookmarkEnd w:id="54"/>
      <w:bookmarkEnd w:id="55"/>
      <w:bookmarkEnd w:id="56"/>
    </w:p>
    <w:p w:rsidR="00FA512D" w:rsidRDefault="004372D5">
      <w:pPr>
        <w:pStyle w:val="113"/>
        <w:ind w:firstLine="0"/>
        <w:rPr>
          <w:rFonts w:ascii="Tinos" w:hAnsi="Tinos"/>
        </w:rPr>
      </w:pPr>
      <w:bookmarkStart w:id="57" w:name="_Toc158397944"/>
      <w:bookmarkStart w:id="58" w:name="_Toc158389383"/>
      <w:bookmarkStart w:id="59" w:name="_Toc158393487"/>
      <w:r>
        <w:rPr>
          <w:rFonts w:ascii="Tinos" w:hAnsi="Tinos"/>
        </w:rPr>
        <w:t>2.1. Трудоемкость освоения дисциплины</w:t>
      </w:r>
      <w:bookmarkEnd w:id="57"/>
      <w:bookmarkEnd w:id="58"/>
      <w:bookmarkEnd w:id="59"/>
      <w:r>
        <w:rPr>
          <w:rFonts w:ascii="Tinos" w:hAnsi="Tinos"/>
        </w:rPr>
        <w:t xml:space="preserve">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 xml:space="preserve">Наименование составных </w:t>
            </w:r>
            <w:r>
              <w:rPr>
                <w:rFonts w:ascii="Tinos" w:hAnsi="Tinos" w:cs="Times New Roman"/>
                <w:b/>
                <w:sz w:val="24"/>
                <w:szCs w:val="24"/>
              </w:rPr>
              <w:t>частей дисциплины</w:t>
            </w:r>
          </w:p>
        </w:tc>
        <w:tc>
          <w:tcPr>
            <w:tcW w:w="23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shd w:val="clear" w:color="auto" w:fill="FFFFFF"/>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72</w:t>
            </w:r>
          </w:p>
        </w:tc>
        <w:tc>
          <w:tcPr>
            <w:tcW w:w="2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48</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72</w:t>
            </w:r>
          </w:p>
        </w:tc>
        <w:tc>
          <w:tcPr>
            <w:tcW w:w="2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48</w:t>
            </w:r>
          </w:p>
        </w:tc>
      </w:tr>
    </w:tbl>
    <w:p w:rsidR="00FA512D" w:rsidRDefault="00FA512D">
      <w:pPr>
        <w:spacing w:line="276" w:lineRule="auto"/>
        <w:rPr>
          <w:rFonts w:ascii="Tinos" w:hAnsi="Tinos" w:cs="Times New Roman"/>
          <w:sz w:val="24"/>
          <w:szCs w:val="24"/>
        </w:rPr>
      </w:pPr>
    </w:p>
    <w:p w:rsidR="00FA512D" w:rsidRDefault="004372D5">
      <w:pPr>
        <w:pStyle w:val="113"/>
        <w:rPr>
          <w:rFonts w:ascii="Tinos" w:hAnsi="Tinos"/>
        </w:rPr>
      </w:pPr>
      <w:bookmarkStart w:id="60" w:name="_Toc158397945"/>
      <w:bookmarkStart w:id="61" w:name="_Toc158389384"/>
      <w:bookmarkStart w:id="62" w:name="_Toc158393488"/>
      <w:r>
        <w:rPr>
          <w:rFonts w:ascii="Tinos" w:hAnsi="Tinos"/>
        </w:rPr>
        <w:t>2.2.Содержание дисциплины</w:t>
      </w:r>
      <w:bookmarkEnd w:id="60"/>
      <w:bookmarkEnd w:id="61"/>
      <w:bookmarkEnd w:id="62"/>
    </w:p>
    <w:tbl>
      <w:tblPr>
        <w:tblW w:w="5000" w:type="pct"/>
        <w:tblLayout w:type="fixed"/>
        <w:tblLook w:val="0000" w:firstRow="0" w:lastRow="0" w:firstColumn="0" w:lastColumn="0" w:noHBand="0" w:noVBand="0"/>
      </w:tblPr>
      <w:tblGrid>
        <w:gridCol w:w="2949"/>
        <w:gridCol w:w="6679"/>
      </w:tblGrid>
      <w:tr w:rsidR="00FA512D">
        <w:trPr>
          <w:trHeight w:val="20"/>
        </w:trPr>
        <w:tc>
          <w:tcPr>
            <w:tcW w:w="295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Примерное содержание учебного материала,</w:t>
            </w:r>
            <w:r>
              <w:rPr>
                <w:rFonts w:ascii="Tinos" w:eastAsia="Times New Roman" w:hAnsi="Tinos" w:cs="Times New Roman"/>
                <w:b/>
                <w:bCs/>
                <w:sz w:val="24"/>
                <w:szCs w:val="24"/>
                <w:lang w:eastAsia="ru-RU"/>
              </w:rPr>
              <w:t xml:space="preserve"> практических и лабораторных занятий</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Введение</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Cs/>
                <w:sz w:val="24"/>
                <w:szCs w:val="24"/>
              </w:rPr>
            </w:pPr>
            <w:r>
              <w:rPr>
                <w:rFonts w:ascii="Tinos" w:hAnsi="Tinos"/>
                <w:bCs/>
                <w:sz w:val="24"/>
                <w:szCs w:val="24"/>
              </w:rPr>
              <w:t>Понятия аппаратных средств ЭВМ, архитектуры аппаратных средств.</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Раздел 1 Вычислительные приборы и устройства </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 xml:space="preserve">Тема 1.1. </w:t>
            </w:r>
          </w:p>
          <w:p w:rsidR="00FA512D" w:rsidRDefault="004372D5">
            <w:pPr>
              <w:widowControl w:val="0"/>
              <w:spacing w:line="276" w:lineRule="auto"/>
              <w:rPr>
                <w:rFonts w:ascii="Tinos" w:hAnsi="Tinos"/>
                <w:b/>
                <w:sz w:val="24"/>
                <w:szCs w:val="24"/>
              </w:rPr>
            </w:pPr>
            <w:r>
              <w:rPr>
                <w:rFonts w:ascii="Tinos" w:hAnsi="Tinos"/>
                <w:b/>
                <w:sz w:val="24"/>
                <w:szCs w:val="24"/>
              </w:rPr>
              <w:t>Классы вычислительных машин</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Cs/>
                <w:sz w:val="24"/>
                <w:szCs w:val="24"/>
              </w:rPr>
            </w:pPr>
            <w:r>
              <w:rPr>
                <w:rFonts w:ascii="Tinos" w:hAnsi="Tinos"/>
                <w:bCs/>
                <w:sz w:val="24"/>
                <w:szCs w:val="24"/>
              </w:rPr>
              <w:t xml:space="preserve">История развития </w:t>
            </w:r>
            <w:r>
              <w:rPr>
                <w:rFonts w:ascii="Tinos" w:hAnsi="Tinos"/>
                <w:bCs/>
                <w:sz w:val="24"/>
                <w:szCs w:val="24"/>
              </w:rPr>
              <w:t>вычислительных устройств и приборов. Классификация ЭВМ: по принципу действия, по поколения, назначению, по размерам и функциональным возможностям</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Раздел 2 Архитектура и принципы работы основных </w:t>
            </w:r>
            <w:r>
              <w:rPr>
                <w:rFonts w:ascii="Tinos" w:hAnsi="Tinos"/>
                <w:b/>
                <w:bCs/>
                <w:sz w:val="24"/>
                <w:szCs w:val="24"/>
              </w:rPr>
              <w:t>логических блоков системы</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2.1.</w:t>
            </w:r>
          </w:p>
          <w:p w:rsidR="00FA512D" w:rsidRDefault="004372D5">
            <w:pPr>
              <w:widowControl w:val="0"/>
              <w:spacing w:line="276" w:lineRule="auto"/>
              <w:rPr>
                <w:rFonts w:ascii="Tinos" w:hAnsi="Tinos"/>
                <w:b/>
                <w:sz w:val="24"/>
                <w:szCs w:val="24"/>
              </w:rPr>
            </w:pPr>
            <w:r>
              <w:rPr>
                <w:rFonts w:ascii="Tinos" w:hAnsi="Tinos"/>
                <w:b/>
                <w:sz w:val="24"/>
                <w:szCs w:val="24"/>
              </w:rPr>
              <w:t>Логические основы ЭВМ, элементы и узлы</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bCs/>
                <w:sz w:val="24"/>
                <w:szCs w:val="24"/>
              </w:rPr>
            </w:pPr>
            <w:r>
              <w:rPr>
                <w:rFonts w:ascii="Tinos" w:hAnsi="Tinos"/>
                <w:bCs/>
                <w:sz w:val="24"/>
                <w:szCs w:val="24"/>
              </w:rPr>
              <w:t>Базовые логические операции и схемы: конъюнкция, дизъюнкция, отрицание. Таблицы истинности. Схемные логические элементы: регистры, триггеры, сумматоры, мультиплексор,</w:t>
            </w:r>
            <w:r>
              <w:rPr>
                <w:rFonts w:ascii="Tinos" w:hAnsi="Tinos"/>
                <w:bCs/>
                <w:sz w:val="24"/>
                <w:szCs w:val="24"/>
              </w:rPr>
              <w:t xml:space="preserve"> демультиплексор, шифратор, дешифратор, компаратор. Принципы работы, таблица истинности, логические выражения, схема.</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 xml:space="preserve">Тема 2.2. </w:t>
            </w:r>
          </w:p>
          <w:p w:rsidR="00FA512D" w:rsidRDefault="004372D5">
            <w:pPr>
              <w:widowControl w:val="0"/>
              <w:spacing w:line="276" w:lineRule="auto"/>
              <w:rPr>
                <w:rFonts w:ascii="Tinos" w:hAnsi="Tinos"/>
                <w:b/>
                <w:sz w:val="24"/>
                <w:szCs w:val="24"/>
              </w:rPr>
            </w:pPr>
            <w:r>
              <w:rPr>
                <w:rFonts w:ascii="Tinos" w:hAnsi="Tinos"/>
                <w:b/>
                <w:sz w:val="24"/>
                <w:szCs w:val="24"/>
              </w:rPr>
              <w:t>Принципы организации ЭВМ</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bCs/>
                <w:sz w:val="24"/>
                <w:szCs w:val="24"/>
              </w:rPr>
            </w:pPr>
            <w:r>
              <w:rPr>
                <w:rFonts w:ascii="Tinos" w:hAnsi="Tinos"/>
                <w:bCs/>
                <w:sz w:val="24"/>
                <w:szCs w:val="24"/>
              </w:rPr>
              <w:t>Базовые представления об архитектуре ЭВМ. Принципы (архитектура) фон Неймана. Простейши</w:t>
            </w:r>
            <w:r>
              <w:rPr>
                <w:rFonts w:ascii="Tinos" w:hAnsi="Tinos"/>
                <w:bCs/>
                <w:sz w:val="24"/>
                <w:szCs w:val="24"/>
              </w:rPr>
              <w:t>е типы архитектур. Принцип открытой архитектуры. Магистрально-модульный принцип организации ЭВМ. Классификация параллельных компьютеров. Классификация архитектур вычислительных систем: классическая архитектура, классификация Флинна.</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2.3.</w:t>
            </w:r>
          </w:p>
          <w:p w:rsidR="00FA512D" w:rsidRDefault="004372D5">
            <w:pPr>
              <w:widowControl w:val="0"/>
              <w:spacing w:line="276" w:lineRule="auto"/>
              <w:rPr>
                <w:rFonts w:ascii="Tinos" w:hAnsi="Tinos"/>
                <w:b/>
                <w:sz w:val="24"/>
                <w:szCs w:val="24"/>
              </w:rPr>
            </w:pPr>
            <w:r>
              <w:rPr>
                <w:rFonts w:ascii="Tinos" w:hAnsi="Tinos"/>
                <w:b/>
                <w:sz w:val="24"/>
                <w:szCs w:val="24"/>
              </w:rPr>
              <w:t>Классификация и типовая структура микропроцессоров</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Содержание</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bCs/>
                <w:sz w:val="24"/>
                <w:szCs w:val="24"/>
              </w:rPr>
              <w:t xml:space="preserve">Организация работы и функционирование процессора. Микропроцессоры типа </w:t>
            </w:r>
            <w:r>
              <w:rPr>
                <w:rFonts w:ascii="Tinos" w:hAnsi="Tinos"/>
                <w:bCs/>
                <w:sz w:val="24"/>
                <w:szCs w:val="24"/>
                <w:lang w:val="en-US"/>
              </w:rPr>
              <w:t>CISC</w:t>
            </w:r>
            <w:r>
              <w:rPr>
                <w:rFonts w:ascii="Tinos" w:hAnsi="Tinos"/>
                <w:bCs/>
                <w:sz w:val="24"/>
                <w:szCs w:val="24"/>
              </w:rPr>
              <w:t xml:space="preserve">, </w:t>
            </w:r>
            <w:r>
              <w:rPr>
                <w:rFonts w:ascii="Tinos" w:hAnsi="Tinos"/>
                <w:bCs/>
                <w:sz w:val="24"/>
                <w:szCs w:val="24"/>
                <w:lang w:val="en-US"/>
              </w:rPr>
              <w:t>RISC</w:t>
            </w:r>
            <w:r>
              <w:rPr>
                <w:rFonts w:ascii="Tinos" w:hAnsi="Tinos"/>
                <w:bCs/>
                <w:sz w:val="24"/>
                <w:szCs w:val="24"/>
              </w:rPr>
              <w:t xml:space="preserve">, </w:t>
            </w:r>
            <w:r>
              <w:rPr>
                <w:rFonts w:ascii="Tinos" w:hAnsi="Tinos"/>
                <w:bCs/>
                <w:sz w:val="24"/>
                <w:szCs w:val="24"/>
                <w:lang w:val="en-US"/>
              </w:rPr>
              <w:t>MISC</w:t>
            </w:r>
            <w:r>
              <w:rPr>
                <w:rFonts w:ascii="Tinos" w:hAnsi="Tinos"/>
                <w:bCs/>
                <w:sz w:val="24"/>
                <w:szCs w:val="24"/>
              </w:rPr>
              <w:t xml:space="preserve">. Характеристики и структура микропроцессора. Устройство управления, арифметико-логическое устройство, </w:t>
            </w:r>
            <w:r>
              <w:rPr>
                <w:rFonts w:ascii="Tinos" w:hAnsi="Tinos"/>
                <w:bCs/>
                <w:sz w:val="24"/>
                <w:szCs w:val="24"/>
              </w:rPr>
              <w:t>микропроцессорная память: назначение, упрощенные функциональные схемы.</w:t>
            </w:r>
          </w:p>
        </w:tc>
      </w:tr>
      <w:tr w:rsidR="00FA512D">
        <w:trPr>
          <w:trHeight w:val="20"/>
        </w:trPr>
        <w:tc>
          <w:tcPr>
            <w:tcW w:w="295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2.4.</w:t>
            </w:r>
          </w:p>
          <w:p w:rsidR="00FA512D" w:rsidRDefault="004372D5">
            <w:pPr>
              <w:widowControl w:val="0"/>
              <w:spacing w:line="276" w:lineRule="auto"/>
              <w:rPr>
                <w:rFonts w:ascii="Tinos" w:hAnsi="Tinos"/>
                <w:b/>
                <w:sz w:val="24"/>
                <w:szCs w:val="24"/>
              </w:rPr>
            </w:pPr>
            <w:r>
              <w:rPr>
                <w:rFonts w:ascii="Tinos" w:hAnsi="Tinos"/>
                <w:b/>
                <w:sz w:val="24"/>
                <w:szCs w:val="24"/>
              </w:rPr>
              <w:t>Технологии повышения производительности процессоров</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bCs/>
                <w:sz w:val="24"/>
                <w:szCs w:val="24"/>
              </w:rPr>
              <w:t xml:space="preserve">Системы команд процессора. Регистры процессора: сущность, назначение, типы. Параллелизм вычислений. Конвейеризация вычислений. Суперскаляризация. Матричные и векторные процессоры. Динамическое исполнение. Технология </w:t>
            </w:r>
            <w:r>
              <w:rPr>
                <w:rFonts w:ascii="Tinos" w:hAnsi="Tinos"/>
                <w:bCs/>
                <w:sz w:val="24"/>
                <w:szCs w:val="24"/>
                <w:lang w:val="en-US"/>
              </w:rPr>
              <w:t>Hyper</w:t>
            </w:r>
            <w:r>
              <w:rPr>
                <w:rFonts w:ascii="Tinos" w:hAnsi="Tinos"/>
                <w:bCs/>
                <w:sz w:val="24"/>
                <w:szCs w:val="24"/>
              </w:rPr>
              <w:t>-</w:t>
            </w:r>
            <w:r>
              <w:rPr>
                <w:rFonts w:ascii="Tinos" w:hAnsi="Tinos"/>
                <w:bCs/>
                <w:sz w:val="24"/>
                <w:szCs w:val="24"/>
                <w:lang w:val="en-US"/>
              </w:rPr>
              <w:t>Threading</w:t>
            </w:r>
            <w:r>
              <w:rPr>
                <w:rFonts w:ascii="Tinos" w:hAnsi="Tinos"/>
                <w:bCs/>
                <w:sz w:val="24"/>
                <w:szCs w:val="24"/>
              </w:rPr>
              <w:t xml:space="preserve">. Режимы </w:t>
            </w:r>
            <w:r>
              <w:rPr>
                <w:rFonts w:ascii="Tinos" w:hAnsi="Tinos"/>
                <w:bCs/>
                <w:sz w:val="24"/>
                <w:szCs w:val="24"/>
              </w:rPr>
              <w:lastRenderedPageBreak/>
              <w:t>работы процессор</w:t>
            </w:r>
            <w:r>
              <w:rPr>
                <w:rFonts w:ascii="Tinos" w:hAnsi="Tinos"/>
                <w:bCs/>
                <w:sz w:val="24"/>
                <w:szCs w:val="24"/>
              </w:rPr>
              <w:t>а: характеристики реального, защищенного и виртуального реального.</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lastRenderedPageBreak/>
              <w:t>Тема 2.5.</w:t>
            </w:r>
          </w:p>
          <w:p w:rsidR="00FA512D" w:rsidRDefault="004372D5">
            <w:pPr>
              <w:widowControl w:val="0"/>
              <w:spacing w:line="276" w:lineRule="auto"/>
              <w:rPr>
                <w:rFonts w:ascii="Tinos" w:hAnsi="Tinos"/>
                <w:b/>
                <w:sz w:val="24"/>
                <w:szCs w:val="24"/>
              </w:rPr>
            </w:pPr>
            <w:r>
              <w:rPr>
                <w:rFonts w:ascii="Tinos" w:hAnsi="Tinos"/>
                <w:b/>
                <w:sz w:val="24"/>
                <w:szCs w:val="24"/>
              </w:rPr>
              <w:t>Компоненты системного блока</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Содержание</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Системные платы. Виды, характеристики, форм-факторы. Типы интерфейсов: последовательный, параллельный, радиальный. Принцип организации ин</w:t>
            </w:r>
            <w:r>
              <w:rPr>
                <w:rFonts w:ascii="Tinos" w:hAnsi="Tinos"/>
                <w:bCs/>
                <w:sz w:val="24"/>
                <w:szCs w:val="24"/>
              </w:rPr>
              <w:t>терфейсов</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Корпуса ПК. Виды, характеристики, форм-факторы.</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Блоки питания. Виды, характеристики, форм-факторы.</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Основные шины расширения, принцип построения шин, характеристики, параметры,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Прямой доступ к памяти. Прерывания. Драйверы. Спецификация </w:t>
            </w:r>
            <w:r>
              <w:rPr>
                <w:rFonts w:ascii="Tinos" w:hAnsi="Tinos"/>
                <w:bCs/>
                <w:sz w:val="24"/>
                <w:szCs w:val="24"/>
              </w:rPr>
              <w:t>P&amp;P</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2.6.</w:t>
            </w:r>
          </w:p>
          <w:p w:rsidR="00FA512D" w:rsidRDefault="004372D5">
            <w:pPr>
              <w:widowControl w:val="0"/>
              <w:spacing w:line="276" w:lineRule="auto"/>
              <w:rPr>
                <w:rFonts w:ascii="Tinos" w:hAnsi="Tinos"/>
                <w:b/>
                <w:sz w:val="24"/>
                <w:szCs w:val="24"/>
              </w:rPr>
            </w:pPr>
            <w:r>
              <w:rPr>
                <w:rFonts w:ascii="Tinos" w:hAnsi="Tinos"/>
                <w:b/>
                <w:sz w:val="24"/>
                <w:szCs w:val="24"/>
              </w:rPr>
              <w:t>Запоминающие устройства ЭВМ</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sz w:val="24"/>
                <w:szCs w:val="24"/>
              </w:rPr>
            </w:pPr>
            <w:r>
              <w:rPr>
                <w:rFonts w:ascii="Tinos" w:hAnsi="Tinos"/>
                <w:bCs/>
                <w:sz w:val="24"/>
                <w:szCs w:val="24"/>
              </w:rPr>
              <w:t xml:space="preserve">Виды памяти в технических средствах информатизации: постоянная, переменная, внутренняя, внешняя. Принципы хранения информации. Накопители на жестких магнитных дисках. Приводы </w:t>
            </w:r>
            <w:r>
              <w:rPr>
                <w:rFonts w:ascii="Tinos" w:hAnsi="Tinos"/>
                <w:bCs/>
                <w:sz w:val="24"/>
                <w:szCs w:val="24"/>
                <w:lang w:val="en-US"/>
              </w:rPr>
              <w:t>CD</w:t>
            </w:r>
            <w:r>
              <w:rPr>
                <w:rFonts w:ascii="Tinos" w:hAnsi="Tinos"/>
                <w:bCs/>
                <w:sz w:val="24"/>
                <w:szCs w:val="24"/>
              </w:rPr>
              <w:t xml:space="preserve"> (</w:t>
            </w:r>
            <w:r>
              <w:rPr>
                <w:rFonts w:ascii="Tinos" w:hAnsi="Tinos"/>
                <w:bCs/>
                <w:sz w:val="24"/>
                <w:szCs w:val="24"/>
                <w:lang w:val="en-US"/>
              </w:rPr>
              <w:t>ROM</w:t>
            </w:r>
            <w:r>
              <w:rPr>
                <w:rFonts w:ascii="Tinos" w:hAnsi="Tinos"/>
                <w:bCs/>
                <w:sz w:val="24"/>
                <w:szCs w:val="24"/>
              </w:rPr>
              <w:t xml:space="preserve">, </w:t>
            </w:r>
            <w:r>
              <w:rPr>
                <w:rFonts w:ascii="Tinos" w:hAnsi="Tinos"/>
                <w:bCs/>
                <w:sz w:val="24"/>
                <w:szCs w:val="24"/>
                <w:lang w:val="en-US"/>
              </w:rPr>
              <w:t>R</w:t>
            </w:r>
            <w:r>
              <w:rPr>
                <w:rFonts w:ascii="Tinos" w:hAnsi="Tinos"/>
                <w:bCs/>
                <w:sz w:val="24"/>
                <w:szCs w:val="24"/>
              </w:rPr>
              <w:t xml:space="preserve">, </w:t>
            </w:r>
            <w:r>
              <w:rPr>
                <w:rFonts w:ascii="Tinos" w:hAnsi="Tinos"/>
                <w:bCs/>
                <w:sz w:val="24"/>
                <w:szCs w:val="24"/>
                <w:lang w:val="en-US"/>
              </w:rPr>
              <w:t>RW</w:t>
            </w:r>
            <w:r>
              <w:rPr>
                <w:rFonts w:ascii="Tinos" w:hAnsi="Tinos"/>
                <w:bCs/>
                <w:sz w:val="24"/>
                <w:szCs w:val="24"/>
              </w:rPr>
              <w:t xml:space="preserve">), </w:t>
            </w:r>
            <w:r>
              <w:rPr>
                <w:rFonts w:ascii="Tinos" w:hAnsi="Tinos"/>
                <w:bCs/>
                <w:sz w:val="24"/>
                <w:szCs w:val="24"/>
                <w:lang w:val="en-US"/>
              </w:rPr>
              <w:t>DVD</w:t>
            </w:r>
            <w:r>
              <w:rPr>
                <w:rFonts w:ascii="Tinos" w:hAnsi="Tinos"/>
                <w:bCs/>
                <w:sz w:val="24"/>
                <w:szCs w:val="24"/>
              </w:rPr>
              <w:t>-</w:t>
            </w:r>
            <w:r>
              <w:rPr>
                <w:rFonts w:ascii="Tinos" w:hAnsi="Tinos"/>
                <w:bCs/>
                <w:sz w:val="24"/>
                <w:szCs w:val="24"/>
                <w:lang w:val="en-US"/>
              </w:rPr>
              <w:t>R</w:t>
            </w:r>
            <w:r>
              <w:rPr>
                <w:rFonts w:ascii="Tinos" w:hAnsi="Tinos"/>
                <w:bCs/>
                <w:sz w:val="24"/>
                <w:szCs w:val="24"/>
              </w:rPr>
              <w:t xml:space="preserve"> (</w:t>
            </w:r>
            <w:r>
              <w:rPr>
                <w:rFonts w:ascii="Tinos" w:hAnsi="Tinos"/>
                <w:bCs/>
                <w:sz w:val="24"/>
                <w:szCs w:val="24"/>
                <w:lang w:val="en-US"/>
              </w:rPr>
              <w:t>ROM</w:t>
            </w:r>
            <w:r>
              <w:rPr>
                <w:rFonts w:ascii="Tinos" w:hAnsi="Tinos"/>
                <w:bCs/>
                <w:sz w:val="24"/>
                <w:szCs w:val="24"/>
              </w:rPr>
              <w:t xml:space="preserve">, </w:t>
            </w:r>
            <w:r>
              <w:rPr>
                <w:rFonts w:ascii="Tinos" w:hAnsi="Tinos"/>
                <w:bCs/>
                <w:sz w:val="24"/>
                <w:szCs w:val="24"/>
                <w:lang w:val="en-US"/>
              </w:rPr>
              <w:t>R</w:t>
            </w:r>
            <w:r>
              <w:rPr>
                <w:rFonts w:ascii="Tinos" w:hAnsi="Tinos"/>
                <w:bCs/>
                <w:sz w:val="24"/>
                <w:szCs w:val="24"/>
              </w:rPr>
              <w:t xml:space="preserve">, </w:t>
            </w:r>
            <w:r>
              <w:rPr>
                <w:rFonts w:ascii="Tinos" w:hAnsi="Tinos"/>
                <w:bCs/>
                <w:sz w:val="24"/>
                <w:szCs w:val="24"/>
                <w:lang w:val="en-US"/>
              </w:rPr>
              <w:t>RW</w:t>
            </w:r>
            <w:r>
              <w:rPr>
                <w:rFonts w:ascii="Tinos" w:hAnsi="Tinos"/>
                <w:bCs/>
                <w:sz w:val="24"/>
                <w:szCs w:val="24"/>
              </w:rPr>
              <w:t xml:space="preserve">), </w:t>
            </w:r>
            <w:r>
              <w:rPr>
                <w:rFonts w:ascii="Tinos" w:hAnsi="Tinos"/>
                <w:bCs/>
                <w:sz w:val="24"/>
                <w:szCs w:val="24"/>
                <w:lang w:val="en-US"/>
              </w:rPr>
              <w:t>BD</w:t>
            </w:r>
            <w:r>
              <w:rPr>
                <w:rFonts w:ascii="Tinos" w:hAnsi="Tinos"/>
                <w:bCs/>
                <w:sz w:val="24"/>
                <w:szCs w:val="24"/>
              </w:rPr>
              <w:t xml:space="preserve"> (</w:t>
            </w:r>
            <w:r>
              <w:rPr>
                <w:rFonts w:ascii="Tinos" w:hAnsi="Tinos"/>
                <w:bCs/>
                <w:sz w:val="24"/>
                <w:szCs w:val="24"/>
                <w:lang w:val="en-US"/>
              </w:rPr>
              <w:t>ROM</w:t>
            </w:r>
            <w:r>
              <w:rPr>
                <w:rFonts w:ascii="Tinos" w:hAnsi="Tinos"/>
                <w:bCs/>
                <w:sz w:val="24"/>
                <w:szCs w:val="24"/>
              </w:rPr>
              <w:t xml:space="preserve">, </w:t>
            </w:r>
            <w:r>
              <w:rPr>
                <w:rFonts w:ascii="Tinos" w:hAnsi="Tinos"/>
                <w:bCs/>
                <w:sz w:val="24"/>
                <w:szCs w:val="24"/>
                <w:lang w:val="en-US"/>
              </w:rPr>
              <w:t>R</w:t>
            </w:r>
            <w:r>
              <w:rPr>
                <w:rFonts w:ascii="Tinos" w:hAnsi="Tinos"/>
                <w:bCs/>
                <w:sz w:val="24"/>
                <w:szCs w:val="24"/>
              </w:rPr>
              <w:t xml:space="preserve">, </w:t>
            </w:r>
            <w:r>
              <w:rPr>
                <w:rFonts w:ascii="Tinos" w:hAnsi="Tinos"/>
                <w:bCs/>
                <w:sz w:val="24"/>
                <w:szCs w:val="24"/>
                <w:lang w:val="en-US"/>
              </w:rPr>
              <w:t>RW</w:t>
            </w:r>
            <w:r>
              <w:rPr>
                <w:rFonts w:ascii="Tinos" w:hAnsi="Tinos"/>
                <w:bCs/>
                <w:sz w:val="24"/>
                <w:szCs w:val="24"/>
              </w:rPr>
              <w:t>)</w:t>
            </w:r>
          </w:p>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Разновидности Flash памяти и принцип хранения данных. Накопители Flash-память с USB интерфейсом</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Раздел 3. Периферийные устройства</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3.1.</w:t>
            </w:r>
          </w:p>
          <w:p w:rsidR="00FA512D" w:rsidRDefault="004372D5">
            <w:pPr>
              <w:widowControl w:val="0"/>
              <w:spacing w:line="276" w:lineRule="auto"/>
              <w:rPr>
                <w:rFonts w:ascii="Tinos" w:hAnsi="Tinos"/>
                <w:b/>
                <w:sz w:val="24"/>
                <w:szCs w:val="24"/>
              </w:rPr>
            </w:pPr>
            <w:r>
              <w:rPr>
                <w:rFonts w:ascii="Tinos" w:hAnsi="Tinos"/>
                <w:b/>
                <w:sz w:val="24"/>
                <w:szCs w:val="24"/>
              </w:rPr>
              <w:t xml:space="preserve">Периферийные устройства </w:t>
            </w:r>
            <w:r>
              <w:rPr>
                <w:rFonts w:ascii="Tinos" w:hAnsi="Tinos"/>
                <w:b/>
                <w:sz w:val="24"/>
                <w:szCs w:val="24"/>
              </w:rPr>
              <w:t>вычислительной техники</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Мониторы и видеоадаптеры. Устройство, принцип действия, подключение. Проекционные аппараты. Системы обработки и воспроизведения аудиоинформации.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Принтеры.Устройство, принцип действия, подключение. Сканеры. </w:t>
            </w:r>
            <w:r>
              <w:rPr>
                <w:rFonts w:ascii="Tinos" w:hAnsi="Tinos"/>
                <w:bCs/>
                <w:sz w:val="24"/>
                <w:szCs w:val="24"/>
              </w:rPr>
              <w:t>Устройство, принцип действия, подключение. Клавиатура. Мышь. Устройство, принцип действия, подключение</w:t>
            </w:r>
          </w:p>
        </w:tc>
      </w:tr>
      <w:tr w:rsidR="00FA512D">
        <w:trPr>
          <w:trHeight w:val="20"/>
        </w:trPr>
        <w:tc>
          <w:tcPr>
            <w:tcW w:w="295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3.2.</w:t>
            </w:r>
          </w:p>
          <w:p w:rsidR="00FA512D" w:rsidRDefault="004372D5">
            <w:pPr>
              <w:widowControl w:val="0"/>
              <w:spacing w:line="276" w:lineRule="auto"/>
              <w:rPr>
                <w:rFonts w:ascii="Tinos" w:hAnsi="Tinos"/>
                <w:b/>
                <w:sz w:val="24"/>
                <w:szCs w:val="24"/>
              </w:rPr>
            </w:pPr>
            <w:r>
              <w:rPr>
                <w:rFonts w:ascii="Tinos" w:hAnsi="Tinos"/>
                <w:b/>
                <w:sz w:val="24"/>
                <w:szCs w:val="24"/>
              </w:rPr>
              <w:t>Нестандартные периферийные устройства</w:t>
            </w: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bCs/>
                <w:sz w:val="24"/>
                <w:szCs w:val="24"/>
              </w:rPr>
            </w:pPr>
            <w:r>
              <w:rPr>
                <w:rFonts w:ascii="Tinos" w:hAnsi="Tinos"/>
                <w:bCs/>
                <w:sz w:val="24"/>
                <w:szCs w:val="24"/>
              </w:rPr>
              <w:t xml:space="preserve">Нестандартные периферийные устройства: манипуляторы (джойстик, трекбол), дигитайзер, </w:t>
            </w:r>
            <w:r>
              <w:rPr>
                <w:rFonts w:ascii="Tinos" w:hAnsi="Tinos"/>
                <w:bCs/>
                <w:sz w:val="24"/>
                <w:szCs w:val="24"/>
              </w:rPr>
              <w:t>мониторы</w:t>
            </w:r>
          </w:p>
        </w:tc>
      </w:tr>
      <w:tr w:rsidR="00FA512D">
        <w:trPr>
          <w:trHeight w:val="20"/>
        </w:trPr>
        <w:tc>
          <w:tcPr>
            <w:tcW w:w="295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68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sz w:val="24"/>
                <w:szCs w:val="24"/>
              </w:rPr>
            </w:pPr>
            <w:r>
              <w:rPr>
                <w:rFonts w:ascii="Tinos" w:hAnsi="Tinos"/>
                <w:b/>
                <w:bCs/>
                <w:sz w:val="24"/>
                <w:szCs w:val="24"/>
              </w:rPr>
              <w:t xml:space="preserve">Промежуточная аттестация экзамен </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Всего: 78 часов</w:t>
            </w:r>
          </w:p>
        </w:tc>
      </w:tr>
    </w:tbl>
    <w:p w:rsidR="00FA512D" w:rsidRDefault="00FA512D">
      <w:pPr>
        <w:pStyle w:val="113"/>
        <w:jc w:val="both"/>
        <w:rPr>
          <w:rFonts w:ascii="Tinos" w:hAnsi="Tinos"/>
        </w:rPr>
      </w:pPr>
    </w:p>
    <w:p w:rsidR="00FA512D" w:rsidRDefault="004372D5">
      <w:pPr>
        <w:pStyle w:val="1b"/>
        <w:spacing w:line="276" w:lineRule="auto"/>
        <w:rPr>
          <w:rFonts w:ascii="Tinos" w:hAnsi="Tinos"/>
        </w:rPr>
      </w:pPr>
      <w:bookmarkStart w:id="63" w:name="_Toc158389387"/>
      <w:bookmarkStart w:id="64" w:name="_Toc158397948"/>
      <w:bookmarkStart w:id="65" w:name="_Toc158393491"/>
      <w:r>
        <w:rPr>
          <w:rFonts w:ascii="Tinos" w:hAnsi="Tinos"/>
        </w:rPr>
        <w:t xml:space="preserve">3. Условия реализации </w:t>
      </w:r>
      <w:r>
        <w:rPr>
          <w:rFonts w:ascii="Tinos" w:hAnsi="Tinos"/>
        </w:rPr>
        <w:t>ДИСЦИПЛИНЫ</w:t>
      </w:r>
      <w:bookmarkEnd w:id="63"/>
      <w:bookmarkEnd w:id="64"/>
      <w:bookmarkEnd w:id="65"/>
    </w:p>
    <w:p w:rsidR="00FA512D" w:rsidRDefault="004372D5">
      <w:pPr>
        <w:pStyle w:val="113"/>
        <w:rPr>
          <w:rFonts w:ascii="Tinos" w:hAnsi="Tinos"/>
        </w:rPr>
      </w:pPr>
      <w:bookmarkStart w:id="66" w:name="_Toc158389388"/>
      <w:bookmarkStart w:id="67" w:name="_Toc158393492"/>
      <w:bookmarkStart w:id="68" w:name="_Toc158397949"/>
      <w:r>
        <w:rPr>
          <w:rFonts w:ascii="Tinos" w:hAnsi="Tinos"/>
        </w:rPr>
        <w:lastRenderedPageBreak/>
        <w:t>3.1. Материально-техническое обеспечение</w:t>
      </w:r>
      <w:bookmarkEnd w:id="66"/>
      <w:bookmarkEnd w:id="67"/>
      <w:bookmarkEnd w:id="68"/>
    </w:p>
    <w:p w:rsidR="00FA512D" w:rsidRDefault="004372D5">
      <w:pPr>
        <w:spacing w:line="276" w:lineRule="auto"/>
        <w:ind w:firstLine="709"/>
        <w:jc w:val="both"/>
        <w:rPr>
          <w:rFonts w:ascii="Tinos" w:hAnsi="Tinos"/>
          <w:sz w:val="24"/>
          <w:szCs w:val="24"/>
        </w:rPr>
      </w:pPr>
      <w:r>
        <w:rPr>
          <w:rFonts w:ascii="Tinos" w:hAnsi="Tinos" w:cs="Times New Roman"/>
          <w:bCs/>
          <w:sz w:val="24"/>
          <w:szCs w:val="24"/>
        </w:rPr>
        <w:t xml:space="preserve">Кабинет </w:t>
      </w:r>
      <w:r>
        <w:rPr>
          <w:rFonts w:ascii="Tinos" w:hAnsi="Tinos"/>
          <w:sz w:val="24"/>
          <w:szCs w:val="24"/>
        </w:rPr>
        <w:t xml:space="preserve">Общепрофессиональных дисциплин и профессиональных </w:t>
      </w:r>
      <w:r>
        <w:rPr>
          <w:rFonts w:ascii="Tinos" w:hAnsi="Tinos"/>
          <w:sz w:val="24"/>
          <w:szCs w:val="24"/>
        </w:rPr>
        <w:t>модулей</w:t>
      </w:r>
      <w:r>
        <w:rPr>
          <w:rFonts w:ascii="Tinos" w:hAnsi="Tinos" w:cs="Times New Roman"/>
          <w:bCs/>
          <w:sz w:val="24"/>
          <w:szCs w:val="24"/>
        </w:rPr>
        <w:t>, оснащенный в соответствии с приложением 5 ОП</w:t>
      </w:r>
    </w:p>
    <w:p w:rsidR="00FA512D" w:rsidRDefault="004372D5">
      <w:pPr>
        <w:spacing w:line="276" w:lineRule="auto"/>
        <w:ind w:firstLine="709"/>
        <w:jc w:val="both"/>
        <w:rPr>
          <w:rFonts w:ascii="Tinos" w:hAnsi="Tinos"/>
          <w:sz w:val="24"/>
          <w:szCs w:val="24"/>
        </w:rPr>
      </w:pPr>
      <w:r>
        <w:rPr>
          <w:rFonts w:ascii="Tinos" w:hAnsi="Tinos" w:cs="Times New Roman"/>
          <w:bCs/>
          <w:sz w:val="24"/>
          <w:szCs w:val="24"/>
        </w:rPr>
        <w:t>Зона по видам работ «</w:t>
      </w:r>
      <w:r>
        <w:rPr>
          <w:rFonts w:ascii="Tinos" w:hAnsi="Tinos" w:cs="Times New Roman"/>
          <w:iCs/>
          <w:sz w:val="24"/>
          <w:szCs w:val="24"/>
        </w:rPr>
        <w:t>Архитектуры аппаратных средств»</w:t>
      </w:r>
      <w:r>
        <w:rPr>
          <w:rFonts w:ascii="Tinos" w:hAnsi="Tinos" w:cs="Times New Roman"/>
          <w:bCs/>
          <w:sz w:val="24"/>
          <w:szCs w:val="24"/>
        </w:rPr>
        <w:t>, оснащенная в соответствии с приложением 5 ОП</w:t>
      </w:r>
    </w:p>
    <w:p w:rsidR="00FA512D" w:rsidRDefault="00FA512D">
      <w:pPr>
        <w:spacing w:line="276" w:lineRule="auto"/>
        <w:rPr>
          <w:rFonts w:ascii="Tinos" w:hAnsi="Tinos"/>
          <w:sz w:val="24"/>
          <w:szCs w:val="24"/>
        </w:rPr>
      </w:pPr>
    </w:p>
    <w:p w:rsidR="00FA512D" w:rsidRDefault="004372D5">
      <w:pPr>
        <w:pStyle w:val="113"/>
        <w:rPr>
          <w:rFonts w:ascii="Tinos" w:hAnsi="Tinos"/>
        </w:rPr>
      </w:pPr>
      <w:bookmarkStart w:id="69" w:name="_Toc158397950"/>
      <w:bookmarkStart w:id="70" w:name="_Toc158389389"/>
      <w:bookmarkStart w:id="71" w:name="_Toc158393493"/>
      <w:r>
        <w:rPr>
          <w:rFonts w:ascii="Tinos" w:hAnsi="Tinos"/>
        </w:rPr>
        <w:t>3.2. Учебно-методическое обеспечение</w:t>
      </w:r>
      <w:bookmarkEnd w:id="69"/>
      <w:bookmarkEnd w:id="70"/>
      <w:bookmarkEnd w:id="71"/>
    </w:p>
    <w:p w:rsidR="00FA512D" w:rsidRDefault="004372D5">
      <w:pPr>
        <w:spacing w:line="276" w:lineRule="auto"/>
        <w:ind w:firstLine="709"/>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w:t>
      </w:r>
      <w:r>
        <w:rPr>
          <w:rFonts w:ascii="Tinos" w:hAnsi="Tinos"/>
          <w:bCs/>
          <w:sz w:val="24"/>
          <w:szCs w:val="24"/>
        </w:rPr>
        <w:t>зации имеет п</w:t>
      </w:r>
      <w:r>
        <w:rPr>
          <w:rFonts w:ascii="Tinos" w:hAnsi="Tinos"/>
          <w:sz w:val="24"/>
          <w:szCs w:val="24"/>
        </w:rPr>
        <w:t xml:space="preserve">ечатные и электронные образовательные и информационные ресурсы для использования в образовательном процессе. </w:t>
      </w:r>
    </w:p>
    <w:p w:rsidR="00FA512D" w:rsidRDefault="00FA512D">
      <w:pPr>
        <w:spacing w:line="276" w:lineRule="auto"/>
        <w:ind w:firstLine="709"/>
        <w:jc w:val="both"/>
        <w:rPr>
          <w:rFonts w:ascii="Tinos" w:hAnsi="Tinos"/>
          <w:bCs/>
          <w:sz w:val="24"/>
          <w:szCs w:val="24"/>
        </w:rPr>
      </w:pPr>
    </w:p>
    <w:p w:rsidR="00FA512D" w:rsidRDefault="004372D5">
      <w:pPr>
        <w:spacing w:line="276" w:lineRule="auto"/>
        <w:ind w:firstLine="709"/>
        <w:rPr>
          <w:rFonts w:ascii="Tinos" w:hAnsi="Tinos"/>
          <w:sz w:val="24"/>
          <w:szCs w:val="24"/>
        </w:rPr>
      </w:pPr>
      <w:r>
        <w:rPr>
          <w:rFonts w:ascii="Tinos" w:hAnsi="Tinos" w:cs="Times New Roman"/>
          <w:b/>
          <w:sz w:val="24"/>
          <w:szCs w:val="24"/>
        </w:rPr>
        <w:t>3.2.1. Основные печатные и/или электронные издания</w:t>
      </w:r>
    </w:p>
    <w:p w:rsidR="00FA512D" w:rsidRDefault="004372D5">
      <w:pPr>
        <w:spacing w:line="276" w:lineRule="auto"/>
        <w:jc w:val="both"/>
        <w:rPr>
          <w:rFonts w:ascii="Tinos" w:hAnsi="Tinos" w:cs="Times New Roman"/>
          <w:sz w:val="24"/>
          <w:szCs w:val="24"/>
        </w:rPr>
      </w:pPr>
      <w:bookmarkStart w:id="72" w:name="_Toc158397951"/>
      <w:bookmarkStart w:id="73" w:name="_Toc158393494"/>
      <w:bookmarkStart w:id="74" w:name="_Toc158389390"/>
      <w:r>
        <w:rPr>
          <w:rFonts w:ascii="Tinos" w:hAnsi="Tinos" w:cs="Times New Roman"/>
          <w:sz w:val="24"/>
          <w:szCs w:val="24"/>
        </w:rPr>
        <w:t xml:space="preserve">1. Новожилов, О.П. Архитектура ЭВМ и вычислительных систем: учебник для среднего </w:t>
      </w:r>
      <w:r>
        <w:rPr>
          <w:rFonts w:ascii="Tinos" w:hAnsi="Tinos" w:cs="Times New Roman"/>
          <w:sz w:val="24"/>
          <w:szCs w:val="24"/>
        </w:rPr>
        <w:t xml:space="preserve">профессионального образования/ О.П.Новожилов.— 2-е изд.— Москва: Издательство Юрайт, 2025.— 505с.— (Профессиональное образование).— ISBN978-5-534-20366-0. — Текст: электронный // Образовательная платформа Юрайт [сайт]. — URL: https://urait.ru/bcode/568921 </w:t>
      </w:r>
    </w:p>
    <w:p w:rsidR="00FA512D" w:rsidRDefault="004372D5">
      <w:pPr>
        <w:pStyle w:val="1b"/>
        <w:spacing w:line="276" w:lineRule="auto"/>
        <w:rPr>
          <w:rFonts w:ascii="Tinos" w:hAnsi="Tinos"/>
        </w:rPr>
      </w:pP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bookmarkEnd w:id="72"/>
      <w:bookmarkEnd w:id="73"/>
      <w:bookmarkEnd w:id="74"/>
    </w:p>
    <w:tbl>
      <w:tblPr>
        <w:tblW w:w="9351" w:type="dxa"/>
        <w:tblInd w:w="-5" w:type="dxa"/>
        <w:tblLayout w:type="fixed"/>
        <w:tblLook w:val="0000" w:firstRow="0" w:lastRow="0" w:firstColumn="0" w:lastColumn="0" w:noHBand="0" w:noVBand="0"/>
      </w:tblPr>
      <w:tblGrid>
        <w:gridCol w:w="3369"/>
        <w:gridCol w:w="3514"/>
        <w:gridCol w:w="2468"/>
      </w:tblGrid>
      <w:tr w:rsidR="00FA512D">
        <w:trPr>
          <w:tblHeader/>
        </w:trPr>
        <w:tc>
          <w:tcPr>
            <w:tcW w:w="336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lastRenderedPageBreak/>
              <w:t>Результаты обучения</w:t>
            </w:r>
          </w:p>
        </w:tc>
        <w:tc>
          <w:tcPr>
            <w:tcW w:w="351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2468"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Методы оценки</w:t>
            </w:r>
          </w:p>
        </w:tc>
      </w:tr>
      <w:tr w:rsidR="00FA512D">
        <w:trPr>
          <w:tblHeader/>
        </w:trPr>
        <w:tc>
          <w:tcPr>
            <w:tcW w:w="336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Умеет</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получать информацию о параметрах компьютерной системы; </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подключать дополнительное оборудование и настраивать связь между </w:t>
            </w:r>
            <w:r>
              <w:rPr>
                <w:rFonts w:ascii="Tinos" w:hAnsi="Tinos" w:cs="Times New Roman"/>
                <w:sz w:val="24"/>
                <w:szCs w:val="24"/>
              </w:rPr>
              <w:t>элементами компьютерной системы;</w:t>
            </w:r>
          </w:p>
          <w:p w:rsidR="00FA512D" w:rsidRDefault="004372D5">
            <w:pPr>
              <w:pStyle w:val="Default"/>
              <w:widowControl w:val="0"/>
              <w:spacing w:line="276" w:lineRule="auto"/>
              <w:rPr>
                <w:rFonts w:ascii="Tinos" w:hAnsi="Tinos"/>
              </w:rPr>
            </w:pPr>
            <w:r>
              <w:rPr>
                <w:rFonts w:ascii="Tinos" w:hAnsi="Tinos"/>
              </w:rPr>
              <w:t>производить инсталляцию и настройку программного обеспечения компьютерных систем</w:t>
            </w:r>
          </w:p>
        </w:tc>
        <w:tc>
          <w:tcPr>
            <w:tcW w:w="351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Демонстрирует умения</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получать информацию о параметрах компьютерной системы; </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подключать дополнительное оборудование и настраивать связь между </w:t>
            </w:r>
            <w:r>
              <w:rPr>
                <w:rFonts w:ascii="Tinos" w:hAnsi="Tinos" w:cs="Times New Roman"/>
                <w:sz w:val="24"/>
                <w:szCs w:val="24"/>
              </w:rPr>
              <w:t>элементами компьютерной системы;</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производить инсталляцию и настройку программного обеспечения компьютерных систем</w:t>
            </w:r>
          </w:p>
        </w:tc>
        <w:tc>
          <w:tcPr>
            <w:tcW w:w="2468"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Компьютерное тестирование на знание терминологии по теме;</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Тестирование….</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Семинар</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Выполнение проекта;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Наблюдение за выполнением практического з</w:t>
            </w:r>
            <w:r>
              <w:rPr>
                <w:rFonts w:ascii="Tinos" w:hAnsi="Tinos" w:cs="Times New Roman"/>
                <w:sz w:val="24"/>
                <w:szCs w:val="24"/>
              </w:rPr>
              <w:t>адания. (деятельностью студента)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Оценка выполнения практического задания(работы)</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Подготовка и выступление с докладом, сообщением, презентацией…</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Решение ситуационной задачи….</w:t>
            </w:r>
          </w:p>
          <w:p w:rsidR="00FA512D" w:rsidRDefault="00FA512D">
            <w:pPr>
              <w:widowControl w:val="0"/>
              <w:spacing w:line="276" w:lineRule="auto"/>
              <w:rPr>
                <w:rFonts w:ascii="Tinos" w:hAnsi="Tinos" w:cs="Times New Roman"/>
                <w:b/>
                <w:sz w:val="24"/>
                <w:szCs w:val="24"/>
              </w:rPr>
            </w:pPr>
          </w:p>
        </w:tc>
      </w:tr>
      <w:tr w:rsidR="00FA512D">
        <w:trPr>
          <w:trHeight w:val="4586"/>
        </w:trPr>
        <w:tc>
          <w:tcPr>
            <w:tcW w:w="336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Знает</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базовые понятия и основные принципы построения архитектур вычислительных с</w:t>
            </w:r>
            <w:r>
              <w:rPr>
                <w:rFonts w:ascii="Tinos" w:hAnsi="Tinos" w:cs="Times New Roman"/>
                <w:spacing w:val="-4"/>
                <w:sz w:val="24"/>
                <w:szCs w:val="24"/>
              </w:rPr>
              <w:t xml:space="preserve">истем; </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типы вычислительных систем и их архитектурные особенности;</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 xml:space="preserve">организацию и принцип работы </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основных логических блоков компьютерных систем;</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 xml:space="preserve">процессы обработки информации на всех уровнях компьютерных архитектур; основные компоненты программного </w:t>
            </w:r>
            <w:r>
              <w:rPr>
                <w:rFonts w:ascii="Tinos" w:hAnsi="Tinos" w:cs="Times New Roman"/>
                <w:spacing w:val="-4"/>
                <w:sz w:val="24"/>
                <w:szCs w:val="24"/>
              </w:rPr>
              <w:t>обеспечения компьютерных систем;</w:t>
            </w:r>
          </w:p>
          <w:p w:rsidR="00FA512D" w:rsidRDefault="004372D5">
            <w:pPr>
              <w:widowControl w:val="0"/>
              <w:spacing w:line="276" w:lineRule="auto"/>
              <w:rPr>
                <w:rFonts w:ascii="Tinos" w:hAnsi="Tinos" w:cs="Times New Roman"/>
                <w:spacing w:val="-4"/>
                <w:sz w:val="24"/>
                <w:szCs w:val="24"/>
              </w:rPr>
            </w:pPr>
            <w:r>
              <w:rPr>
                <w:rFonts w:ascii="Tinos" w:hAnsi="Tinos" w:cs="Times New Roman"/>
                <w:spacing w:val="-4"/>
                <w:sz w:val="24"/>
                <w:szCs w:val="24"/>
              </w:rPr>
              <w:t xml:space="preserve">основные принципы управления ресурсами и организации доступа к этим </w:t>
            </w:r>
          </w:p>
        </w:tc>
        <w:tc>
          <w:tcPr>
            <w:tcW w:w="351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Демонстрирует знания:</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базовые понятия и основные принципы построения архитектур вычислительных систем; </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типы вычислительных систем и их архитектурные особ</w:t>
            </w:r>
            <w:r>
              <w:rPr>
                <w:rFonts w:ascii="Tinos" w:hAnsi="Tinos" w:cs="Times New Roman"/>
                <w:sz w:val="24"/>
                <w:szCs w:val="24"/>
              </w:rPr>
              <w:t>енности;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организацию и принцип работы </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основных логических блоков компьютерных систем;</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процессы обработки информации на всех уровнях компьютерных архитектур; основные компоненты программного обеспечения компьютерных систем;</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основные принципы управления </w:t>
            </w:r>
            <w:r>
              <w:rPr>
                <w:rFonts w:ascii="Tinos" w:hAnsi="Tinos" w:cs="Times New Roman"/>
                <w:sz w:val="24"/>
                <w:szCs w:val="24"/>
              </w:rPr>
              <w:t>ресурсами и организации доступа к этим ресурсам</w:t>
            </w:r>
          </w:p>
        </w:tc>
        <w:tc>
          <w:tcPr>
            <w:tcW w:w="246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4372D5">
      <w:pPr>
        <w:spacing w:line="276" w:lineRule="auto"/>
        <w:jc w:val="right"/>
        <w:rPr>
          <w:rFonts w:ascii="Tinos" w:hAnsi="Tinos"/>
          <w:sz w:val="24"/>
          <w:szCs w:val="24"/>
        </w:rPr>
      </w:pPr>
      <w:bookmarkStart w:id="75" w:name="_Hlk160706131"/>
      <w:bookmarkEnd w:id="75"/>
      <w:r>
        <w:rPr>
          <w:rFonts w:ascii="Tinos" w:hAnsi="Tinos" w:cs="Times New Roman"/>
          <w:b/>
          <w:bCs/>
          <w:sz w:val="24"/>
          <w:szCs w:val="24"/>
        </w:rPr>
        <w:t>Приложение 1.4</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caps/>
        </w:rPr>
      </w:pPr>
      <w:bookmarkStart w:id="76" w:name="_Toc198291736"/>
      <w:r>
        <w:rPr>
          <w:rFonts w:ascii="Tinos" w:hAnsi="Tinos"/>
          <w:caps/>
        </w:rPr>
        <w:t>«ОП.04 Информационные технологии в профессиональной деятельности»</w:t>
      </w:r>
      <w:bookmarkEnd w:id="76"/>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bookmarkStart w:id="77" w:name="_Toc158397952"/>
      <w:bookmarkStart w:id="78" w:name="_Toc158393495"/>
      <w:bookmarkStart w:id="79" w:name="_Toc158389391"/>
      <w:r>
        <w:rPr>
          <w:rFonts w:ascii="Tinos" w:hAnsi="Tinos"/>
        </w:rPr>
        <w:t>СОДЕРЖАНИЕ ПРОГРАММЫ</w:t>
      </w:r>
      <w:bookmarkEnd w:id="77"/>
      <w:bookmarkEnd w:id="78"/>
      <w:bookmarkEnd w:id="79"/>
    </w:p>
    <w:p w:rsidR="00FA512D" w:rsidRDefault="004372D5">
      <w:pPr>
        <w:pStyle w:val="1f7"/>
      </w:pPr>
      <w:hyperlink w:anchor="_Toc156294876">
        <w:r>
          <w:rPr>
            <w:rStyle w:val="afff9"/>
          </w:rPr>
          <w:t>1. ОБЩАЯ ХАРАКТЕРИСТИКА</w:t>
        </w:r>
        <w:r>
          <w:rPr>
            <w:rStyle w:val="afff9"/>
          </w:rPr>
          <w:tab/>
        </w:r>
      </w:hyperlink>
      <w:r>
        <w:t>27</w:t>
      </w:r>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27</w:t>
      </w:r>
    </w:p>
    <w:p w:rsidR="00FA512D" w:rsidRDefault="004372D5">
      <w:pPr>
        <w:pStyle w:val="2b"/>
        <w:spacing w:line="276" w:lineRule="auto"/>
      </w:pPr>
      <w:hyperlink w:anchor="_Toc156294878">
        <w:r>
          <w:rPr>
            <w:rStyle w:val="afff9"/>
            <w:rFonts w:ascii="Tinos" w:hAnsi="Tinos"/>
            <w:i w:val="0"/>
            <w:iCs w:val="0"/>
          </w:rPr>
          <w:t xml:space="preserve">1.2. </w:t>
        </w:r>
        <w:r>
          <w:rPr>
            <w:rStyle w:val="afff9"/>
            <w:rFonts w:ascii="Tinos" w:hAnsi="Tinos"/>
            <w:i w:val="0"/>
            <w:iCs w:val="0"/>
          </w:rPr>
          <w:t>Планируемые результаты освоения дисциплины</w:t>
        </w:r>
        <w:r>
          <w:rPr>
            <w:rStyle w:val="afff9"/>
            <w:rFonts w:ascii="Tinos" w:hAnsi="Tinos"/>
            <w:i w:val="0"/>
            <w:iCs w:val="0"/>
          </w:rPr>
          <w:tab/>
        </w:r>
      </w:hyperlink>
      <w:r>
        <w:rPr>
          <w:rFonts w:ascii="Tinos" w:hAnsi="Tinos"/>
          <w:i w:val="0"/>
          <w:iCs w:val="0"/>
        </w:rPr>
        <w:t>27</w:t>
      </w:r>
    </w:p>
    <w:p w:rsidR="00FA512D" w:rsidRDefault="004372D5">
      <w:pPr>
        <w:pStyle w:val="1f7"/>
      </w:pPr>
      <w:hyperlink w:anchor="_Toc156294879">
        <w:r>
          <w:rPr>
            <w:rStyle w:val="afff9"/>
          </w:rPr>
          <w:t>2. СТРУКТУРА И СОДЕРЖАНИЕ ДИСЦИПЛИНЫ</w:t>
        </w:r>
        <w:r>
          <w:rPr>
            <w:rStyle w:val="afff9"/>
          </w:rPr>
          <w:tab/>
        </w:r>
      </w:hyperlink>
      <w:r>
        <w:t>27</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27</w:t>
      </w:r>
    </w:p>
    <w:p w:rsidR="00FA512D" w:rsidRDefault="004372D5">
      <w:pPr>
        <w:pStyle w:val="2b"/>
        <w:spacing w:line="276" w:lineRule="auto"/>
      </w:pPr>
      <w:hyperlink w:anchor="_Toc156294881">
        <w:r>
          <w:rPr>
            <w:rStyle w:val="afff9"/>
            <w:rFonts w:ascii="Tinos" w:hAnsi="Tinos"/>
            <w:i w:val="0"/>
            <w:iCs w:val="0"/>
          </w:rPr>
          <w:t>2.2.Содержание дисцип</w:t>
        </w:r>
        <w:r>
          <w:rPr>
            <w:rStyle w:val="afff9"/>
            <w:rFonts w:ascii="Tinos" w:hAnsi="Tinos"/>
            <w:i w:val="0"/>
            <w:iCs w:val="0"/>
          </w:rPr>
          <w:t>лины</w:t>
        </w:r>
        <w:r>
          <w:rPr>
            <w:rStyle w:val="afff9"/>
            <w:rFonts w:ascii="Tinos" w:hAnsi="Tinos"/>
            <w:i w:val="0"/>
            <w:iCs w:val="0"/>
          </w:rPr>
          <w:tab/>
        </w:r>
      </w:hyperlink>
      <w:r>
        <w:rPr>
          <w:rFonts w:ascii="Tinos" w:hAnsi="Tinos"/>
          <w:i w:val="0"/>
          <w:iCs w:val="0"/>
        </w:rPr>
        <w:t>28</w:t>
      </w:r>
    </w:p>
    <w:p w:rsidR="00FA512D" w:rsidRDefault="004372D5">
      <w:pPr>
        <w:pStyle w:val="1f7"/>
      </w:pPr>
      <w:hyperlink w:anchor="_Toc156294884">
        <w:r>
          <w:rPr>
            <w:rStyle w:val="afff9"/>
          </w:rPr>
          <w:t>3. УСЛОВИЯ РЕАЛИЗАЦИИ ДИСЦИПЛИНЫ</w:t>
        </w:r>
        <w:r>
          <w:rPr>
            <w:rStyle w:val="afff9"/>
          </w:rPr>
          <w:tab/>
        </w:r>
      </w:hyperlink>
      <w:r>
        <w:t>29</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29</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29</w:t>
      </w:r>
    </w:p>
    <w:p w:rsidR="00FA512D" w:rsidRDefault="004372D5">
      <w:pPr>
        <w:pStyle w:val="1f7"/>
        <w:sectPr w:rsidR="00FA512D">
          <w:headerReference w:type="default" r:id="rId14"/>
          <w:headerReference w:type="first" r:id="rId15"/>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30</w:t>
      </w:r>
    </w:p>
    <w:p w:rsidR="00FA512D" w:rsidRDefault="004372D5">
      <w:pPr>
        <w:pStyle w:val="1b"/>
        <w:numPr>
          <w:ilvl w:val="0"/>
          <w:numId w:val="5"/>
        </w:numPr>
        <w:spacing w:line="276" w:lineRule="auto"/>
        <w:rPr>
          <w:rFonts w:ascii="Tinos" w:hAnsi="Tinos"/>
        </w:rPr>
      </w:pPr>
      <w:bookmarkStart w:id="80" w:name="_Toc158397953"/>
      <w:bookmarkStart w:id="81" w:name="_Toc158389392"/>
      <w:bookmarkStart w:id="82" w:name="_Toc158393496"/>
      <w:r>
        <w:rPr>
          <w:rFonts w:ascii="Tinos" w:hAnsi="Tinos"/>
        </w:rPr>
        <w:lastRenderedPageBreak/>
        <w:t>Общая характеристика</w:t>
      </w:r>
      <w:r>
        <w:rPr>
          <w:rFonts w:ascii="Tinos" w:hAnsi="Tinos"/>
        </w:rPr>
        <w:t xml:space="preserve"> </w:t>
      </w:r>
      <w:r>
        <w:rPr>
          <w:rFonts w:ascii="Tinos" w:hAnsi="Tinos"/>
        </w:rPr>
        <w:t xml:space="preserve"> РАБОЧЕЙ ПРОГРАММЫ УЧЕБНОЙ ДИСЦИПЛИНЫ</w:t>
      </w:r>
      <w:bookmarkEnd w:id="80"/>
      <w:bookmarkEnd w:id="81"/>
      <w:bookmarkEnd w:id="82"/>
    </w:p>
    <w:p w:rsidR="00FA512D" w:rsidRPr="00A13646" w:rsidRDefault="004372D5">
      <w:pPr>
        <w:pStyle w:val="1f9"/>
        <w:spacing w:line="276" w:lineRule="auto"/>
        <w:jc w:val="center"/>
        <w:rPr>
          <w:rFonts w:ascii="Tinos" w:hAnsi="Tinos"/>
          <w:lang w:val="ru-RU"/>
        </w:rPr>
      </w:pPr>
      <w:r>
        <w:rPr>
          <w:rFonts w:ascii="Tinos" w:eastAsia="Segoe UI" w:hAnsi="Tinos"/>
          <w:b/>
          <w:bCs/>
          <w:caps/>
          <w:lang w:val="ru-RU"/>
        </w:rPr>
        <w:t>«ОП.04 Информационные технологии в профессиональной деятельности»</w:t>
      </w:r>
    </w:p>
    <w:p w:rsidR="00FA512D" w:rsidRDefault="004372D5">
      <w:pPr>
        <w:pStyle w:val="113"/>
        <w:rPr>
          <w:rFonts w:ascii="Tinos" w:hAnsi="Tinos"/>
        </w:rPr>
      </w:pPr>
      <w:r>
        <w:rPr>
          <w:rFonts w:ascii="Tinos" w:hAnsi="Tinos"/>
        </w:rPr>
        <w:t xml:space="preserve">1.1. Цель и место </w:t>
      </w:r>
      <w:r>
        <w:rPr>
          <w:rFonts w:ascii="Tinos" w:hAnsi="Tinos"/>
        </w:rPr>
        <w:t>дисциплины в структуре 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 xml:space="preserve">«ОП.04 Информационные технологии в профессиональной деятельности» </w:t>
      </w:r>
      <w:r>
        <w:rPr>
          <w:rFonts w:ascii="Tinos" w:eastAsia="Times New Roman" w:hAnsi="Tinos" w:cs="Times New Roman"/>
          <w:sz w:val="24"/>
          <w:szCs w:val="24"/>
          <w:lang w:eastAsia="ru-RU"/>
        </w:rPr>
        <w:t>формирование представлений в области современных информационных технологий, программного обеспечения профессиональной деятель</w:t>
      </w:r>
      <w:r>
        <w:rPr>
          <w:rFonts w:ascii="Tinos" w:eastAsia="Times New Roman" w:hAnsi="Tinos" w:cs="Times New Roman"/>
          <w:sz w:val="24"/>
          <w:szCs w:val="24"/>
          <w:lang w:eastAsia="ru-RU"/>
        </w:rPr>
        <w:t>ности, необходимых для выполнения различных видов профессиональной деятельности.</w:t>
      </w:r>
    </w:p>
    <w:p w:rsidR="00FA512D" w:rsidRDefault="004372D5">
      <w:pPr>
        <w:spacing w:line="276" w:lineRule="auto"/>
        <w:ind w:firstLine="709"/>
        <w:jc w:val="both"/>
        <w:rPr>
          <w:rFonts w:ascii="Tinos" w:hAnsi="Tinos"/>
          <w:sz w:val="24"/>
          <w:szCs w:val="24"/>
        </w:rPr>
      </w:pPr>
      <w:r>
        <w:rPr>
          <w:rFonts w:ascii="Tinos" w:hAnsi="Tinos" w:cs="Times New Roman"/>
          <w:sz w:val="24"/>
          <w:szCs w:val="24"/>
        </w:rPr>
        <w:t xml:space="preserve">Дисциплина </w:t>
      </w:r>
      <w:r>
        <w:rPr>
          <w:rFonts w:ascii="Tinos" w:hAnsi="Tinos"/>
          <w:sz w:val="24"/>
          <w:szCs w:val="24"/>
        </w:rPr>
        <w:t>«ОП.04 Информационные технологии в профессиональной деятельности»</w:t>
      </w:r>
      <w:r>
        <w:rPr>
          <w:rFonts w:ascii="Tinos" w:eastAsia="Times New Roman" w:hAnsi="Tinos" w:cs="Times New Roman"/>
          <w:sz w:val="24"/>
          <w:szCs w:val="24"/>
          <w:lang w:eastAsia="ru-RU"/>
        </w:rPr>
        <w:t xml:space="preserve"> </w:t>
      </w:r>
      <w:r>
        <w:rPr>
          <w:rFonts w:ascii="Tinos" w:hAnsi="Tinos" w:cs="Times New Roman"/>
          <w:sz w:val="24"/>
          <w:szCs w:val="24"/>
        </w:rPr>
        <w:t>включена в обязательную часть общепрофессионального цикла образовательной программы.</w:t>
      </w:r>
    </w:p>
    <w:p w:rsidR="00FA512D" w:rsidRDefault="00FA512D">
      <w:pPr>
        <w:spacing w:line="276" w:lineRule="auto"/>
        <w:ind w:firstLine="709"/>
        <w:jc w:val="both"/>
        <w:rPr>
          <w:rFonts w:ascii="Tinos" w:hAnsi="Tinos" w:cs="Times New Roman"/>
          <w:sz w:val="24"/>
          <w:szCs w:val="24"/>
        </w:rPr>
      </w:pPr>
    </w:p>
    <w:p w:rsidR="00FA512D" w:rsidRDefault="004372D5">
      <w:pPr>
        <w:pStyle w:val="113"/>
        <w:rPr>
          <w:rFonts w:ascii="Tinos" w:hAnsi="Tinos"/>
        </w:rPr>
      </w:pPr>
      <w:r>
        <w:rPr>
          <w:rFonts w:ascii="Tinos" w:hAnsi="Tinos"/>
        </w:rPr>
        <w:t>1.2. Планиру</w:t>
      </w:r>
      <w:r>
        <w:rPr>
          <w:rFonts w:ascii="Tinos" w:hAnsi="Tinos"/>
        </w:rPr>
        <w:t>емые результаты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 xml:space="preserve">В результате освоения дисциплины обучающийся </w:t>
      </w:r>
      <w:r>
        <w:rPr>
          <w:rFonts w:ascii="Tinos" w:hAnsi="Tinos" w:cs="Times New Roman"/>
          <w:bCs/>
          <w:sz w:val="24"/>
          <w:szCs w:val="24"/>
        </w:rPr>
        <w:t>должен:</w:t>
      </w:r>
    </w:p>
    <w:tbl>
      <w:tblPr>
        <w:tblW w:w="5000" w:type="pct"/>
        <w:tblLayout w:type="fixed"/>
        <w:tblLook w:val="0000" w:firstRow="0" w:lastRow="0" w:firstColumn="0" w:lastColumn="0" w:noHBand="0" w:noVBand="0"/>
      </w:tblPr>
      <w:tblGrid>
        <w:gridCol w:w="1596"/>
        <w:gridCol w:w="4015"/>
        <w:gridCol w:w="4017"/>
      </w:tblGrid>
      <w:tr w:rsidR="00FA512D">
        <w:trPr>
          <w:trHeight w:val="20"/>
        </w:trPr>
        <w:tc>
          <w:tcPr>
            <w:tcW w:w="159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ПК</w:t>
            </w:r>
          </w:p>
        </w:tc>
        <w:tc>
          <w:tcPr>
            <w:tcW w:w="401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2707"/>
        </w:trPr>
        <w:tc>
          <w:tcPr>
            <w:tcW w:w="159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ОК.1</w:t>
            </w:r>
          </w:p>
          <w:p w:rsidR="00FA512D" w:rsidRDefault="004372D5">
            <w:pPr>
              <w:widowControl w:val="0"/>
              <w:spacing w:line="276" w:lineRule="auto"/>
              <w:rPr>
                <w:rFonts w:ascii="Tinos" w:hAnsi="Tinos"/>
                <w:sz w:val="24"/>
                <w:szCs w:val="24"/>
              </w:rPr>
            </w:pPr>
            <w:r>
              <w:rPr>
                <w:rFonts w:ascii="Tinos" w:hAnsi="Tinos"/>
                <w:sz w:val="24"/>
                <w:szCs w:val="24"/>
              </w:rPr>
              <w:t>ОК.2</w:t>
            </w:r>
          </w:p>
          <w:p w:rsidR="00FA512D" w:rsidRDefault="004372D5">
            <w:pPr>
              <w:widowControl w:val="0"/>
              <w:spacing w:line="276" w:lineRule="auto"/>
              <w:rPr>
                <w:rFonts w:ascii="Tinos" w:hAnsi="Tinos"/>
                <w:sz w:val="24"/>
                <w:szCs w:val="24"/>
              </w:rPr>
            </w:pPr>
            <w:r>
              <w:rPr>
                <w:rFonts w:ascii="Tinos" w:hAnsi="Tinos"/>
                <w:sz w:val="24"/>
                <w:szCs w:val="24"/>
              </w:rPr>
              <w:t>ОК.9</w:t>
            </w:r>
          </w:p>
          <w:p w:rsidR="00FA512D" w:rsidRDefault="00FA512D">
            <w:pPr>
              <w:widowControl w:val="0"/>
              <w:spacing w:line="276" w:lineRule="auto"/>
              <w:rPr>
                <w:rFonts w:ascii="Tinos" w:hAnsi="Tinos" w:cs="Times New Roman"/>
                <w:bCs/>
                <w:sz w:val="24"/>
                <w:szCs w:val="24"/>
              </w:rPr>
            </w:pPr>
          </w:p>
        </w:tc>
        <w:tc>
          <w:tcPr>
            <w:tcW w:w="401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Обрабатывать текстовую и числовую информацию.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Применять мультимедийные технологии обработки и представления информации. </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Обрабатывать экономическую и статистическую информацию, используя средства пакета </w:t>
            </w:r>
            <w:r>
              <w:rPr>
                <w:rFonts w:ascii="Tinos" w:hAnsi="Tinos" w:cs="Times New Roman"/>
                <w:bCs/>
                <w:sz w:val="24"/>
                <w:szCs w:val="24"/>
              </w:rPr>
              <w:t>прикладных программ.</w:t>
            </w:r>
          </w:p>
        </w:tc>
        <w:tc>
          <w:tcPr>
            <w:tcW w:w="402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Назначение и виды информационных технологий, технологии сбора, накопления, обработки, передачи и распространения информации.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Состав, структуру, принципы реализации и функционирования информационных технологий.</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Базовые и прикладные инфо</w:t>
            </w:r>
            <w:r>
              <w:rPr>
                <w:rFonts w:ascii="Tinos" w:hAnsi="Tinos" w:cs="Times New Roman"/>
                <w:bCs/>
                <w:sz w:val="24"/>
                <w:szCs w:val="24"/>
              </w:rPr>
              <w:t>рмационные технологии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Инструментальные средства информационных технологий.</w:t>
            </w:r>
          </w:p>
        </w:tc>
      </w:tr>
    </w:tbl>
    <w:p w:rsidR="00FA512D" w:rsidRDefault="00FA512D">
      <w:pPr>
        <w:spacing w:line="276" w:lineRule="auto"/>
        <w:ind w:firstLine="709"/>
        <w:rPr>
          <w:rFonts w:ascii="Tinos" w:hAnsi="Tinos" w:cs="Times New Roman"/>
          <w:bCs/>
          <w:sz w:val="24"/>
          <w:szCs w:val="24"/>
        </w:rPr>
      </w:pPr>
    </w:p>
    <w:p w:rsidR="00FA512D" w:rsidRDefault="004372D5">
      <w:pPr>
        <w:pStyle w:val="1b"/>
        <w:spacing w:line="276" w:lineRule="auto"/>
        <w:rPr>
          <w:rFonts w:ascii="Tinos" w:hAnsi="Tinos"/>
        </w:rPr>
      </w:pPr>
      <w:r>
        <w:rPr>
          <w:rFonts w:ascii="Tinos" w:hAnsi="Tinos"/>
        </w:rPr>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Учебные </w:t>
            </w:r>
            <w:r>
              <w:rPr>
                <w:rFonts w:ascii="Tinos" w:hAnsi="Tinos" w:cs="Times New Roman"/>
                <w:bCs/>
                <w:sz w:val="24"/>
                <w:szCs w:val="24"/>
              </w:rPr>
              <w:t>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lastRenderedPageBreak/>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r>
    </w:tbl>
    <w:p w:rsidR="00FA512D" w:rsidRDefault="00FA512D">
      <w:pPr>
        <w:spacing w:line="276" w:lineRule="auto"/>
        <w:rPr>
          <w:rFonts w:ascii="Tinos" w:hAnsi="Tinos" w:cs="Times New Roman"/>
          <w:sz w:val="24"/>
          <w:szCs w:val="24"/>
        </w:rPr>
      </w:pPr>
    </w:p>
    <w:p w:rsidR="00FA512D" w:rsidRDefault="004372D5">
      <w:pPr>
        <w:pStyle w:val="113"/>
        <w:ind w:firstLine="0"/>
        <w:rPr>
          <w:rFonts w:ascii="Tinos" w:hAnsi="Tinos"/>
        </w:rPr>
      </w:pPr>
      <w:r>
        <w:rPr>
          <w:rFonts w:ascii="Tinos" w:hAnsi="Tinos"/>
        </w:rPr>
        <w:t>2.2.Содержание дисциплины</w:t>
      </w:r>
    </w:p>
    <w:tbl>
      <w:tblPr>
        <w:tblW w:w="5000" w:type="pct"/>
        <w:tblLayout w:type="fixed"/>
        <w:tblLook w:val="0000" w:firstRow="0" w:lastRow="0" w:firstColumn="0" w:lastColumn="0" w:noHBand="0" w:noVBand="0"/>
      </w:tblPr>
      <w:tblGrid>
        <w:gridCol w:w="2013"/>
        <w:gridCol w:w="7615"/>
      </w:tblGrid>
      <w:tr w:rsidR="00FA512D">
        <w:trPr>
          <w:trHeight w:val="20"/>
        </w:trPr>
        <w:tc>
          <w:tcPr>
            <w:tcW w:w="201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Примерное содержание учебного материала, практических и лабораторных занятий</w:t>
            </w:r>
          </w:p>
        </w:tc>
      </w:tr>
      <w:tr w:rsidR="00FA512D">
        <w:trPr>
          <w:trHeight w:val="20"/>
        </w:trPr>
        <w:tc>
          <w:tcPr>
            <w:tcW w:w="201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color w:val="000000"/>
                <w:sz w:val="24"/>
                <w:szCs w:val="24"/>
                <w:lang w:eastAsia="nl-NL"/>
              </w:rPr>
            </w:pPr>
            <w:r>
              <w:rPr>
                <w:rFonts w:ascii="Tinos" w:eastAsia="PMingLiU" w:hAnsi="Tinos" w:cs="Times New Roman"/>
                <w:b/>
                <w:color w:val="000000"/>
                <w:sz w:val="24"/>
                <w:szCs w:val="24"/>
                <w:lang w:eastAsia="nl-NL"/>
              </w:rPr>
              <w:t>Тема 1. Общие сведения об информации</w:t>
            </w:r>
            <w:r>
              <w:rPr>
                <w:rFonts w:ascii="Tinos" w:eastAsia="PMingLiU" w:hAnsi="Tinos" w:cs="Times New Roman"/>
                <w:b/>
                <w:color w:val="000000"/>
                <w:sz w:val="24"/>
                <w:szCs w:val="24"/>
                <w:lang w:eastAsia="nl-NL"/>
              </w:rPr>
              <w:t xml:space="preserve"> и информационных технологиях</w:t>
            </w: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 xml:space="preserve">Содержание </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color w:val="000000"/>
                <w:sz w:val="24"/>
                <w:szCs w:val="24"/>
                <w:lang w:eastAsia="ru-RU"/>
              </w:rPr>
            </w:pPr>
            <w:r>
              <w:rPr>
                <w:rFonts w:ascii="Tinos" w:eastAsia="PMingLiU" w:hAnsi="Tinos" w:cs="Times New Roman"/>
                <w:color w:val="000000"/>
                <w:sz w:val="24"/>
                <w:szCs w:val="24"/>
                <w:lang w:eastAsia="ru-RU"/>
              </w:rPr>
              <w:t xml:space="preserve">1. Понятие информации и информационных технологий. Способы восприятия и хранения. Классификация и задачи информационных технологий. Основные устройства ввода/вывода информации. Современные smart-устройства. 2. </w:t>
            </w:r>
            <w:r>
              <w:rPr>
                <w:rFonts w:ascii="Tinos" w:eastAsia="PMingLiU" w:hAnsi="Tinos" w:cs="Times New Roman"/>
                <w:color w:val="000000"/>
                <w:sz w:val="24"/>
                <w:szCs w:val="24"/>
                <w:lang w:eastAsia="ru-RU"/>
              </w:rPr>
              <w:t>Операционная система. Назначение. Виды 3. Антивирусное ПО. Назначение. Виды 4. Компьютерные сети. Локальные и глобальные.</w:t>
            </w:r>
          </w:p>
        </w:tc>
      </w:tr>
      <w:tr w:rsidR="00FA512D">
        <w:trPr>
          <w:trHeight w:val="20"/>
        </w:trPr>
        <w:tc>
          <w:tcPr>
            <w:tcW w:w="201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color w:val="000000"/>
                <w:sz w:val="24"/>
                <w:szCs w:val="24"/>
                <w:lang w:eastAsia="nl-NL"/>
              </w:rPr>
            </w:pPr>
            <w:r>
              <w:rPr>
                <w:rFonts w:ascii="Tinos" w:eastAsia="PMingLiU" w:hAnsi="Tinos" w:cs="Times New Roman"/>
                <w:b/>
                <w:color w:val="000000"/>
                <w:sz w:val="24"/>
                <w:szCs w:val="24"/>
                <w:lang w:eastAsia="nl-NL"/>
              </w:rPr>
              <w:t>Тема 2. Знакомство и работа с офисным ПО.</w:t>
            </w: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 xml:space="preserve">Содержание </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line="276" w:lineRule="auto"/>
              <w:rPr>
                <w:rFonts w:ascii="Tinos" w:eastAsia="PMingLiU" w:hAnsi="Tinos" w:cs="Times New Roman" w:hint="eastAsia"/>
                <w:color w:val="000000"/>
                <w:sz w:val="24"/>
                <w:szCs w:val="24"/>
                <w:lang w:eastAsia="ru-RU"/>
              </w:rPr>
            </w:pPr>
            <w:r>
              <w:rPr>
                <w:rFonts w:ascii="Tinos" w:eastAsia="PMingLiU" w:hAnsi="Tinos" w:cs="Times New Roman"/>
                <w:color w:val="000000"/>
                <w:sz w:val="24"/>
                <w:szCs w:val="24"/>
                <w:lang w:eastAsia="ru-RU"/>
              </w:rPr>
              <w:t xml:space="preserve">1. Текстовый процессор. Создание и форматирование документа. Разметка </w:t>
            </w:r>
            <w:r>
              <w:rPr>
                <w:rFonts w:ascii="Tinos" w:eastAsia="PMingLiU" w:hAnsi="Tinos" w:cs="Times New Roman"/>
                <w:color w:val="000000"/>
                <w:sz w:val="24"/>
                <w:szCs w:val="24"/>
                <w:lang w:eastAsia="ru-RU"/>
              </w:rPr>
              <w:t>страницы, шрифты, списки, таблицы, специальные возможности. 2. Табличный процессор. Создание книг, форматирование, специальные возможности. Формулы VB (макросы) 3. Программа подготовки презентаций. Создание слайдов. Оформление, ссылки, анимация. Формулы VB</w:t>
            </w:r>
            <w:r>
              <w:rPr>
                <w:rFonts w:ascii="Tinos" w:eastAsia="PMingLiU" w:hAnsi="Tinos" w:cs="Times New Roman"/>
                <w:color w:val="000000"/>
                <w:sz w:val="24"/>
                <w:szCs w:val="24"/>
                <w:lang w:eastAsia="ru-RU"/>
              </w:rPr>
              <w:t xml:space="preserve"> (макросы) 4. Понятие компьютерной графики. Понятие растровой графики, векторной графики и трёхмерной графики. Работа в многофункциональном графическом редакторе</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В том числе практических занятий и лабораторных работ</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 xml:space="preserve">Самостоятельная работа обучающихся </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Cs/>
                <w:sz w:val="24"/>
                <w:szCs w:val="24"/>
                <w:lang w:eastAsia="ru-RU"/>
              </w:rPr>
            </w:pPr>
            <w:r>
              <w:rPr>
                <w:rFonts w:ascii="Tinos" w:eastAsia="PMingLiU" w:hAnsi="Tinos" w:cs="Times New Roman"/>
                <w:bCs/>
                <w:sz w:val="24"/>
                <w:szCs w:val="24"/>
                <w:lang w:eastAsia="ru-RU"/>
              </w:rPr>
              <w:t>1.Компьютерные телекоммуникации</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Cs/>
                <w:sz w:val="24"/>
                <w:szCs w:val="24"/>
                <w:lang w:eastAsia="ru-RU"/>
              </w:rPr>
            </w:pPr>
            <w:r>
              <w:rPr>
                <w:rFonts w:ascii="Tinos" w:eastAsia="PMingLiU" w:hAnsi="Tinos" w:cs="Times New Roman"/>
                <w:bCs/>
                <w:sz w:val="24"/>
                <w:szCs w:val="24"/>
                <w:lang w:eastAsia="ru-RU"/>
              </w:rPr>
              <w:t>2. Глобальные компьютерные сети</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Cs/>
                <w:sz w:val="24"/>
                <w:szCs w:val="24"/>
                <w:lang w:eastAsia="ru-RU"/>
              </w:rPr>
            </w:pPr>
            <w:r>
              <w:rPr>
                <w:rFonts w:ascii="Tinos" w:eastAsia="PMingLiU" w:hAnsi="Tinos" w:cs="Times New Roman"/>
                <w:bCs/>
                <w:sz w:val="24"/>
                <w:szCs w:val="24"/>
                <w:lang w:eastAsia="ru-RU"/>
              </w:rPr>
              <w:t>3. Современная структура сети</w:t>
            </w:r>
          </w:p>
        </w:tc>
      </w:tr>
      <w:tr w:rsidR="00FA512D">
        <w:trPr>
          <w:trHeight w:val="20"/>
        </w:trPr>
        <w:tc>
          <w:tcPr>
            <w:tcW w:w="201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62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left="111"/>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В том числе практических занятий и лабораторных работ</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Открытие приложения текстового процессора. Структура экрана. Меню и панели инструментов. Создание и сохранение документа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Редактирование документа. Выделение блоков текста. Операции с выделенным текстом. Контекстное меню. Масштабирование рабочего окна. Фор</w:t>
            </w:r>
            <w:r>
              <w:rPr>
                <w:rFonts w:ascii="Tinos" w:eastAsia="PMingLiU" w:hAnsi="Tinos" w:cs="Times New Roman"/>
                <w:sz w:val="24"/>
                <w:szCs w:val="24"/>
                <w:lang w:eastAsia="ru-RU"/>
              </w:rPr>
              <w:t xml:space="preserve">матирование абзацев. Работа с линейкой. Режим предварительного просмотра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Работа со списками. Маркированные и нумерованные списки. Автоматические списки. Форматирование списков. Работа со стилями. Создание стиля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Проверка орфографии, грамматики, смена язык</w:t>
            </w:r>
            <w:r>
              <w:rPr>
                <w:rFonts w:ascii="Tinos" w:eastAsia="PMingLiU" w:hAnsi="Tinos" w:cs="Times New Roman"/>
                <w:sz w:val="24"/>
                <w:szCs w:val="24"/>
                <w:lang w:eastAsia="ru-RU"/>
              </w:rPr>
              <w:t xml:space="preserve">а, расстановка переносов. Поиск и замена текста. Вставка специальных символов.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Создание и редактирование таблиц. Сортировка таблиц. </w:t>
            </w:r>
            <w:r>
              <w:rPr>
                <w:rFonts w:ascii="Tinos" w:eastAsia="PMingLiU" w:hAnsi="Tinos" w:cs="Times New Roman"/>
                <w:sz w:val="24"/>
                <w:szCs w:val="24"/>
                <w:lang w:eastAsia="ru-RU"/>
              </w:rPr>
              <w:lastRenderedPageBreak/>
              <w:t xml:space="preserve">Вычисления в таблицах. Преобразование текста в таблицу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Управление просмотром документов. Просмотр и перемещение внутри док</w:t>
            </w:r>
            <w:r>
              <w:rPr>
                <w:rFonts w:ascii="Tinos" w:eastAsia="PMingLiU" w:hAnsi="Tinos" w:cs="Times New Roman"/>
                <w:sz w:val="24"/>
                <w:szCs w:val="24"/>
                <w:lang w:eastAsia="ru-RU"/>
              </w:rPr>
              <w:t xml:space="preserve">умента. Переход по закладке. Использование гиперссылок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Оформление документа. Создание титульного листа. Создание списка литературы </w:t>
            </w:r>
          </w:p>
          <w:p w:rsidR="00FA512D" w:rsidRDefault="004372D5">
            <w:pPr>
              <w:widowControl w:val="0"/>
              <w:spacing w:line="276" w:lineRule="auto"/>
              <w:ind w:left="111"/>
              <w:rPr>
                <w:rFonts w:ascii="Tinos" w:hAnsi="Tinos"/>
                <w:sz w:val="24"/>
                <w:szCs w:val="24"/>
              </w:rPr>
            </w:pPr>
            <w:r>
              <w:rPr>
                <w:rFonts w:ascii="Tinos" w:eastAsia="PMingLiU" w:hAnsi="Tinos" w:cs="Times New Roman"/>
                <w:sz w:val="24"/>
                <w:szCs w:val="24"/>
                <w:lang w:eastAsia="ru-RU"/>
              </w:rPr>
              <w:t xml:space="preserve">Страницы и разделы документа Разбивка документа на страницы. Разрывы страниц. Нумерация страниц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Колончатые тексты. Внесение исправлений в текст. Создание составных документов. Слияние документов 10. Колонтитулы. Размещение колонтитулов. Создание сносок и примечаний. Создание оглавления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Работа с рисунками в документе. Вставка рисунков. Составление бл</w:t>
            </w:r>
            <w:r>
              <w:rPr>
                <w:rFonts w:ascii="Tinos" w:eastAsia="PMingLiU" w:hAnsi="Tinos" w:cs="Times New Roman"/>
                <w:sz w:val="24"/>
                <w:szCs w:val="24"/>
                <w:lang w:eastAsia="ru-RU"/>
              </w:rPr>
              <w:t xml:space="preserve">ок-схемы. Переупорядочивание слоев рисунка и вращение фигур. Создание рисунка-подложки для текста. Управление обтеканием рисунка текстом. Работа с научными формулами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Открытие приложения табличного процессора. Структура экрана. Меню и панели инструментов. </w:t>
            </w:r>
            <w:r>
              <w:rPr>
                <w:rFonts w:ascii="Tinos" w:eastAsia="PMingLiU" w:hAnsi="Tinos" w:cs="Times New Roman"/>
                <w:sz w:val="24"/>
                <w:szCs w:val="24"/>
                <w:lang w:eastAsia="ru-RU"/>
              </w:rPr>
              <w:t xml:space="preserve">Создание и сохранение документа. Знакомство с элементами окна.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Перемещение указателя ячейки (активной ячейки), выделение различных диапазонов, ввод и редактирование данных, установка ширины столбцов, использование автозаполнения, ввод формул для ячеек сме</w:t>
            </w:r>
            <w:r>
              <w:rPr>
                <w:rFonts w:ascii="Tinos" w:eastAsia="PMingLiU" w:hAnsi="Tinos" w:cs="Times New Roman"/>
                <w:sz w:val="24"/>
                <w:szCs w:val="24"/>
                <w:lang w:eastAsia="ru-RU"/>
              </w:rPr>
              <w:t xml:space="preserve">жного/несмежного диапазона, копирование формул на смежные/несмежные ячейки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Работа с диаграммами. Вставка столбцов. Работа со списками. Графические объекты, макросы. Создание графических объектов с помощью вспомогательных приложений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Оформление итогов и со</w:t>
            </w:r>
            <w:r>
              <w:rPr>
                <w:rFonts w:ascii="Tinos" w:eastAsia="PMingLiU" w:hAnsi="Tinos" w:cs="Times New Roman"/>
                <w:sz w:val="24"/>
                <w:szCs w:val="24"/>
                <w:lang w:eastAsia="ru-RU"/>
              </w:rPr>
              <w:t xml:space="preserve">здание сводных таблиц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Назначение системы подготовки презентации. Знакомство с программой.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Разработка презентации: макеты оформления и разметки.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 xml:space="preserve">Добавление рисунков и эффектов анимации в презентацию, аудио- и видеофрагментов. Анимация объектов. Создание </w:t>
            </w:r>
            <w:r>
              <w:rPr>
                <w:rFonts w:ascii="Tinos" w:eastAsia="PMingLiU" w:hAnsi="Tinos" w:cs="Times New Roman"/>
                <w:sz w:val="24"/>
                <w:szCs w:val="24"/>
                <w:lang w:eastAsia="ru-RU"/>
              </w:rPr>
              <w:t xml:space="preserve">автоматической презентации </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Создание управляющих кнопок. Сохранение и подготовка презентации к демонстрации</w:t>
            </w:r>
          </w:p>
          <w:p w:rsidR="00FA512D" w:rsidRDefault="004372D5">
            <w:pPr>
              <w:widowControl w:val="0"/>
              <w:spacing w:line="276" w:lineRule="auto"/>
              <w:ind w:left="111"/>
              <w:rPr>
                <w:rFonts w:ascii="Tinos" w:eastAsia="PMingLiU" w:hAnsi="Tinos" w:cs="Times New Roman" w:hint="eastAsia"/>
                <w:sz w:val="24"/>
                <w:szCs w:val="24"/>
                <w:lang w:eastAsia="ru-RU"/>
              </w:rPr>
            </w:pPr>
            <w:r>
              <w:rPr>
                <w:rFonts w:ascii="Tinos" w:eastAsia="PMingLiU" w:hAnsi="Tinos" w:cs="Times New Roman"/>
                <w:sz w:val="24"/>
                <w:szCs w:val="24"/>
                <w:lang w:eastAsia="ru-RU"/>
              </w:rPr>
              <w:t>Создание и редактирование рисунка в графическом редакторе.</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PMingLiU" w:hAnsi="Tinos" w:cs="Times New Roman"/>
                <w:b/>
                <w:color w:val="000000"/>
                <w:sz w:val="24"/>
                <w:szCs w:val="24"/>
                <w:lang w:eastAsia="ru-RU"/>
              </w:rPr>
              <w:lastRenderedPageBreak/>
              <w:t>Промежуточная аттестация  Экзамен</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PMingLiU" w:hAnsi="Tinos" w:cs="Times New Roman" w:hint="eastAsia"/>
                <w:b/>
                <w:bCs/>
                <w:sz w:val="24"/>
                <w:szCs w:val="24"/>
                <w:lang w:eastAsia="ru-RU"/>
              </w:rPr>
            </w:pPr>
            <w:r>
              <w:rPr>
                <w:rFonts w:ascii="Tinos" w:eastAsia="PMingLiU" w:hAnsi="Tinos" w:cs="Times New Roman"/>
                <w:b/>
                <w:bCs/>
                <w:sz w:val="24"/>
                <w:szCs w:val="24"/>
                <w:lang w:eastAsia="ru-RU"/>
              </w:rPr>
              <w:t>Всего: 36 часов</w:t>
            </w:r>
          </w:p>
        </w:tc>
      </w:tr>
    </w:tbl>
    <w:p w:rsidR="00FA512D" w:rsidRDefault="004372D5">
      <w:pPr>
        <w:pStyle w:val="1b"/>
        <w:spacing w:line="276" w:lineRule="auto"/>
        <w:rPr>
          <w:rFonts w:ascii="Tinos" w:hAnsi="Tinos"/>
        </w:rPr>
      </w:pPr>
      <w:r>
        <w:rPr>
          <w:rFonts w:ascii="Tinos" w:hAnsi="Tinos"/>
        </w:rPr>
        <w:t xml:space="preserve">3. Условия реализации </w:t>
      </w:r>
      <w:r>
        <w:rPr>
          <w:rFonts w:ascii="Tinos" w:hAnsi="Tinos"/>
        </w:rPr>
        <w:t>ДИСЦИПЛИНЫ</w:t>
      </w:r>
    </w:p>
    <w:p w:rsidR="00FA512D" w:rsidRDefault="004372D5">
      <w:pPr>
        <w:pStyle w:val="113"/>
        <w:rPr>
          <w:rFonts w:ascii="Tinos" w:hAnsi="Tinos"/>
        </w:rPr>
      </w:pPr>
      <w:r>
        <w:rPr>
          <w:rFonts w:ascii="Tinos" w:hAnsi="Tinos"/>
        </w:rPr>
        <w:t>3.1. Материально-техническое обеспечение</w:t>
      </w:r>
    </w:p>
    <w:p w:rsidR="00FA512D" w:rsidRDefault="004372D5">
      <w:pPr>
        <w:spacing w:line="276" w:lineRule="auto"/>
        <w:ind w:firstLine="709"/>
        <w:jc w:val="both"/>
        <w:rPr>
          <w:rFonts w:ascii="Tinos" w:hAnsi="Tinos"/>
          <w:sz w:val="24"/>
          <w:szCs w:val="24"/>
        </w:rPr>
      </w:pPr>
      <w:r>
        <w:rPr>
          <w:rFonts w:ascii="Tinos" w:hAnsi="Tinos" w:cs="Times New Roman"/>
          <w:bCs/>
          <w:sz w:val="24"/>
          <w:szCs w:val="24"/>
        </w:rPr>
        <w:lastRenderedPageBreak/>
        <w:t>Зона по видам работ «</w:t>
      </w:r>
      <w:r>
        <w:rPr>
          <w:rFonts w:ascii="Tinos" w:hAnsi="Tinos"/>
          <w:sz w:val="24"/>
          <w:szCs w:val="24"/>
        </w:rPr>
        <w:t>Информационных технологий»</w:t>
      </w:r>
      <w:r>
        <w:rPr>
          <w:rFonts w:ascii="Tinos" w:hAnsi="Tinos" w:cs="Times New Roman"/>
          <w:bCs/>
          <w:sz w:val="24"/>
          <w:szCs w:val="24"/>
        </w:rPr>
        <w:t>, оснащенная в соответствии с приложением  5 ОП</w:t>
      </w:r>
    </w:p>
    <w:p w:rsidR="00FA512D" w:rsidRDefault="00FA512D">
      <w:pPr>
        <w:spacing w:line="276" w:lineRule="auto"/>
        <w:rPr>
          <w:rFonts w:ascii="Tinos" w:hAnsi="Tinos"/>
          <w:sz w:val="24"/>
          <w:szCs w:val="24"/>
        </w:rPr>
      </w:pPr>
    </w:p>
    <w:p w:rsidR="00FA512D" w:rsidRDefault="004372D5">
      <w:pPr>
        <w:pStyle w:val="113"/>
        <w:rPr>
          <w:rFonts w:ascii="Tinos" w:hAnsi="Tinos"/>
        </w:rPr>
      </w:pPr>
      <w:r>
        <w:rPr>
          <w:rFonts w:ascii="Tinos" w:hAnsi="Tinos"/>
        </w:rPr>
        <w:t>3.2. Учебно-методическое обеспечение</w:t>
      </w:r>
    </w:p>
    <w:p w:rsidR="00FA512D" w:rsidRDefault="004372D5">
      <w:pPr>
        <w:spacing w:line="276" w:lineRule="auto"/>
        <w:ind w:firstLine="709"/>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организации должен имет</w:t>
      </w:r>
      <w:r>
        <w:rPr>
          <w:rFonts w:ascii="Tinos" w:hAnsi="Tinos"/>
          <w:bCs/>
          <w:sz w:val="24"/>
          <w:szCs w:val="24"/>
        </w:rPr>
        <w:t>ь п</w:t>
      </w:r>
      <w:r>
        <w:rPr>
          <w:rFonts w:ascii="Tinos" w:hAnsi="Tinos"/>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nos" w:hAnsi="Tinos"/>
          <w:bCs/>
          <w:sz w:val="24"/>
          <w:szCs w:val="24"/>
        </w:rPr>
        <w:t>библиотечного фонда образовательной организации выбирается не менее одного издания из перечисленных ниже печатных изданий и</w:t>
      </w:r>
      <w:r>
        <w:rPr>
          <w:rFonts w:ascii="Tinos" w:hAnsi="Tinos"/>
          <w:bCs/>
          <w:sz w:val="24"/>
          <w:szCs w:val="24"/>
        </w:rPr>
        <w:t xml:space="preserve"> (или) электронных изданий в качестве основного, при этом список может быть дополнен новыми изданиями.</w:t>
      </w:r>
    </w:p>
    <w:p w:rsidR="00FA512D" w:rsidRDefault="00FA512D">
      <w:pPr>
        <w:spacing w:line="276" w:lineRule="auto"/>
        <w:ind w:firstLine="709"/>
        <w:jc w:val="both"/>
        <w:rPr>
          <w:rFonts w:ascii="Tinos" w:hAnsi="Tinos"/>
          <w:bCs/>
          <w:sz w:val="24"/>
          <w:szCs w:val="24"/>
        </w:rPr>
      </w:pPr>
    </w:p>
    <w:p w:rsidR="00FA512D" w:rsidRDefault="004372D5">
      <w:pPr>
        <w:spacing w:line="276" w:lineRule="auto"/>
        <w:ind w:firstLine="709"/>
        <w:rPr>
          <w:rFonts w:ascii="Tinos" w:hAnsi="Tinos" w:cs="Times New Roman"/>
          <w:b/>
          <w:sz w:val="24"/>
          <w:szCs w:val="24"/>
        </w:rPr>
      </w:pPr>
      <w:r>
        <w:rPr>
          <w:rFonts w:ascii="Tinos" w:hAnsi="Tinos" w:cs="Times New Roman"/>
          <w:b/>
          <w:sz w:val="24"/>
          <w:szCs w:val="24"/>
        </w:rPr>
        <w:t>3.2.1. Основные печатные и/или электронные издания</w:t>
      </w:r>
    </w:p>
    <w:p w:rsidR="00FA512D" w:rsidRDefault="004372D5">
      <w:pPr>
        <w:numPr>
          <w:ilvl w:val="0"/>
          <w:numId w:val="16"/>
        </w:numPr>
        <w:spacing w:line="276" w:lineRule="auto"/>
        <w:jc w:val="both"/>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Информационные технологии: учебник для среднего профессионального образования/ В.В.Трофимов, О.П.Ильи</w:t>
      </w:r>
      <w:r>
        <w:rPr>
          <w:rFonts w:ascii="Tinos" w:eastAsia="Times New Roman" w:hAnsi="Tinos" w:cs="Times New Roman"/>
          <w:bCs/>
          <w:sz w:val="24"/>
          <w:szCs w:val="24"/>
          <w:lang w:eastAsia="ru-RU"/>
        </w:rPr>
        <w:t xml:space="preserve">на, В.И.Кияев, Е.В.Трофимова; ответственный редактор В.В.Трофимов.— Москва: Издательство Юрайт, 2025.— 546с.— (Профессиональное образование).— ISBN978-5-534-18341-2. </w:t>
      </w:r>
    </w:p>
    <w:p w:rsidR="00FA512D" w:rsidRDefault="004372D5">
      <w:pPr>
        <w:numPr>
          <w:ilvl w:val="0"/>
          <w:numId w:val="16"/>
        </w:numPr>
        <w:spacing w:line="276" w:lineRule="auto"/>
        <w:jc w:val="both"/>
      </w:pPr>
      <w:r>
        <w:rPr>
          <w:rFonts w:ascii="Tinos" w:eastAsia="Times New Roman" w:hAnsi="Tinos" w:cs="Times New Roman"/>
          <w:bCs/>
          <w:sz w:val="24"/>
          <w:szCs w:val="24"/>
          <w:lang w:eastAsia="ru-RU"/>
        </w:rPr>
        <w:t>Компьютерные сети: учебник и практикум для среднего профессионального образования/ под на</w:t>
      </w:r>
      <w:r>
        <w:rPr>
          <w:rFonts w:ascii="Tinos" w:eastAsia="Times New Roman" w:hAnsi="Tinos" w:cs="Times New Roman"/>
          <w:bCs/>
          <w:sz w:val="24"/>
          <w:szCs w:val="24"/>
          <w:lang w:eastAsia="ru-RU"/>
        </w:rPr>
        <w:t>учной редакцией А.М.Нечаева, А.Е.Трубина, А.Ю.Анисимова.— Москва: Издательство Юрайт, 2025.— 515с.— (Профессиональное образование).— ISBN978-5-534-21453-6. — Текст: электронный // Образовательная платформа Юрайт [сайт]. — URL: https://urait.ru/bcode/572240</w:t>
      </w:r>
      <w:r>
        <w:rPr>
          <w:rFonts w:ascii="Tinos" w:eastAsia="Times New Roman" w:hAnsi="Tinos" w:cs="Times New Roman"/>
          <w:bCs/>
          <w:sz w:val="24"/>
          <w:szCs w:val="24"/>
          <w:lang w:eastAsia="ru-RU"/>
        </w:rPr>
        <w:t xml:space="preserve"> (дата обращения: 15.05.2025). Текст: электронный // Образовательная платформа Юрайт [сайт]. — URL: </w:t>
      </w:r>
      <w:hyperlink r:id="rId16">
        <w:r>
          <w:rPr>
            <w:rStyle w:val="ac"/>
            <w:rFonts w:ascii="Tinos" w:eastAsia="Times New Roman" w:hAnsi="Tinos" w:cs="Times New Roman"/>
            <w:bCs/>
            <w:color w:val="auto"/>
            <w:sz w:val="24"/>
            <w:szCs w:val="24"/>
            <w:lang w:eastAsia="ru-RU"/>
          </w:rPr>
          <w:t>https://urait.ru/bcode/568882</w:t>
        </w:r>
      </w:hyperlink>
      <w:r>
        <w:rPr>
          <w:rFonts w:ascii="Tinos" w:eastAsia="Times New Roman" w:hAnsi="Tinos" w:cs="Times New Roman"/>
          <w:bCs/>
          <w:sz w:val="24"/>
          <w:szCs w:val="24"/>
          <w:lang w:eastAsia="ru-RU"/>
        </w:rPr>
        <w:t xml:space="preserve"> </w:t>
      </w:r>
    </w:p>
    <w:p w:rsidR="00FA512D" w:rsidRDefault="004372D5">
      <w:pPr>
        <w:numPr>
          <w:ilvl w:val="0"/>
          <w:numId w:val="16"/>
        </w:numPr>
        <w:spacing w:line="276" w:lineRule="auto"/>
        <w:jc w:val="both"/>
        <w:rPr>
          <w:rFonts w:ascii="Tinos" w:eastAsia="Times New Roman" w:hAnsi="Tinos" w:cs="Times New Roman"/>
          <w:bCs/>
          <w:sz w:val="24"/>
          <w:szCs w:val="24"/>
          <w:lang w:eastAsia="ru-RU"/>
        </w:rPr>
      </w:pPr>
      <w:r>
        <w:rPr>
          <w:rFonts w:ascii="Tinos" w:eastAsia="Times New Roman" w:hAnsi="Tinos" w:cs="Times New Roman"/>
          <w:bCs/>
          <w:sz w:val="24"/>
          <w:szCs w:val="24"/>
          <w:lang w:eastAsia="ru-RU"/>
        </w:rPr>
        <w:t>Советов, Б. Я.  Информационные технологии: учебник для среднего профессионал</w:t>
      </w:r>
      <w:r>
        <w:rPr>
          <w:rFonts w:ascii="Tinos" w:eastAsia="Times New Roman" w:hAnsi="Tinos" w:cs="Times New Roman"/>
          <w:bCs/>
          <w:sz w:val="24"/>
          <w:szCs w:val="24"/>
          <w:lang w:eastAsia="ru-RU"/>
        </w:rPr>
        <w:t>ьного образования / Б. Я. Советов, В. В. Цехановский. — 8-е изд., перераб. и доп. — Москва: Издательство Юрайт, 2025. — 414 с. — (Профессиональное образование). — ISBN 978-5-534-20053-9. — Текст: электронный // Образовательная платформа Юрайт [сайт]. — URL</w:t>
      </w:r>
      <w:r>
        <w:rPr>
          <w:rFonts w:ascii="Tinos" w:eastAsia="Times New Roman" w:hAnsi="Tinos" w:cs="Times New Roman"/>
          <w:bCs/>
          <w:sz w:val="24"/>
          <w:szCs w:val="24"/>
          <w:lang w:eastAsia="ru-RU"/>
        </w:rPr>
        <w:t xml:space="preserve">: https://urait.ru/bcode/560670 </w:t>
      </w:r>
    </w:p>
    <w:p w:rsidR="00FA512D" w:rsidRDefault="004372D5">
      <w:pPr>
        <w:pStyle w:val="1b"/>
        <w:spacing w:line="276" w:lineRule="auto"/>
        <w:rPr>
          <w:rFonts w:ascii="Tinos" w:hAnsi="Tinos"/>
        </w:rPr>
      </w:pP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p>
    <w:tbl>
      <w:tblPr>
        <w:tblW w:w="5000" w:type="pct"/>
        <w:tblLayout w:type="fixed"/>
        <w:tblLook w:val="0000" w:firstRow="0" w:lastRow="0" w:firstColumn="0" w:lastColumn="0" w:noHBand="0" w:noVBand="0"/>
      </w:tblPr>
      <w:tblGrid>
        <w:gridCol w:w="2975"/>
        <w:gridCol w:w="3391"/>
        <w:gridCol w:w="3262"/>
      </w:tblGrid>
      <w:tr w:rsidR="00FA512D">
        <w:trPr>
          <w:trHeight w:val="20"/>
        </w:trPr>
        <w:tc>
          <w:tcPr>
            <w:tcW w:w="2978"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39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326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2978"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Знает:</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 xml:space="preserve">назначение и виды информационных технологий, технологии сбора, накопления, обработки, </w:t>
            </w:r>
            <w:r>
              <w:rPr>
                <w:rFonts w:ascii="Tinos" w:hAnsi="Tinos" w:cs="Times New Roman"/>
                <w:sz w:val="24"/>
                <w:szCs w:val="24"/>
                <w:lang w:eastAsia="ru-RU"/>
              </w:rPr>
              <w:t>передачи и распространения информации.</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 xml:space="preserve">состав, структуру, </w:t>
            </w:r>
            <w:r>
              <w:rPr>
                <w:rFonts w:ascii="Tinos" w:hAnsi="Tinos" w:cs="Times New Roman"/>
                <w:sz w:val="24"/>
                <w:szCs w:val="24"/>
                <w:lang w:eastAsia="ru-RU"/>
              </w:rPr>
              <w:lastRenderedPageBreak/>
              <w:t>принципы реализации и функционирования информационных технологий.</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базовые и прикладные информационные технологии</w:t>
            </w:r>
          </w:p>
          <w:p w:rsidR="00FA512D" w:rsidRDefault="004372D5">
            <w:pPr>
              <w:widowControl w:val="0"/>
              <w:spacing w:after="280" w:line="276" w:lineRule="auto"/>
              <w:contextualSpacing/>
              <w:rPr>
                <w:rFonts w:ascii="Tinos" w:hAnsi="Tinos"/>
                <w:sz w:val="24"/>
                <w:szCs w:val="24"/>
              </w:rPr>
            </w:pPr>
            <w:r>
              <w:rPr>
                <w:rFonts w:ascii="Tinos" w:hAnsi="Tinos" w:cs="Times New Roman"/>
                <w:sz w:val="24"/>
                <w:szCs w:val="24"/>
                <w:lang w:eastAsia="ru-RU"/>
              </w:rPr>
              <w:t>инструментальные средства информационных технологий</w:t>
            </w:r>
          </w:p>
        </w:tc>
        <w:tc>
          <w:tcPr>
            <w:tcW w:w="339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lastRenderedPageBreak/>
              <w:t>Демонстрирует знания:</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 xml:space="preserve">назначение </w:t>
            </w:r>
            <w:r>
              <w:rPr>
                <w:rFonts w:ascii="Tinos" w:hAnsi="Tinos" w:cs="Times New Roman"/>
                <w:sz w:val="24"/>
                <w:szCs w:val="24"/>
                <w:lang w:eastAsia="ru-RU"/>
              </w:rPr>
              <w:t>и виды информационных технологий, технологии сбора, накопления, обработки, передачи и распространения информации.</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 xml:space="preserve">состав, структуру, </w:t>
            </w:r>
            <w:r>
              <w:rPr>
                <w:rFonts w:ascii="Tinos" w:hAnsi="Tinos" w:cs="Times New Roman"/>
                <w:sz w:val="24"/>
                <w:szCs w:val="24"/>
                <w:lang w:eastAsia="ru-RU"/>
              </w:rPr>
              <w:lastRenderedPageBreak/>
              <w:t>принципы реализации и функционирования информационных технологий.</w:t>
            </w:r>
          </w:p>
          <w:p w:rsidR="00FA512D" w:rsidRDefault="004372D5">
            <w:pPr>
              <w:widowControl w:val="0"/>
              <w:tabs>
                <w:tab w:val="left" w:pos="275"/>
              </w:tabs>
              <w:spacing w:line="276" w:lineRule="auto"/>
              <w:rPr>
                <w:rFonts w:ascii="Tinos" w:hAnsi="Tinos" w:cs="Times New Roman"/>
                <w:sz w:val="24"/>
                <w:szCs w:val="24"/>
                <w:lang w:eastAsia="ru-RU"/>
              </w:rPr>
            </w:pPr>
            <w:r>
              <w:rPr>
                <w:rFonts w:ascii="Tinos" w:hAnsi="Tinos" w:cs="Times New Roman"/>
                <w:sz w:val="24"/>
                <w:szCs w:val="24"/>
                <w:lang w:eastAsia="ru-RU"/>
              </w:rPr>
              <w:t>базовые и прикладные информационные технологии</w:t>
            </w:r>
          </w:p>
          <w:p w:rsidR="00FA512D" w:rsidRDefault="004372D5">
            <w:pPr>
              <w:widowControl w:val="0"/>
              <w:spacing w:after="280" w:line="276" w:lineRule="auto"/>
              <w:contextualSpacing/>
              <w:rPr>
                <w:rFonts w:ascii="Tinos" w:hAnsi="Tinos" w:cs="Times New Roman"/>
                <w:sz w:val="24"/>
                <w:szCs w:val="24"/>
                <w:lang w:eastAsia="ru-RU"/>
              </w:rPr>
            </w:pPr>
            <w:r>
              <w:rPr>
                <w:rFonts w:ascii="Tinos" w:hAnsi="Tinos" w:cs="Times New Roman"/>
                <w:sz w:val="24"/>
                <w:szCs w:val="24"/>
                <w:lang w:eastAsia="ru-RU"/>
              </w:rPr>
              <w:t>инструмент</w:t>
            </w:r>
            <w:r>
              <w:rPr>
                <w:rFonts w:ascii="Tinos" w:hAnsi="Tinos" w:cs="Times New Roman"/>
                <w:sz w:val="24"/>
                <w:szCs w:val="24"/>
                <w:lang w:eastAsia="ru-RU"/>
              </w:rPr>
              <w:t>альные средства информационных технологий</w:t>
            </w:r>
          </w:p>
        </w:tc>
        <w:tc>
          <w:tcPr>
            <w:tcW w:w="326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2978"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Умеет:</w:t>
            </w:r>
          </w:p>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 xml:space="preserve">обрабатывать текстовую и числовую информацию. </w:t>
            </w:r>
          </w:p>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 xml:space="preserve">применять мультимедийные технологии обработки и представления информации. </w:t>
            </w:r>
          </w:p>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 xml:space="preserve">обрабатывать экономическую и </w:t>
            </w:r>
            <w:r>
              <w:rPr>
                <w:rFonts w:ascii="Tinos" w:hAnsi="Tinos" w:cs="Times New Roman"/>
                <w:sz w:val="24"/>
                <w:szCs w:val="24"/>
                <w:lang w:eastAsia="ru-RU"/>
              </w:rPr>
              <w:t>статистическую информацию, используя средства пакета прикладных программ.</w:t>
            </w:r>
          </w:p>
        </w:tc>
        <w:tc>
          <w:tcPr>
            <w:tcW w:w="339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 xml:space="preserve">обрабатывает текстовую и числовую информацию. </w:t>
            </w:r>
          </w:p>
          <w:p w:rsidR="00FA512D" w:rsidRDefault="004372D5">
            <w:pPr>
              <w:widowControl w:val="0"/>
              <w:tabs>
                <w:tab w:val="left" w:pos="248"/>
              </w:tabs>
              <w:spacing w:line="276" w:lineRule="auto"/>
              <w:rPr>
                <w:rFonts w:ascii="Tinos" w:hAnsi="Tinos" w:cs="Times New Roman"/>
                <w:sz w:val="24"/>
                <w:szCs w:val="24"/>
                <w:lang w:eastAsia="ru-RU"/>
              </w:rPr>
            </w:pPr>
            <w:r>
              <w:rPr>
                <w:rFonts w:ascii="Tinos" w:hAnsi="Tinos" w:cs="Times New Roman"/>
                <w:sz w:val="24"/>
                <w:szCs w:val="24"/>
                <w:lang w:eastAsia="ru-RU"/>
              </w:rPr>
              <w:t xml:space="preserve">применяет мультимедийные технологии обработки и представления информации. </w:t>
            </w:r>
          </w:p>
          <w:p w:rsidR="00FA512D" w:rsidRDefault="004372D5">
            <w:pPr>
              <w:widowControl w:val="0"/>
              <w:spacing w:after="280" w:line="276" w:lineRule="auto"/>
              <w:ind w:left="-43"/>
              <w:contextualSpacing/>
              <w:rPr>
                <w:rFonts w:ascii="Tinos" w:hAnsi="Tinos" w:cs="Times New Roman"/>
                <w:sz w:val="24"/>
                <w:szCs w:val="24"/>
                <w:lang w:eastAsia="ru-RU"/>
              </w:rPr>
            </w:pPr>
            <w:r>
              <w:rPr>
                <w:rFonts w:ascii="Tinos" w:hAnsi="Tinos" w:cs="Times New Roman"/>
                <w:sz w:val="24"/>
                <w:szCs w:val="24"/>
                <w:lang w:eastAsia="ru-RU"/>
              </w:rPr>
              <w:t>обрабатывает экономическую и статистическую информацию, испо</w:t>
            </w:r>
            <w:r>
              <w:rPr>
                <w:rFonts w:ascii="Tinos" w:hAnsi="Tinos" w:cs="Times New Roman"/>
                <w:sz w:val="24"/>
                <w:szCs w:val="24"/>
                <w:lang w:eastAsia="ru-RU"/>
              </w:rPr>
              <w:t>льзуя средства пакета прикладных программ.</w:t>
            </w:r>
          </w:p>
        </w:tc>
        <w:tc>
          <w:tcPr>
            <w:tcW w:w="326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bl>
    <w:p w:rsidR="00FA512D" w:rsidRDefault="004372D5">
      <w:pPr>
        <w:spacing w:line="276" w:lineRule="auto"/>
        <w:rPr>
          <w:rFonts w:ascii="Tinos" w:eastAsia="Segoe UI" w:hAnsi="Tinos" w:cs="Times New Roman"/>
          <w:b/>
          <w:bCs/>
          <w:caps/>
          <w:kern w:val="2"/>
          <w:sz w:val="24"/>
          <w:szCs w:val="24"/>
          <w:lang w:val="x-none" w:eastAsia="x-none"/>
        </w:rPr>
      </w:pPr>
      <w:bookmarkStart w:id="83" w:name="_Hlk160706131_Копия_1"/>
      <w:bookmarkEnd w:id="83"/>
      <w:r>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1.5</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A13646">
      <w:pPr>
        <w:spacing w:line="276" w:lineRule="auto"/>
        <w:jc w:val="center"/>
        <w:rPr>
          <w:rFonts w:ascii="Tinos" w:hAnsi="Tinos" w:cs="Times New Roman"/>
          <w:b/>
          <w:bCs/>
          <w:sz w:val="24"/>
          <w:szCs w:val="24"/>
        </w:rPr>
      </w:pPr>
      <w:r>
        <w:rPr>
          <w:rFonts w:ascii="Tinos" w:hAnsi="Tinos" w:cs="Times New Roman"/>
          <w:b/>
          <w:bCs/>
          <w:sz w:val="24"/>
          <w:szCs w:val="24"/>
        </w:rPr>
        <w:t>Рабочая</w:t>
      </w:r>
      <w:r w:rsidR="004372D5">
        <w:rPr>
          <w:rFonts w:ascii="Tinos" w:hAnsi="Tinos" w:cs="Times New Roman"/>
          <w:b/>
          <w:bCs/>
          <w:sz w:val="24"/>
          <w:szCs w:val="24"/>
        </w:rPr>
        <w:t xml:space="preserve"> программа дисциплины</w:t>
      </w:r>
    </w:p>
    <w:p w:rsidR="00FA512D" w:rsidRDefault="004372D5">
      <w:pPr>
        <w:pStyle w:val="1"/>
        <w:spacing w:line="276" w:lineRule="auto"/>
        <w:rPr>
          <w:rFonts w:ascii="Tinos" w:hAnsi="Tinos"/>
          <w:caps/>
        </w:rPr>
      </w:pPr>
      <w:bookmarkStart w:id="84" w:name="_Toc160703493"/>
      <w:bookmarkStart w:id="85" w:name="_Toc198291737"/>
      <w:r>
        <w:rPr>
          <w:rFonts w:ascii="Tinos" w:hAnsi="Tinos"/>
          <w:caps/>
        </w:rPr>
        <w:t xml:space="preserve">«ОП.05 </w:t>
      </w:r>
      <w:r>
        <w:rPr>
          <w:rFonts w:ascii="Tinos" w:hAnsi="Tinos"/>
          <w:caps/>
        </w:rPr>
        <w:t>Основы информационной безопасности»</w:t>
      </w:r>
      <w:bookmarkEnd w:id="84"/>
      <w:bookmarkEnd w:id="85"/>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r>
        <w:rPr>
          <w:rFonts w:ascii="Tinos" w:hAnsi="Tinos"/>
        </w:rPr>
        <w:t>СОДЕРЖАНИЕ ПРОГРАММЫ</w:t>
      </w:r>
    </w:p>
    <w:p w:rsidR="00FA512D" w:rsidRDefault="004372D5">
      <w:pPr>
        <w:pStyle w:val="1f7"/>
      </w:pPr>
      <w:hyperlink w:anchor="_Toc156294876">
        <w:r>
          <w:rPr>
            <w:rStyle w:val="ac"/>
          </w:rPr>
          <w:t>1. ОБЩАЯ ХАРАКТЕРИСТИКА</w:t>
        </w:r>
        <w:r>
          <w:rPr>
            <w:rStyle w:val="ac"/>
          </w:rPr>
          <w:tab/>
          <w:t>3</w:t>
        </w:r>
        <w:r>
          <w:fldChar w:fldCharType="begin"/>
        </w:r>
        <w:r>
          <w:rPr>
            <w:rStyle w:val="ac"/>
          </w:rPr>
          <w:fldChar w:fldCharType="end"/>
        </w:r>
        <w:r>
          <w:fldChar w:fldCharType="begin"/>
        </w:r>
        <w:r>
          <w:rPr>
            <w:rStyle w:val="ac"/>
          </w:rPr>
          <w:fldChar w:fldCharType="end"/>
        </w:r>
        <w:r>
          <w:fldChar w:fldCharType="begin"/>
        </w:r>
        <w:r>
          <w:rPr>
            <w:webHidden/>
          </w:rPr>
          <w:instrText>PAGEREF _Toc156294876 \h</w:instrText>
        </w:r>
        <w:r>
          <w:fldChar w:fldCharType="separate"/>
        </w:r>
        <w:r>
          <w:rPr>
            <w:rStyle w:val="ac"/>
            <w:vanish/>
            <w:webHidden/>
          </w:rPr>
          <w:fldChar w:fldCharType="begin"/>
        </w:r>
        <w:r>
          <w:rPr>
            <w:webHidden/>
          </w:rPr>
          <w:fldChar w:fldCharType="end"/>
        </w:r>
        <w:r>
          <w:rPr>
            <w:rStyle w:val="ac"/>
            <w:vanish/>
          </w:rPr>
          <w:t xml:space="preserve"> PAGEREF _Toc156294876 \h Ошибка: источник перекрёстной ссылки не найден</w:t>
        </w:r>
        <w:r>
          <w:rPr>
            <w:rStyle w:val="ac"/>
            <w:vanish/>
          </w:rPr>
          <w:fldChar w:fldCharType="end"/>
        </w:r>
      </w:hyperlink>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34</w:t>
      </w:r>
    </w:p>
    <w:p w:rsidR="00FA512D" w:rsidRDefault="004372D5">
      <w:pPr>
        <w:pStyle w:val="2b"/>
        <w:spacing w:line="276" w:lineRule="auto"/>
      </w:pPr>
      <w:hyperlink w:anchor="_Toc156294878">
        <w:r>
          <w:rPr>
            <w:rStyle w:val="ac"/>
            <w:rFonts w:ascii="Tinos" w:hAnsi="Tinos"/>
            <w:i w:val="0"/>
            <w:iCs w:val="0"/>
          </w:rPr>
          <w:t>1.2. Планируемые результаты освоения дисциплины</w:t>
        </w:r>
        <w:r>
          <w:rPr>
            <w:rStyle w:val="ac"/>
            <w:rFonts w:ascii="Tinos" w:hAnsi="Tinos"/>
            <w:i w:val="0"/>
            <w:iCs w:val="0"/>
          </w:rPr>
          <w:tab/>
          <w:t>3</w:t>
        </w:r>
        <w:r>
          <w:fldChar w:fldCharType="begin"/>
        </w:r>
        <w:r>
          <w:rPr>
            <w:rStyle w:val="ac"/>
            <w:rFonts w:ascii="Tinos" w:hAnsi="Tinos"/>
            <w:i w:val="0"/>
            <w:iCs w:val="0"/>
          </w:rPr>
          <w:fldChar w:fldCharType="end"/>
        </w:r>
        <w:r>
          <w:fldChar w:fldCharType="begin"/>
        </w:r>
        <w:r>
          <w:rPr>
            <w:rStyle w:val="ac"/>
            <w:rFonts w:ascii="Tinos" w:hAnsi="Tinos"/>
            <w:i w:val="0"/>
            <w:iCs w:val="0"/>
          </w:rPr>
          <w:fldChar w:fldCharType="end"/>
        </w:r>
        <w:r>
          <w:fldChar w:fldCharType="begin"/>
        </w:r>
        <w:r>
          <w:rPr>
            <w:webHidden/>
          </w:rPr>
          <w:instrText>PAGEREF _Toc156294878 \h</w:instrText>
        </w:r>
        <w:r>
          <w:fldChar w:fldCharType="separate"/>
        </w:r>
        <w:r>
          <w:rPr>
            <w:rStyle w:val="ac"/>
            <w:vanish/>
            <w:webHidden/>
          </w:rPr>
          <w:fldChar w:fldCharType="begin"/>
        </w:r>
        <w:r>
          <w:rPr>
            <w:webHidden/>
          </w:rPr>
          <w:fldChar w:fldCharType="end"/>
        </w:r>
        <w:r>
          <w:rPr>
            <w:rStyle w:val="ac"/>
            <w:vanish/>
          </w:rPr>
          <w:t xml:space="preserve"> PAGEREF _Toc156294878 \h Ошибка: источник перекрёстной ссылки не найден</w:t>
        </w:r>
        <w:r>
          <w:rPr>
            <w:rStyle w:val="ac"/>
            <w:vanish/>
          </w:rPr>
          <w:fldChar w:fldCharType="end"/>
        </w:r>
      </w:hyperlink>
    </w:p>
    <w:p w:rsidR="00FA512D" w:rsidRDefault="004372D5">
      <w:pPr>
        <w:pStyle w:val="1f7"/>
      </w:pPr>
      <w:hyperlink w:anchor="_Toc156294879">
        <w:r>
          <w:rPr>
            <w:rStyle w:val="afff9"/>
          </w:rPr>
          <w:t>2. СТРУКТУРА И СОДЕРЖАНИЕ ДИСЦИПЛИНЫ</w:t>
        </w:r>
        <w:r>
          <w:rPr>
            <w:rStyle w:val="afff9"/>
          </w:rPr>
          <w:tab/>
          <w:t>3</w:t>
        </w:r>
      </w:hyperlink>
      <w:r>
        <w:t>5</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35</w:t>
      </w:r>
    </w:p>
    <w:p w:rsidR="00FA512D" w:rsidRDefault="004372D5">
      <w:pPr>
        <w:pStyle w:val="2b"/>
        <w:spacing w:line="276" w:lineRule="auto"/>
      </w:pPr>
      <w:hyperlink w:anchor="_Toc156294881">
        <w:r>
          <w:rPr>
            <w:rStyle w:val="afff9"/>
            <w:rFonts w:ascii="Tinos" w:hAnsi="Tinos"/>
            <w:i w:val="0"/>
            <w:iCs w:val="0"/>
          </w:rPr>
          <w:t>2.2.Содержание дисциплины</w:t>
        </w:r>
        <w:r>
          <w:rPr>
            <w:rStyle w:val="afff9"/>
            <w:rFonts w:ascii="Tinos" w:hAnsi="Tinos"/>
            <w:i w:val="0"/>
            <w:iCs w:val="0"/>
          </w:rPr>
          <w:tab/>
        </w:r>
      </w:hyperlink>
      <w:r>
        <w:rPr>
          <w:rFonts w:ascii="Tinos" w:hAnsi="Tinos"/>
          <w:i w:val="0"/>
          <w:iCs w:val="0"/>
        </w:rPr>
        <w:t>36</w:t>
      </w:r>
    </w:p>
    <w:p w:rsidR="00FA512D" w:rsidRDefault="004372D5">
      <w:pPr>
        <w:pStyle w:val="1f7"/>
      </w:pPr>
      <w:hyperlink w:anchor="_Toc156294884">
        <w:r>
          <w:rPr>
            <w:rStyle w:val="afff9"/>
          </w:rPr>
          <w:t>3. УСЛОВИЯ РЕАЛИЗАЦИИ ДИСЦИПЛИНЫ</w:t>
        </w:r>
        <w:r>
          <w:rPr>
            <w:rStyle w:val="afff9"/>
          </w:rPr>
          <w:tab/>
        </w:r>
      </w:hyperlink>
      <w:r>
        <w:t>37</w:t>
      </w:r>
    </w:p>
    <w:p w:rsidR="00FA512D" w:rsidRDefault="004372D5">
      <w:pPr>
        <w:pStyle w:val="2b"/>
        <w:spacing w:line="276" w:lineRule="auto"/>
      </w:pPr>
      <w:hyperlink w:anchor="_Toc156294885">
        <w:r>
          <w:rPr>
            <w:rStyle w:val="afff9"/>
            <w:rFonts w:ascii="Tinos" w:hAnsi="Tinos"/>
            <w:i w:val="0"/>
            <w:iCs w:val="0"/>
          </w:rPr>
          <w:t xml:space="preserve">3.1. </w:t>
        </w:r>
        <w:r>
          <w:rPr>
            <w:rStyle w:val="afff9"/>
            <w:rFonts w:ascii="Tinos" w:hAnsi="Tinos"/>
            <w:i w:val="0"/>
            <w:iCs w:val="0"/>
          </w:rPr>
          <w:t>Материально-техническое обеспечение</w:t>
        </w:r>
        <w:r>
          <w:rPr>
            <w:rStyle w:val="afff9"/>
            <w:rFonts w:ascii="Tinos" w:hAnsi="Tinos"/>
            <w:i w:val="0"/>
            <w:iCs w:val="0"/>
          </w:rPr>
          <w:tab/>
        </w:r>
      </w:hyperlink>
      <w:r>
        <w:rPr>
          <w:rFonts w:ascii="Tinos" w:hAnsi="Tinos"/>
          <w:i w:val="0"/>
          <w:iCs w:val="0"/>
        </w:rPr>
        <w:t>37</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37</w:t>
      </w:r>
    </w:p>
    <w:p w:rsidR="00FA512D" w:rsidRDefault="004372D5">
      <w:pPr>
        <w:pStyle w:val="1f7"/>
        <w:sectPr w:rsidR="00FA512D">
          <w:headerReference w:type="default" r:id="rId17"/>
          <w:headerReference w:type="first" r:id="rId18"/>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38</w:t>
      </w:r>
    </w:p>
    <w:p w:rsidR="00FA512D" w:rsidRDefault="004372D5">
      <w:pPr>
        <w:pStyle w:val="1b"/>
        <w:numPr>
          <w:ilvl w:val="0"/>
          <w:numId w:val="13"/>
        </w:numPr>
        <w:spacing w:line="276" w:lineRule="auto"/>
        <w:rPr>
          <w:rFonts w:ascii="Tinos" w:hAnsi="Tinos"/>
        </w:rPr>
      </w:pPr>
      <w:bookmarkStart w:id="86" w:name="_Toc158397966"/>
      <w:bookmarkStart w:id="87" w:name="_Toc158389405"/>
      <w:bookmarkStart w:id="88" w:name="_Toc158393509"/>
      <w:r>
        <w:rPr>
          <w:rFonts w:ascii="Tinos" w:hAnsi="Tinos"/>
        </w:rPr>
        <w:lastRenderedPageBreak/>
        <w:t>Общая характеристи</w:t>
      </w:r>
      <w:r>
        <w:rPr>
          <w:rFonts w:ascii="Tinos" w:hAnsi="Tinos"/>
        </w:rPr>
        <w:t>ка</w:t>
      </w:r>
      <w:r>
        <w:rPr>
          <w:rFonts w:ascii="Tinos" w:hAnsi="Tinos"/>
        </w:rPr>
        <w:t xml:space="preserve"> </w:t>
      </w:r>
      <w:r>
        <w:rPr>
          <w:rFonts w:ascii="Tinos" w:hAnsi="Tinos"/>
        </w:rPr>
        <w:t>ПРИМЕРНОЙ РАБОЧЕЙ ПРОГРАММЫ УЧЕБНОЙ ДИСЦИПЛИНЫ</w:t>
      </w:r>
      <w:bookmarkEnd w:id="86"/>
      <w:bookmarkEnd w:id="87"/>
      <w:bookmarkEnd w:id="88"/>
    </w:p>
    <w:p w:rsidR="00FA512D" w:rsidRPr="00A13646" w:rsidRDefault="004372D5">
      <w:pPr>
        <w:pStyle w:val="1f9"/>
        <w:spacing w:line="276" w:lineRule="auto"/>
        <w:jc w:val="center"/>
        <w:rPr>
          <w:rFonts w:ascii="Tinos" w:hAnsi="Tinos"/>
          <w:lang w:val="ru-RU"/>
        </w:rPr>
      </w:pPr>
      <w:r>
        <w:rPr>
          <w:rFonts w:ascii="Tinos" w:eastAsia="Segoe UI" w:hAnsi="Tinos"/>
          <w:b/>
          <w:bCs/>
          <w:caps/>
          <w:lang w:val="ru-RU"/>
        </w:rPr>
        <w:t>«ОП.05 Основы информационной безопасности»</w:t>
      </w:r>
      <w:r>
        <w:rPr>
          <w:rFonts w:ascii="Tinos" w:eastAsia="Segoe UI" w:hAnsi="Tinos"/>
          <w:b/>
          <w:bCs/>
          <w:caps/>
          <w:shd w:val="clear" w:color="auto" w:fill="00FF00"/>
          <w:lang w:val="ru-RU"/>
        </w:rPr>
        <w:t xml:space="preserve"> </w:t>
      </w:r>
    </w:p>
    <w:p w:rsidR="00FA512D" w:rsidRDefault="00FA512D">
      <w:pPr>
        <w:pStyle w:val="1f9"/>
        <w:spacing w:line="276" w:lineRule="auto"/>
        <w:rPr>
          <w:rFonts w:ascii="Tinos" w:hAnsi="Tinos"/>
          <w:lang w:val="ru-RU"/>
        </w:rPr>
      </w:pPr>
    </w:p>
    <w:p w:rsidR="00FA512D" w:rsidRDefault="004372D5">
      <w:pPr>
        <w:pStyle w:val="113"/>
        <w:rPr>
          <w:rFonts w:ascii="Tinos" w:hAnsi="Tinos"/>
        </w:rPr>
      </w:pPr>
      <w:bookmarkStart w:id="89" w:name="_Toc158397967"/>
      <w:bookmarkStart w:id="90" w:name="_Toc158389406"/>
      <w:bookmarkStart w:id="91" w:name="_Toc158393510"/>
      <w:r>
        <w:rPr>
          <w:rFonts w:ascii="Tinos" w:hAnsi="Tinos"/>
        </w:rPr>
        <w:t>1.1. Цель и место дисциплины в структуре образовательной программы</w:t>
      </w:r>
      <w:bookmarkEnd w:id="89"/>
      <w:bookmarkEnd w:id="90"/>
      <w:bookmarkEnd w:id="91"/>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«ОП.05 Основы информационной безопасности»</w:t>
      </w:r>
      <w:r>
        <w:rPr>
          <w:rFonts w:ascii="Tinos" w:eastAsia="Times New Roman" w:hAnsi="Tinos" w:cs="Times New Roman"/>
          <w:sz w:val="24"/>
          <w:szCs w:val="24"/>
          <w:lang w:eastAsia="ru-RU"/>
        </w:rPr>
        <w:t>: формирование представлений области</w:t>
      </w:r>
      <w:r>
        <w:rPr>
          <w:rFonts w:ascii="Tinos" w:eastAsia="Times New Roman" w:hAnsi="Tinos" w:cs="Times New Roman"/>
          <w:sz w:val="24"/>
          <w:szCs w:val="24"/>
          <w:lang w:eastAsia="ru-RU"/>
        </w:rPr>
        <w:t xml:space="preserve"> информационной безопасности, определяющей потребности в развитии интереса к изучению учебных дисциплин и профессиональных модулей, способности к личному самоопределению и самореализации в учебной деятельности.</w:t>
      </w:r>
    </w:p>
    <w:p w:rsidR="00FA512D" w:rsidRDefault="004372D5">
      <w:pPr>
        <w:spacing w:line="276" w:lineRule="auto"/>
        <w:ind w:firstLine="709"/>
        <w:jc w:val="both"/>
        <w:rPr>
          <w:rFonts w:ascii="Tinos" w:hAnsi="Tinos"/>
          <w:sz w:val="24"/>
          <w:szCs w:val="24"/>
        </w:rPr>
      </w:pPr>
      <w:r>
        <w:rPr>
          <w:rFonts w:ascii="Tinos" w:hAnsi="Tinos" w:cs="Times New Roman"/>
          <w:sz w:val="24"/>
          <w:szCs w:val="24"/>
        </w:rPr>
        <w:t xml:space="preserve">Дисциплина </w:t>
      </w:r>
      <w:r>
        <w:rPr>
          <w:rFonts w:ascii="Tinos" w:hAnsi="Tinos"/>
          <w:sz w:val="24"/>
          <w:szCs w:val="24"/>
        </w:rPr>
        <w:t>«ОП.05 Основы информационной безоп</w:t>
      </w:r>
      <w:r>
        <w:rPr>
          <w:rFonts w:ascii="Tinos" w:hAnsi="Tinos"/>
          <w:sz w:val="24"/>
          <w:szCs w:val="24"/>
        </w:rPr>
        <w:t>асности»</w:t>
      </w:r>
      <w:r>
        <w:rPr>
          <w:rFonts w:ascii="Tinos" w:eastAsia="Times New Roman" w:hAnsi="Tinos" w:cs="Times New Roman"/>
          <w:sz w:val="24"/>
          <w:szCs w:val="24"/>
          <w:lang w:eastAsia="ru-RU"/>
        </w:rPr>
        <w:t xml:space="preserve"> </w:t>
      </w:r>
      <w:r>
        <w:rPr>
          <w:rFonts w:ascii="Tinos" w:hAnsi="Tinos" w:cs="Times New Roman"/>
          <w:sz w:val="24"/>
          <w:szCs w:val="24"/>
        </w:rPr>
        <w:t>включена в обязательную часть общепрофессионального цикла образовательной программы.</w:t>
      </w:r>
    </w:p>
    <w:p w:rsidR="00FA512D" w:rsidRDefault="004372D5">
      <w:pPr>
        <w:pStyle w:val="113"/>
        <w:rPr>
          <w:rFonts w:ascii="Tinos" w:hAnsi="Tinos"/>
        </w:rPr>
      </w:pPr>
      <w:bookmarkStart w:id="92" w:name="_Toc158397968"/>
      <w:bookmarkStart w:id="93" w:name="_Toc158389407"/>
      <w:bookmarkStart w:id="94" w:name="_Toc158393511"/>
      <w:r>
        <w:rPr>
          <w:rFonts w:ascii="Tinos" w:hAnsi="Tinos"/>
        </w:rPr>
        <w:t>1.2. Планируемые результаты освоения дисциплины</w:t>
      </w:r>
      <w:bookmarkEnd w:id="92"/>
      <w:bookmarkEnd w:id="93"/>
      <w:bookmarkEnd w:id="94"/>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w:t>
      </w:r>
      <w:r>
        <w:rPr>
          <w:rFonts w:ascii="Tinos" w:eastAsia="Times New Roman" w:hAnsi="Tinos" w:cs="Times New Roman"/>
          <w:sz w:val="24"/>
          <w:szCs w:val="24"/>
          <w:lang w:eastAsia="ru-RU"/>
        </w:rPr>
        <w:t>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755"/>
        <w:gridCol w:w="3935"/>
        <w:gridCol w:w="3938"/>
      </w:tblGrid>
      <w:tr w:rsidR="00FA512D">
        <w:trPr>
          <w:trHeight w:val="20"/>
        </w:trPr>
        <w:tc>
          <w:tcPr>
            <w:tcW w:w="175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ПК</w:t>
            </w:r>
          </w:p>
        </w:tc>
        <w:tc>
          <w:tcPr>
            <w:tcW w:w="393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20"/>
        </w:trPr>
        <w:tc>
          <w:tcPr>
            <w:tcW w:w="175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ОК 01,</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ОК 02,</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ОК 09,</w:t>
            </w:r>
          </w:p>
          <w:p w:rsidR="00FA512D" w:rsidRDefault="00FA512D">
            <w:pPr>
              <w:widowControl w:val="0"/>
              <w:spacing w:line="276" w:lineRule="auto"/>
              <w:rPr>
                <w:rFonts w:ascii="Tinos" w:hAnsi="Tinos" w:cs="Times New Roman"/>
                <w:bCs/>
                <w:sz w:val="24"/>
                <w:szCs w:val="24"/>
              </w:rPr>
            </w:pPr>
          </w:p>
        </w:tc>
        <w:tc>
          <w:tcPr>
            <w:tcW w:w="393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Классифицировать защищаемую информацию по видам тайны и степеням секретности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классифицировать ос</w:t>
            </w:r>
            <w:r>
              <w:rPr>
                <w:rFonts w:ascii="Tinos" w:hAnsi="Tinos" w:cs="Times New Roman"/>
                <w:bCs/>
                <w:sz w:val="24"/>
                <w:szCs w:val="24"/>
              </w:rPr>
              <w:t>новные угрозы безопасности информации;</w:t>
            </w:r>
          </w:p>
          <w:p w:rsidR="00FA512D" w:rsidRDefault="00FA512D">
            <w:pPr>
              <w:widowControl w:val="0"/>
              <w:spacing w:line="276" w:lineRule="auto"/>
              <w:jc w:val="center"/>
              <w:rPr>
                <w:rFonts w:ascii="Tinos" w:hAnsi="Tinos" w:cs="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сущность и понятие информационной безопасности, характеристику ее составляющих</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место информационной безопасности в системе национальной безопасности страны</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виды, источники и носители защищаемой информации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 xml:space="preserve"> источники </w:t>
            </w:r>
            <w:r>
              <w:rPr>
                <w:rFonts w:ascii="Tinos" w:hAnsi="Tinos" w:cs="Times New Roman"/>
                <w:bCs/>
                <w:sz w:val="24"/>
                <w:szCs w:val="24"/>
              </w:rPr>
              <w:t>угроз безопасности информации и меры по их предотвращению</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факторы, воздействующие на информацию при ее обработке в автоматизированных (информационных) системах</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жизненные циклы информации ограниченного доступа в процессе ее создания, обработки, передачи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сов</w:t>
            </w:r>
            <w:r>
              <w:rPr>
                <w:rFonts w:ascii="Tinos" w:hAnsi="Tinos" w:cs="Times New Roman"/>
                <w:bCs/>
                <w:sz w:val="24"/>
                <w:szCs w:val="24"/>
              </w:rPr>
              <w:t xml:space="preserve">ременные средства и способы обеспечения </w:t>
            </w:r>
            <w:r>
              <w:rPr>
                <w:rFonts w:ascii="Tinos" w:hAnsi="Tinos" w:cs="Times New Roman"/>
                <w:bCs/>
                <w:sz w:val="24"/>
                <w:szCs w:val="24"/>
              </w:rPr>
              <w:lastRenderedPageBreak/>
              <w:t>информационной безопасности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основные методики анализа угроз и рисков информационной безопасности</w:t>
            </w:r>
          </w:p>
        </w:tc>
      </w:tr>
    </w:tbl>
    <w:p w:rsidR="00FA512D" w:rsidRDefault="00FA512D">
      <w:pPr>
        <w:spacing w:line="276" w:lineRule="auto"/>
        <w:rPr>
          <w:rFonts w:ascii="Tinos" w:eastAsia="Segoe UI" w:hAnsi="Tinos" w:cs="Times New Roman"/>
          <w:b/>
          <w:bCs/>
          <w:caps/>
          <w:kern w:val="2"/>
          <w:sz w:val="24"/>
          <w:szCs w:val="24"/>
          <w:lang w:val="x-none" w:eastAsia="x-none"/>
        </w:rPr>
      </w:pPr>
    </w:p>
    <w:p w:rsidR="00FA512D" w:rsidRDefault="004372D5">
      <w:pPr>
        <w:pStyle w:val="1b"/>
        <w:spacing w:line="276" w:lineRule="auto"/>
        <w:rPr>
          <w:rFonts w:ascii="Tinos" w:hAnsi="Tinos"/>
        </w:rPr>
      </w:pPr>
      <w:bookmarkStart w:id="95" w:name="_Toc158397969"/>
      <w:bookmarkStart w:id="96" w:name="_Toc158389408"/>
      <w:bookmarkStart w:id="97" w:name="_Toc158393512"/>
      <w:r>
        <w:rPr>
          <w:rFonts w:ascii="Tinos" w:hAnsi="Tinos"/>
        </w:rPr>
        <w:t xml:space="preserve">2. Структура и содержание </w:t>
      </w:r>
      <w:r>
        <w:rPr>
          <w:rFonts w:ascii="Tinos" w:hAnsi="Tinos"/>
        </w:rPr>
        <w:t>ДИСЦИПЛИНЫ</w:t>
      </w:r>
      <w:bookmarkEnd w:id="95"/>
      <w:bookmarkEnd w:id="96"/>
      <w:bookmarkEnd w:id="97"/>
    </w:p>
    <w:p w:rsidR="00FA512D" w:rsidRDefault="004372D5">
      <w:pPr>
        <w:pStyle w:val="113"/>
        <w:rPr>
          <w:rFonts w:ascii="Tinos" w:hAnsi="Tinos"/>
        </w:rPr>
      </w:pPr>
      <w:bookmarkStart w:id="98" w:name="_Toc158397970"/>
      <w:bookmarkStart w:id="99" w:name="_Toc158389409"/>
      <w:bookmarkStart w:id="100" w:name="_Toc158393513"/>
      <w:r>
        <w:rPr>
          <w:rFonts w:ascii="Tinos" w:hAnsi="Tinos"/>
        </w:rPr>
        <w:t>2.1. Трудоемкость освоения дисциплины</w:t>
      </w:r>
      <w:bookmarkEnd w:id="98"/>
      <w:bookmarkEnd w:id="99"/>
      <w:bookmarkEnd w:id="100"/>
      <w:r>
        <w:rPr>
          <w:rFonts w:ascii="Tinos" w:hAnsi="Tinos"/>
        </w:rPr>
        <w:t xml:space="preserve">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8</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8</w:t>
            </w:r>
          </w:p>
        </w:tc>
      </w:tr>
    </w:tbl>
    <w:p w:rsidR="00FA512D" w:rsidRDefault="00FA512D">
      <w:pPr>
        <w:spacing w:line="276" w:lineRule="auto"/>
        <w:rPr>
          <w:rFonts w:ascii="Tinos" w:hAnsi="Tinos" w:cs="Times New Roman"/>
          <w:sz w:val="24"/>
          <w:szCs w:val="24"/>
        </w:rPr>
      </w:pPr>
    </w:p>
    <w:p w:rsidR="00FA512D" w:rsidRDefault="004372D5">
      <w:pPr>
        <w:pStyle w:val="113"/>
        <w:rPr>
          <w:rFonts w:ascii="Tinos" w:hAnsi="Tinos"/>
        </w:rPr>
      </w:pPr>
      <w:bookmarkStart w:id="101" w:name="_Toc158397971"/>
      <w:bookmarkStart w:id="102" w:name="_Toc158389410"/>
      <w:bookmarkStart w:id="103" w:name="_Toc158393514"/>
      <w:r>
        <w:rPr>
          <w:rFonts w:ascii="Tinos" w:hAnsi="Tinos"/>
        </w:rPr>
        <w:t>2.2.Содержание дисциплины</w:t>
      </w:r>
      <w:bookmarkEnd w:id="101"/>
      <w:bookmarkEnd w:id="102"/>
      <w:bookmarkEnd w:id="103"/>
    </w:p>
    <w:tbl>
      <w:tblPr>
        <w:tblW w:w="5000" w:type="pct"/>
        <w:tblLayout w:type="fixed"/>
        <w:tblLook w:val="0000" w:firstRow="0" w:lastRow="0" w:firstColumn="0" w:lastColumn="0" w:noHBand="0" w:noVBand="0"/>
      </w:tblPr>
      <w:tblGrid>
        <w:gridCol w:w="2367"/>
        <w:gridCol w:w="7261"/>
      </w:tblGrid>
      <w:tr w:rsidR="00FA512D">
        <w:tc>
          <w:tcPr>
            <w:tcW w:w="236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 xml:space="preserve">Примерное содержание учебного материала, практических и </w:t>
            </w:r>
            <w:r>
              <w:rPr>
                <w:rFonts w:ascii="Tinos" w:eastAsia="Times New Roman" w:hAnsi="Tinos" w:cs="Times New Roman"/>
                <w:b/>
                <w:bCs/>
                <w:sz w:val="24"/>
                <w:szCs w:val="24"/>
                <w:lang w:eastAsia="ru-RU"/>
              </w:rPr>
              <w:t>лабораторных занятий</w:t>
            </w:r>
          </w:p>
        </w:tc>
      </w:tr>
      <w:tr w:rsidR="00FA512D">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Раздел 1. Теоретические основы информационной безопасности (20 часов)</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Тема 1.1. Основные понятия и задачи информационной безопасности</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 xml:space="preserve">Понятие информации и информационной безопасности. Информация, сообщения, </w:t>
            </w:r>
            <w:r>
              <w:rPr>
                <w:rFonts w:ascii="Tinos" w:eastAsia="Times New Roman" w:hAnsi="Tinos" w:cs="Times New Roman"/>
                <w:color w:val="000000"/>
                <w:sz w:val="24"/>
                <w:szCs w:val="24"/>
                <w:lang w:eastAsia="ru-RU"/>
              </w:rPr>
              <w:t>информационные процессы как объекты информационной безопасности. Обзор защищаемых объектов и систем.</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Понятие «угроза информации». Понятие «риска информационной безопасности». Примеры преступлений в сфере информации и информационных технологий. Сущность ф</w:t>
            </w:r>
            <w:r>
              <w:rPr>
                <w:rFonts w:ascii="Tinos" w:eastAsia="Times New Roman" w:hAnsi="Tinos" w:cs="Times New Roman"/>
                <w:color w:val="000000"/>
                <w:sz w:val="24"/>
                <w:szCs w:val="24"/>
                <w:lang w:eastAsia="ru-RU"/>
              </w:rPr>
              <w:t>ункционирования системы защиты информации. Защита человека от опасной информации и от неинформированности в области информационной безопасности.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самостоятельная работа 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 xml:space="preserve">Необходимость и тематика определяются образовательной </w:t>
            </w:r>
            <w:r>
              <w:rPr>
                <w:rFonts w:ascii="Tinos" w:hAnsi="Tinos"/>
                <w:bCs/>
                <w:sz w:val="24"/>
                <w:szCs w:val="24"/>
              </w:rPr>
              <w:t>организацией</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val="en-US" w:eastAsia="ru-RU"/>
              </w:rPr>
            </w:pPr>
            <w:r>
              <w:rPr>
                <w:rFonts w:ascii="Tinos" w:eastAsia="Times New Roman" w:hAnsi="Tinos" w:cs="Times New Roman"/>
                <w:b/>
                <w:bCs/>
                <w:color w:val="000000"/>
                <w:sz w:val="24"/>
                <w:szCs w:val="24"/>
                <w:lang w:val="en-US" w:eastAsia="ru-RU"/>
              </w:rPr>
              <w:t>Тема 1.2. Основы защиты информации</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Целостность, доступность и конфиденциальность информации. Классификация информации по видам тайны и степеням конфиденциальности. Понятия государственной тайны и конфиденциальной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Жи</w:t>
            </w:r>
            <w:r>
              <w:rPr>
                <w:rFonts w:ascii="Tinos" w:eastAsia="Times New Roman" w:hAnsi="Tinos" w:cs="Times New Roman"/>
                <w:color w:val="000000"/>
                <w:sz w:val="24"/>
                <w:szCs w:val="24"/>
                <w:lang w:eastAsia="ru-RU"/>
              </w:rPr>
              <w:t>зненные циклы конфиденциальной информации в процессе ее создания, обработки, передачи.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Цели и задачи защиты информации. Основные понятия в области защиты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 xml:space="preserve">Элементы процесса менеджмента ИБ. Модель интеграции информационной безопасности в </w:t>
            </w:r>
            <w:r>
              <w:rPr>
                <w:rFonts w:ascii="Tinos" w:eastAsia="Times New Roman" w:hAnsi="Tinos" w:cs="Times New Roman"/>
                <w:color w:val="000000"/>
                <w:sz w:val="24"/>
                <w:szCs w:val="24"/>
                <w:lang w:eastAsia="ru-RU"/>
              </w:rPr>
              <w:t>основную деятельность организации. Понятие политики безопасности.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В том числе практических занятий и лабораторных работ</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Определение объектов защиты на типовом объекте информатизации.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Times New Roman" w:hAnsi="Tinos" w:cs="Times New Roman"/>
                <w:color w:val="000000"/>
                <w:sz w:val="24"/>
                <w:szCs w:val="24"/>
                <w:lang w:eastAsia="ru-RU"/>
              </w:rPr>
              <w:t xml:space="preserve">Классификация защищаемой информации по видам тайны и степеням </w:t>
            </w:r>
            <w:r>
              <w:rPr>
                <w:rFonts w:ascii="Tinos" w:eastAsia="Times New Roman" w:hAnsi="Tinos" w:cs="Times New Roman"/>
                <w:color w:val="000000"/>
                <w:sz w:val="24"/>
                <w:szCs w:val="24"/>
                <w:lang w:eastAsia="ru-RU"/>
              </w:rPr>
              <w:t>конфиденциальности.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самостоятельная работа 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Необходимость и тематика определяются образовательной организацией</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Тема 1.3. Угрозы безопасности защищаемой информации.</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 xml:space="preserve">Понятие угрозы безопасности информации. Системная </w:t>
            </w:r>
            <w:r>
              <w:rPr>
                <w:rFonts w:ascii="Tinos" w:eastAsia="Times New Roman" w:hAnsi="Tinos" w:cs="Times New Roman"/>
                <w:color w:val="000000"/>
                <w:sz w:val="24"/>
                <w:szCs w:val="24"/>
                <w:lang w:eastAsia="ru-RU"/>
              </w:rPr>
              <w:t>классификация угроз безопасности информации. Каналы и методы несанкционированного доступа к уязвимости информации. Методы оценки уязвимости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В том числе практических занятий и лабораторных работ</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Определение угроз объекта информатизации и их к</w:t>
            </w:r>
            <w:r>
              <w:rPr>
                <w:rFonts w:ascii="Tinos" w:eastAsia="Times New Roman" w:hAnsi="Tinos" w:cs="Times New Roman"/>
                <w:color w:val="000000"/>
                <w:sz w:val="24"/>
                <w:szCs w:val="24"/>
                <w:lang w:eastAsia="ru-RU"/>
              </w:rPr>
              <w:t>лассификация</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самостоятельная работа 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Необходимость и тематика определяются образовательной организацией</w:t>
            </w:r>
          </w:p>
        </w:tc>
      </w:tr>
      <w:tr w:rsidR="00FA512D">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Раздел 2. Методология защиты информации (16 часов)</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Тема 2.1. Методологические подходы к защите информации</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Анализ</w:t>
            </w:r>
            <w:r>
              <w:rPr>
                <w:rFonts w:ascii="Tinos" w:eastAsia="Times New Roman" w:hAnsi="Tinos" w:cs="Times New Roman"/>
                <w:color w:val="000000"/>
                <w:sz w:val="24"/>
                <w:szCs w:val="24"/>
                <w:lang w:eastAsia="ru-RU"/>
              </w:rPr>
              <w:t xml:space="preserve"> существующих методик определения требований к защите информации. Параметры защищаемой информации и оценка факторов, влияющих на требуемый уровень защиты информации. Виды мер и основные принципы защиты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самостоятельная работа </w:t>
            </w:r>
            <w:r>
              <w:rPr>
                <w:rFonts w:ascii="Tinos" w:hAnsi="Tinos"/>
                <w:b/>
                <w:bCs/>
                <w:sz w:val="24"/>
                <w:szCs w:val="24"/>
              </w:rPr>
              <w:t>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Необходимость и тематика определяются образовательной организацией</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Тема 2.2. Нормативно правовое регулирование защиты информации</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Организационная структура системы защиты информации Законодательные акты в области защиты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Российские и международные стандарты, определяющие требования к защите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Система сертификации РФ в области защиты информации. Основные правила и документы системы сертификации РФ в области защиты информации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В том числе практических занятий</w:t>
            </w:r>
            <w:r>
              <w:rPr>
                <w:rFonts w:ascii="Tinos" w:eastAsia="Times New Roman" w:hAnsi="Tinos" w:cs="Times New Roman"/>
                <w:b/>
                <w:bCs/>
                <w:color w:val="000000"/>
                <w:sz w:val="24"/>
                <w:szCs w:val="24"/>
                <w:lang w:eastAsia="ru-RU"/>
              </w:rPr>
              <w:t xml:space="preserve"> и лабораторных работ</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Работа в справочно-правовой системе с нормативными и правовыми документами по информационной безопасности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самостоятельная работа 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 xml:space="preserve">Необходимость и тематика определяются образовательной </w:t>
            </w:r>
            <w:r>
              <w:rPr>
                <w:rFonts w:ascii="Tinos" w:hAnsi="Tinos"/>
                <w:bCs/>
                <w:sz w:val="24"/>
                <w:szCs w:val="24"/>
              </w:rPr>
              <w:lastRenderedPageBreak/>
              <w:t>организацией</w:t>
            </w:r>
          </w:p>
        </w:tc>
      </w:tr>
      <w:tr w:rsidR="00FA512D">
        <w:tc>
          <w:tcPr>
            <w:tcW w:w="236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lastRenderedPageBreak/>
              <w:t>Тема 2.3.</w:t>
            </w:r>
            <w:r>
              <w:rPr>
                <w:rFonts w:ascii="Tinos" w:eastAsia="Times New Roman" w:hAnsi="Tinos" w:cs="Times New Roman"/>
                <w:b/>
                <w:bCs/>
                <w:color w:val="000000"/>
                <w:sz w:val="24"/>
                <w:szCs w:val="24"/>
                <w:lang w:eastAsia="ru-RU"/>
              </w:rPr>
              <w:t xml:space="preserve"> Защита информации в автоматизированных (информационных) системах</w:t>
            </w: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Содержание</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Times New Roman" w:hAnsi="Tinos" w:cs="Times New Roman"/>
                <w:color w:val="000000"/>
                <w:sz w:val="24"/>
                <w:szCs w:val="24"/>
                <w:lang w:eastAsia="ru-RU"/>
              </w:rPr>
              <w:t>Основные механизмы защиты информации. Система защиты информации. Меры защиты информации, реализуемые в автоматизированных (информационных) системах</w:t>
            </w:r>
            <w:r>
              <w:rPr>
                <w:rFonts w:ascii="Tinos" w:eastAsia="Times New Roman" w:hAnsi="Tinos" w:cs="Times New Roman"/>
                <w:i/>
                <w:iCs/>
                <w:color w:val="000000"/>
                <w:sz w:val="24"/>
                <w:szCs w:val="24"/>
                <w:lang w:eastAsia="ru-RU"/>
              </w:rPr>
              <w:t>.</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 xml:space="preserve">Программные и </w:t>
            </w:r>
            <w:r>
              <w:rPr>
                <w:rFonts w:ascii="Tinos" w:eastAsia="Times New Roman" w:hAnsi="Tinos" w:cs="Times New Roman"/>
                <w:color w:val="000000"/>
                <w:sz w:val="24"/>
                <w:szCs w:val="24"/>
                <w:lang w:eastAsia="ru-RU"/>
              </w:rPr>
              <w:t>программно-аппаратные средства защиты информации Инженерная защита и техническая охрана объектов информатизации</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Times New Roman" w:hAnsi="Tinos" w:cs="Times New Roman"/>
                <w:color w:val="000000"/>
                <w:sz w:val="24"/>
                <w:szCs w:val="24"/>
                <w:lang w:eastAsia="ru-RU"/>
              </w:rPr>
              <w:t xml:space="preserve">Организационно-распорядительная защита информации. Работа с кадрами и внутриобъектовый режим. Принципы построения </w:t>
            </w:r>
            <w:r>
              <w:rPr>
                <w:rFonts w:ascii="Tinos" w:eastAsia="Times New Roman" w:hAnsi="Tinos" w:cs="Times New Roman"/>
                <w:color w:val="000000"/>
                <w:sz w:val="24"/>
                <w:szCs w:val="24"/>
                <w:lang w:eastAsia="ru-RU"/>
              </w:rPr>
              <w:t>организационно-распорядительной системы.</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В том числе практических занятий и лабораторных работ</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color w:val="000000"/>
                <w:sz w:val="24"/>
                <w:szCs w:val="24"/>
                <w:lang w:eastAsia="ru-RU"/>
              </w:rPr>
            </w:pPr>
            <w:r>
              <w:rPr>
                <w:rFonts w:ascii="Tinos" w:eastAsia="Times New Roman" w:hAnsi="Tinos" w:cs="Times New Roman"/>
                <w:color w:val="000000"/>
                <w:sz w:val="24"/>
                <w:szCs w:val="24"/>
                <w:lang w:eastAsia="ru-RU"/>
              </w:rPr>
              <w:t>Выбор мер защиты информации для автоматизированного рабочего места</w:t>
            </w:r>
          </w:p>
        </w:tc>
      </w:tr>
      <w:tr w:rsidR="00FA512D">
        <w:tc>
          <w:tcPr>
            <w:tcW w:w="236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6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самостоятельная работа обучающихся</w:t>
            </w:r>
          </w:p>
          <w:p w:rsidR="00FA512D" w:rsidRDefault="004372D5">
            <w:pPr>
              <w:widowControl w:val="0"/>
              <w:spacing w:line="276" w:lineRule="auto"/>
              <w:rPr>
                <w:rFonts w:ascii="Tinos" w:hAnsi="Tinos"/>
                <w:bCs/>
                <w:sz w:val="24"/>
                <w:szCs w:val="24"/>
              </w:rPr>
            </w:pPr>
            <w:r>
              <w:rPr>
                <w:rFonts w:ascii="Tinos" w:hAnsi="Tinos"/>
                <w:bCs/>
                <w:sz w:val="24"/>
                <w:szCs w:val="24"/>
              </w:rPr>
              <w:t>Необходимость и тематика определяются обр</w:t>
            </w:r>
            <w:r>
              <w:rPr>
                <w:rFonts w:ascii="Tinos" w:hAnsi="Tinos"/>
                <w:bCs/>
                <w:sz w:val="24"/>
                <w:szCs w:val="24"/>
              </w:rPr>
              <w:t>азовательной организацией</w:t>
            </w:r>
          </w:p>
        </w:tc>
      </w:tr>
      <w:tr w:rsidR="00FA512D">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Промежуточная аттестация</w:t>
            </w:r>
          </w:p>
        </w:tc>
      </w:tr>
      <w:tr w:rsidR="00FA512D">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b/>
                <w:bCs/>
                <w:color w:val="000000"/>
                <w:sz w:val="24"/>
                <w:szCs w:val="24"/>
                <w:lang w:eastAsia="ru-RU"/>
              </w:rPr>
            </w:pPr>
            <w:r>
              <w:rPr>
                <w:rFonts w:ascii="Tinos" w:eastAsia="Times New Roman" w:hAnsi="Tinos" w:cs="Times New Roman"/>
                <w:b/>
                <w:bCs/>
                <w:color w:val="000000"/>
                <w:sz w:val="24"/>
                <w:szCs w:val="24"/>
                <w:lang w:eastAsia="ru-RU"/>
              </w:rPr>
              <w:t>Всего: 36 часов</w:t>
            </w:r>
          </w:p>
        </w:tc>
      </w:tr>
    </w:tbl>
    <w:p w:rsidR="00FA512D" w:rsidRDefault="00FA512D">
      <w:pPr>
        <w:pStyle w:val="113"/>
        <w:jc w:val="center"/>
        <w:rPr>
          <w:rFonts w:ascii="Tinos" w:hAnsi="Tinos"/>
        </w:rPr>
      </w:pPr>
    </w:p>
    <w:p w:rsidR="00FA512D" w:rsidRDefault="004372D5">
      <w:pPr>
        <w:pStyle w:val="1b"/>
        <w:spacing w:line="276" w:lineRule="auto"/>
        <w:rPr>
          <w:rFonts w:ascii="Tinos" w:hAnsi="Tinos"/>
        </w:rPr>
      </w:pPr>
      <w:bookmarkStart w:id="104" w:name="_Toc158397974"/>
      <w:bookmarkStart w:id="105" w:name="_Toc158389413"/>
      <w:bookmarkStart w:id="106" w:name="_Toc158393517"/>
      <w:r>
        <w:rPr>
          <w:rFonts w:ascii="Tinos" w:hAnsi="Tinos"/>
        </w:rPr>
        <w:t xml:space="preserve">3. Условия реализации </w:t>
      </w:r>
      <w:r>
        <w:rPr>
          <w:rFonts w:ascii="Tinos" w:hAnsi="Tinos"/>
        </w:rPr>
        <w:t>ДИСЦИПЛИНЫ</w:t>
      </w:r>
      <w:bookmarkEnd w:id="104"/>
      <w:bookmarkEnd w:id="105"/>
      <w:bookmarkEnd w:id="106"/>
    </w:p>
    <w:p w:rsidR="00FA512D" w:rsidRDefault="004372D5">
      <w:pPr>
        <w:pStyle w:val="113"/>
        <w:rPr>
          <w:rFonts w:ascii="Tinos" w:hAnsi="Tinos"/>
        </w:rPr>
      </w:pPr>
      <w:bookmarkStart w:id="107" w:name="_Toc158397975"/>
      <w:bookmarkStart w:id="108" w:name="_Toc158389414"/>
      <w:bookmarkStart w:id="109" w:name="_Toc158393518"/>
      <w:r>
        <w:rPr>
          <w:rFonts w:ascii="Tinos" w:hAnsi="Tinos"/>
        </w:rPr>
        <w:t>3.1. Материально-техническое обеспечение</w:t>
      </w:r>
      <w:bookmarkEnd w:id="107"/>
      <w:bookmarkEnd w:id="108"/>
      <w:bookmarkEnd w:id="109"/>
    </w:p>
    <w:p w:rsidR="00FA512D" w:rsidRDefault="004372D5">
      <w:pPr>
        <w:spacing w:line="276" w:lineRule="auto"/>
        <w:ind w:firstLine="709"/>
        <w:jc w:val="both"/>
        <w:rPr>
          <w:rFonts w:ascii="Tinos" w:hAnsi="Tinos"/>
          <w:sz w:val="24"/>
          <w:szCs w:val="24"/>
        </w:rPr>
      </w:pPr>
      <w:r>
        <w:rPr>
          <w:rFonts w:ascii="Tinos" w:hAnsi="Tinos" w:cs="Times New Roman"/>
          <w:bCs/>
          <w:sz w:val="24"/>
          <w:szCs w:val="24"/>
        </w:rPr>
        <w:t xml:space="preserve">Зона по видам работ «Основ информационной безопасности», оснащенная в соответствии с приложением 5 ОП </w:t>
      </w:r>
    </w:p>
    <w:p w:rsidR="00FA512D" w:rsidRDefault="004372D5">
      <w:pPr>
        <w:pStyle w:val="113"/>
        <w:rPr>
          <w:rFonts w:ascii="Tinos" w:hAnsi="Tinos"/>
        </w:rPr>
      </w:pPr>
      <w:bookmarkStart w:id="110" w:name="_Toc158397976"/>
      <w:bookmarkStart w:id="111" w:name="_Toc158389415"/>
      <w:bookmarkStart w:id="112" w:name="_Toc158393519"/>
      <w:r>
        <w:rPr>
          <w:rFonts w:ascii="Tinos" w:hAnsi="Tinos"/>
        </w:rPr>
        <w:t xml:space="preserve">3.2. </w:t>
      </w:r>
      <w:r>
        <w:rPr>
          <w:rFonts w:ascii="Tinos" w:hAnsi="Tinos"/>
        </w:rPr>
        <w:t>Учебно-методическое обеспечение</w:t>
      </w:r>
      <w:bookmarkEnd w:id="110"/>
      <w:bookmarkEnd w:id="111"/>
      <w:bookmarkEnd w:id="112"/>
    </w:p>
    <w:p w:rsidR="00FA512D" w:rsidRDefault="004372D5">
      <w:pPr>
        <w:pStyle w:val="1b"/>
        <w:spacing w:line="276" w:lineRule="auto"/>
        <w:ind w:firstLine="709"/>
        <w:jc w:val="both"/>
        <w:rPr>
          <w:rFonts w:ascii="Tinos" w:hAnsi="Tinos"/>
        </w:rPr>
      </w:pPr>
      <w:r>
        <w:rPr>
          <w:rFonts w:ascii="Tinos" w:hAnsi="Tinos"/>
        </w:rPr>
        <w:t>Для реализации программы библиотечный фонд образовательной организации имеет п</w:t>
      </w:r>
      <w:r>
        <w:rPr>
          <w:rFonts w:ascii="Tinos" w:hAnsi="Tinos"/>
        </w:rPr>
        <w:t xml:space="preserve">ечатные и/или электронные образовательные и информационные ресурсы для использования в образовательном процессе. </w:t>
      </w:r>
      <w:r>
        <w:rPr>
          <w:rFonts w:ascii="Tinos" w:hAnsi="Tinos"/>
        </w:rPr>
        <w:t xml:space="preserve">    </w:t>
      </w:r>
    </w:p>
    <w:p w:rsidR="00FA512D" w:rsidRDefault="00FA512D">
      <w:pPr>
        <w:pStyle w:val="1b"/>
        <w:spacing w:line="276" w:lineRule="auto"/>
        <w:ind w:firstLine="709"/>
        <w:jc w:val="both"/>
        <w:rPr>
          <w:rFonts w:ascii="Tinos" w:hAnsi="Tinos"/>
        </w:rPr>
      </w:pPr>
    </w:p>
    <w:p w:rsidR="00FA512D" w:rsidRDefault="004372D5">
      <w:pPr>
        <w:pStyle w:val="1b"/>
        <w:spacing w:line="276" w:lineRule="auto"/>
        <w:ind w:firstLine="709"/>
        <w:rPr>
          <w:rFonts w:ascii="Tinos" w:hAnsi="Tinos"/>
        </w:rPr>
      </w:pPr>
      <w:r>
        <w:rPr>
          <w:rFonts w:ascii="Tinos" w:hAnsi="Tinos"/>
        </w:rPr>
        <w:t xml:space="preserve">3.2.1. Основные печатные и </w:t>
      </w:r>
      <w:r>
        <w:rPr>
          <w:rFonts w:ascii="Tinos" w:hAnsi="Tinos"/>
        </w:rPr>
        <w:t>электронные издания</w:t>
      </w:r>
    </w:p>
    <w:p w:rsidR="00FA512D" w:rsidRDefault="004372D5">
      <w:pPr>
        <w:pStyle w:val="1b"/>
        <w:numPr>
          <w:ilvl w:val="0"/>
          <w:numId w:val="14"/>
        </w:numPr>
        <w:spacing w:line="276" w:lineRule="auto"/>
        <w:ind w:left="0" w:firstLine="567"/>
        <w:jc w:val="both"/>
        <w:rPr>
          <w:rFonts w:ascii="Tinos" w:hAnsi="Tinos"/>
        </w:rPr>
      </w:pPr>
      <w:bookmarkStart w:id="113" w:name="_Toc158389416"/>
      <w:bookmarkStart w:id="114" w:name="_Toc158393520"/>
      <w:bookmarkStart w:id="115" w:name="_Toc158397977"/>
      <w:r>
        <w:rPr>
          <w:rFonts w:ascii="Tinos" w:hAnsi="Tinos"/>
        </w:rPr>
        <w:t>Внуков, А.А. Основы информационной безопасности: защита информации: учебное пособие для среднего профессионального образования/ А.А.Внуков.— 3-е изд., перераб. и доп.— Москва: Издательство Юрайт, 2024.— 161с.— (Профессиональное образова</w:t>
      </w:r>
      <w:r>
        <w:rPr>
          <w:rFonts w:ascii="Tinos" w:hAnsi="Tinos"/>
        </w:rPr>
        <w:t xml:space="preserve">ние).— ISBN978-5-534-13948-8. — Текст: электронный // Образовательная платформа Юрайт [сайт]. — URL: https://urait.ru/bcode/542340 </w:t>
      </w:r>
    </w:p>
    <w:p w:rsidR="00FA512D" w:rsidRDefault="004372D5">
      <w:pPr>
        <w:pStyle w:val="1b"/>
        <w:numPr>
          <w:ilvl w:val="0"/>
          <w:numId w:val="14"/>
        </w:numPr>
        <w:spacing w:line="276" w:lineRule="auto"/>
        <w:ind w:left="0" w:firstLine="567"/>
        <w:jc w:val="both"/>
      </w:pPr>
      <w:r>
        <w:rPr>
          <w:rFonts w:ascii="Tinos" w:hAnsi="Tinos"/>
        </w:rPr>
        <w:t>Казарин, О.В. Основы информационной безопасности: надежность и безопасность программного обеспечения: учебник для среднего п</w:t>
      </w:r>
      <w:r>
        <w:rPr>
          <w:rFonts w:ascii="Tinos" w:hAnsi="Tinos"/>
        </w:rPr>
        <w:t xml:space="preserve">рофессионального образования/ О.В.Казарин, И.Б.Шубинский.— 2-е изд.— </w:t>
      </w:r>
      <w:r>
        <w:rPr>
          <w:rFonts w:ascii="Tinos" w:hAnsi="Tinos"/>
        </w:rPr>
        <w:lastRenderedPageBreak/>
        <w:t>Москва: Издательство Юрайт, 2025.— 352с.— (Профессиональное образование).— ISBN978-5-534-19384-8. — Текст: электронный // Образовательная платформа Юрайт [сайт]. — URL: https://urait.ru/b</w:t>
      </w:r>
      <w:r>
        <w:rPr>
          <w:rFonts w:ascii="Tinos" w:hAnsi="Tinos"/>
        </w:rPr>
        <w:t xml:space="preserve">code/580668 (дата обращения: 15.05.2025).978-5-8199-0754-2. - Текст: электронный. - URL: </w:t>
      </w:r>
      <w:hyperlink r:id="rId19">
        <w:r>
          <w:rPr>
            <w:rStyle w:val="ac"/>
            <w:rFonts w:ascii="Tinos" w:hAnsi="Tinos"/>
          </w:rPr>
          <w:t>https://znanium.com/catalog/product/1910870</w:t>
        </w:r>
      </w:hyperlink>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FA512D">
      <w:pPr>
        <w:tabs>
          <w:tab w:val="left" w:pos="1134"/>
        </w:tabs>
        <w:spacing w:after="200" w:line="276" w:lineRule="auto"/>
        <w:ind w:left="709"/>
        <w:contextualSpacing/>
        <w:jc w:val="both"/>
        <w:rPr>
          <w:rFonts w:ascii="Tinos" w:hAnsi="Tinos"/>
          <w:sz w:val="24"/>
          <w:szCs w:val="24"/>
          <w:shd w:val="clear" w:color="auto" w:fill="00FFFF"/>
        </w:rPr>
      </w:pPr>
    </w:p>
    <w:p w:rsidR="00FA512D" w:rsidRDefault="004372D5">
      <w:pPr>
        <w:pStyle w:val="1b"/>
        <w:spacing w:line="276" w:lineRule="auto"/>
        <w:rPr>
          <w:rFonts w:ascii="Tinos" w:hAnsi="Tinos"/>
        </w:rPr>
      </w:pP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bookmarkEnd w:id="113"/>
      <w:bookmarkEnd w:id="114"/>
      <w:bookmarkEnd w:id="115"/>
    </w:p>
    <w:tbl>
      <w:tblPr>
        <w:tblW w:w="9645" w:type="dxa"/>
        <w:tblInd w:w="-289" w:type="dxa"/>
        <w:tblLayout w:type="fixed"/>
        <w:tblLook w:val="0000" w:firstRow="0" w:lastRow="0" w:firstColumn="0" w:lastColumn="0" w:noHBand="0" w:noVBand="0"/>
      </w:tblPr>
      <w:tblGrid>
        <w:gridCol w:w="3795"/>
        <w:gridCol w:w="3057"/>
        <w:gridCol w:w="2793"/>
      </w:tblGrid>
      <w:tr w:rsidR="00FA512D">
        <w:trPr>
          <w:trHeight w:val="20"/>
        </w:trPr>
        <w:tc>
          <w:tcPr>
            <w:tcW w:w="379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057"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279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3795" w:type="dxa"/>
            <w:tcBorders>
              <w:top w:val="single" w:sz="4" w:space="0" w:color="000000"/>
              <w:left w:val="single" w:sz="4" w:space="0" w:color="000000"/>
              <w:bottom w:val="single" w:sz="4" w:space="0" w:color="000000"/>
              <w:right w:val="single" w:sz="4" w:space="0" w:color="000000"/>
            </w:tcBorders>
          </w:tcPr>
          <w:p w:rsidR="00FA512D" w:rsidRDefault="004372D5">
            <w:pPr>
              <w:pStyle w:val="1b"/>
              <w:widowControl w:val="0"/>
              <w:spacing w:line="276" w:lineRule="auto"/>
              <w:rPr>
                <w:rFonts w:ascii="Tinos" w:hAnsi="Tinos"/>
              </w:rPr>
            </w:pPr>
            <w:r>
              <w:rPr>
                <w:rFonts w:ascii="Tinos" w:hAnsi="Tinos"/>
              </w:rPr>
              <w:t>Знает:</w:t>
            </w:r>
          </w:p>
          <w:p w:rsidR="00FA512D" w:rsidRDefault="004372D5">
            <w:pPr>
              <w:pStyle w:val="1b"/>
              <w:widowControl w:val="0"/>
              <w:spacing w:line="276" w:lineRule="auto"/>
              <w:rPr>
                <w:rFonts w:ascii="Tinos" w:hAnsi="Tinos"/>
              </w:rPr>
            </w:pPr>
            <w:r>
              <w:rPr>
                <w:rFonts w:ascii="Tinos" w:hAnsi="Tinos"/>
              </w:rPr>
              <w:t>сущность и понятие информационной безопасности, характеристику ее</w:t>
            </w:r>
            <w:r>
              <w:rPr>
                <w:rFonts w:ascii="Tinos" w:hAnsi="Tinos"/>
                <w:spacing w:val="1"/>
              </w:rPr>
              <w:t xml:space="preserve"> </w:t>
            </w:r>
            <w:r>
              <w:rPr>
                <w:rFonts w:ascii="Tinos" w:hAnsi="Tinos"/>
              </w:rPr>
              <w:t>составляющих;</w:t>
            </w:r>
          </w:p>
          <w:p w:rsidR="00FA512D" w:rsidRDefault="004372D5">
            <w:pPr>
              <w:pStyle w:val="1b"/>
              <w:widowControl w:val="0"/>
              <w:spacing w:line="276" w:lineRule="auto"/>
              <w:rPr>
                <w:rFonts w:ascii="Tinos" w:hAnsi="Tinos"/>
              </w:rPr>
            </w:pPr>
            <w:r>
              <w:rPr>
                <w:rFonts w:ascii="Tinos" w:hAnsi="Tinos"/>
              </w:rPr>
              <w:t>место информационной</w:t>
            </w:r>
            <w:r>
              <w:rPr>
                <w:rFonts w:ascii="Tinos" w:hAnsi="Tinos"/>
                <w:spacing w:val="1"/>
              </w:rPr>
              <w:t xml:space="preserve"> </w:t>
            </w:r>
            <w:r>
              <w:rPr>
                <w:rFonts w:ascii="Tinos" w:hAnsi="Tinos"/>
              </w:rPr>
              <w:t>безопасности в системе</w:t>
            </w:r>
            <w:r>
              <w:rPr>
                <w:rFonts w:ascii="Tinos" w:hAnsi="Tinos"/>
                <w:spacing w:val="1"/>
              </w:rPr>
              <w:t xml:space="preserve"> </w:t>
            </w:r>
            <w:r>
              <w:rPr>
                <w:rFonts w:ascii="Tinos" w:hAnsi="Tinos"/>
              </w:rPr>
              <w:t>национальной безопасности</w:t>
            </w:r>
            <w:r>
              <w:rPr>
                <w:rFonts w:ascii="Tinos" w:hAnsi="Tinos"/>
                <w:spacing w:val="2"/>
              </w:rPr>
              <w:t xml:space="preserve"> </w:t>
            </w:r>
            <w:r>
              <w:rPr>
                <w:rFonts w:ascii="Tinos" w:hAnsi="Tinos"/>
              </w:rPr>
              <w:t>страны;</w:t>
            </w:r>
          </w:p>
          <w:p w:rsidR="00FA512D" w:rsidRDefault="004372D5">
            <w:pPr>
              <w:pStyle w:val="1b"/>
              <w:widowControl w:val="0"/>
              <w:spacing w:line="276" w:lineRule="auto"/>
              <w:rPr>
                <w:rFonts w:ascii="Tinos" w:hAnsi="Tinos"/>
              </w:rPr>
            </w:pPr>
            <w:r>
              <w:rPr>
                <w:rFonts w:ascii="Tinos" w:hAnsi="Tinos"/>
              </w:rPr>
              <w:t xml:space="preserve">виды, источники и </w:t>
            </w:r>
            <w:r>
              <w:rPr>
                <w:rFonts w:ascii="Tinos" w:hAnsi="Tinos"/>
              </w:rPr>
              <w:t>носители защищаемой информации;</w:t>
            </w:r>
          </w:p>
          <w:p w:rsidR="00FA512D" w:rsidRDefault="004372D5">
            <w:pPr>
              <w:pStyle w:val="1b"/>
              <w:widowControl w:val="0"/>
              <w:spacing w:line="276" w:lineRule="auto"/>
              <w:rPr>
                <w:rFonts w:ascii="Tinos" w:hAnsi="Tinos"/>
              </w:rPr>
            </w:pPr>
            <w:r>
              <w:rPr>
                <w:rFonts w:ascii="Tinos" w:hAnsi="Tinos"/>
              </w:rPr>
              <w:t>источники угроз безопасности информации и меры по их предотвращению;</w:t>
            </w:r>
          </w:p>
          <w:p w:rsidR="00FA512D" w:rsidRDefault="004372D5">
            <w:pPr>
              <w:pStyle w:val="1b"/>
              <w:widowControl w:val="0"/>
              <w:spacing w:line="276" w:lineRule="auto"/>
              <w:rPr>
                <w:rFonts w:ascii="Tinos" w:hAnsi="Tinos"/>
              </w:rPr>
            </w:pPr>
            <w:r>
              <w:rPr>
                <w:rFonts w:ascii="Tinos" w:hAnsi="Tinos"/>
              </w:rPr>
              <w:t>факторы, воздействующие на информацию при</w:t>
            </w:r>
            <w:r>
              <w:rPr>
                <w:rFonts w:ascii="Tinos" w:hAnsi="Tinos"/>
                <w:spacing w:val="1"/>
              </w:rPr>
              <w:t xml:space="preserve"> </w:t>
            </w:r>
            <w:r>
              <w:rPr>
                <w:rFonts w:ascii="Tinos" w:hAnsi="Tinos"/>
              </w:rPr>
              <w:t>ее обработке в автоматизированных (информационных)</w:t>
            </w:r>
            <w:r>
              <w:rPr>
                <w:rFonts w:ascii="Tinos" w:hAnsi="Tinos"/>
                <w:spacing w:val="2"/>
              </w:rPr>
              <w:t xml:space="preserve"> </w:t>
            </w:r>
            <w:r>
              <w:rPr>
                <w:rFonts w:ascii="Tinos" w:hAnsi="Tinos"/>
              </w:rPr>
              <w:lastRenderedPageBreak/>
              <w:t>системах;</w:t>
            </w:r>
            <w:r>
              <w:rPr>
                <w:rFonts w:ascii="Tinos" w:hAnsi="Tinos"/>
                <w:spacing w:val="1"/>
              </w:rPr>
              <w:t xml:space="preserve"> </w:t>
            </w:r>
            <w:r>
              <w:rPr>
                <w:rFonts w:ascii="Tinos" w:hAnsi="Tinos"/>
              </w:rPr>
              <w:t>жизненные циклы информации ограниченного</w:t>
            </w:r>
            <w:r>
              <w:rPr>
                <w:rFonts w:ascii="Tinos" w:hAnsi="Tinos"/>
                <w:spacing w:val="-58"/>
              </w:rPr>
              <w:t xml:space="preserve"> </w:t>
            </w:r>
            <w:r>
              <w:rPr>
                <w:rFonts w:ascii="Tinos" w:hAnsi="Tinos"/>
              </w:rPr>
              <w:t>доступа</w:t>
            </w:r>
            <w:r>
              <w:rPr>
                <w:rFonts w:ascii="Tinos" w:hAnsi="Tinos"/>
                <w:spacing w:val="1"/>
              </w:rPr>
              <w:t xml:space="preserve"> </w:t>
            </w:r>
            <w:r>
              <w:rPr>
                <w:rFonts w:ascii="Tinos" w:hAnsi="Tinos"/>
              </w:rPr>
              <w:t>в</w:t>
            </w:r>
            <w:r>
              <w:rPr>
                <w:rFonts w:ascii="Tinos" w:hAnsi="Tinos"/>
                <w:spacing w:val="2"/>
              </w:rPr>
              <w:t xml:space="preserve"> </w:t>
            </w:r>
            <w:r>
              <w:rPr>
                <w:rFonts w:ascii="Tinos" w:hAnsi="Tinos"/>
              </w:rPr>
              <w:t>процессе ее</w:t>
            </w:r>
            <w:r>
              <w:rPr>
                <w:rFonts w:ascii="Tinos" w:hAnsi="Tinos"/>
                <w:spacing w:val="1"/>
              </w:rPr>
              <w:t xml:space="preserve"> </w:t>
            </w:r>
            <w:r>
              <w:rPr>
                <w:rFonts w:ascii="Tinos" w:hAnsi="Tinos"/>
              </w:rPr>
              <w:t>создания, обработки, передачи;</w:t>
            </w:r>
          </w:p>
          <w:p w:rsidR="00FA512D" w:rsidRDefault="004372D5">
            <w:pPr>
              <w:pStyle w:val="1b"/>
              <w:widowControl w:val="0"/>
              <w:spacing w:line="276" w:lineRule="auto"/>
              <w:rPr>
                <w:rFonts w:ascii="Tinos" w:hAnsi="Tinos"/>
              </w:rPr>
            </w:pPr>
            <w:r>
              <w:rPr>
                <w:rFonts w:ascii="Tinos" w:hAnsi="Tinos"/>
              </w:rPr>
              <w:t>современные средства</w:t>
            </w:r>
            <w:r>
              <w:rPr>
                <w:rFonts w:ascii="Tinos" w:hAnsi="Tinos"/>
                <w:spacing w:val="-57"/>
              </w:rPr>
              <w:t xml:space="preserve"> </w:t>
            </w:r>
            <w:r>
              <w:rPr>
                <w:rFonts w:ascii="Tinos" w:hAnsi="Tinos"/>
              </w:rPr>
              <w:t>и способы обеспечения</w:t>
            </w:r>
            <w:r>
              <w:rPr>
                <w:rFonts w:ascii="Tinos" w:hAnsi="Tinos"/>
                <w:spacing w:val="1"/>
              </w:rPr>
              <w:t xml:space="preserve"> </w:t>
            </w:r>
            <w:r>
              <w:rPr>
                <w:rFonts w:ascii="Tinos" w:hAnsi="Tinos"/>
              </w:rPr>
              <w:t>информационной</w:t>
            </w:r>
            <w:r>
              <w:rPr>
                <w:rFonts w:ascii="Tinos" w:hAnsi="Tinos"/>
                <w:spacing w:val="1"/>
              </w:rPr>
              <w:t xml:space="preserve"> </w:t>
            </w:r>
            <w:r>
              <w:rPr>
                <w:rFonts w:ascii="Tinos" w:hAnsi="Tinos"/>
              </w:rPr>
              <w:t>безопасности;</w:t>
            </w:r>
          </w:p>
          <w:p w:rsidR="00FA512D" w:rsidRDefault="004372D5">
            <w:pPr>
              <w:widowControl w:val="0"/>
              <w:spacing w:after="280" w:line="276" w:lineRule="auto"/>
              <w:contextualSpacing/>
              <w:rPr>
                <w:rFonts w:ascii="Tinos" w:hAnsi="Tinos"/>
                <w:sz w:val="24"/>
                <w:szCs w:val="24"/>
              </w:rPr>
            </w:pPr>
            <w:r>
              <w:rPr>
                <w:rFonts w:ascii="Tinos" w:hAnsi="Tinos" w:cs="Times New Roman"/>
                <w:sz w:val="24"/>
                <w:szCs w:val="24"/>
              </w:rPr>
              <w:t>основные методики</w:t>
            </w:r>
            <w:r>
              <w:rPr>
                <w:rFonts w:ascii="Tinos" w:hAnsi="Tinos" w:cs="Times New Roman"/>
                <w:spacing w:val="1"/>
                <w:sz w:val="24"/>
                <w:szCs w:val="24"/>
              </w:rPr>
              <w:t xml:space="preserve"> </w:t>
            </w:r>
            <w:r>
              <w:rPr>
                <w:rFonts w:ascii="Tinos" w:hAnsi="Tinos" w:cs="Times New Roman"/>
                <w:sz w:val="24"/>
                <w:szCs w:val="24"/>
              </w:rPr>
              <w:t>анализа угроз и рисков</w:t>
            </w:r>
            <w:r>
              <w:rPr>
                <w:rFonts w:ascii="Tinos" w:hAnsi="Tinos" w:cs="Times New Roman"/>
                <w:spacing w:val="-57"/>
                <w:sz w:val="24"/>
                <w:szCs w:val="24"/>
              </w:rPr>
              <w:t xml:space="preserve"> </w:t>
            </w:r>
            <w:r>
              <w:rPr>
                <w:rFonts w:ascii="Tinos" w:hAnsi="Tinos" w:cs="Times New Roman"/>
                <w:sz w:val="24"/>
                <w:szCs w:val="24"/>
              </w:rPr>
              <w:t>информационной</w:t>
            </w:r>
            <w:r>
              <w:rPr>
                <w:rFonts w:ascii="Tinos" w:hAnsi="Tinos" w:cs="Times New Roman"/>
                <w:spacing w:val="-1"/>
                <w:sz w:val="24"/>
                <w:szCs w:val="24"/>
              </w:rPr>
              <w:t xml:space="preserve"> </w:t>
            </w:r>
            <w:r>
              <w:rPr>
                <w:rFonts w:ascii="Tinos" w:hAnsi="Tinos" w:cs="Times New Roman"/>
                <w:sz w:val="24"/>
                <w:szCs w:val="24"/>
              </w:rPr>
              <w:t>безопасности.</w:t>
            </w:r>
          </w:p>
        </w:tc>
        <w:tc>
          <w:tcPr>
            <w:tcW w:w="305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Демонстрирует знания основ информационной безопасности</w:t>
            </w:r>
          </w:p>
        </w:tc>
        <w:tc>
          <w:tcPr>
            <w:tcW w:w="279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Экспертное наблю</w:t>
            </w:r>
            <w:r>
              <w:rPr>
                <w:rFonts w:ascii="Tinos" w:hAnsi="Tinos" w:cs="Times New Roman"/>
                <w:sz w:val="24"/>
                <w:szCs w:val="24"/>
              </w:rPr>
              <w:t xml:space="preserve">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379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Умеет:</w:t>
            </w:r>
          </w:p>
          <w:p w:rsidR="00FA512D" w:rsidRDefault="004372D5">
            <w:pPr>
              <w:widowControl w:val="0"/>
              <w:spacing w:after="280" w:line="276" w:lineRule="auto"/>
              <w:contextualSpacing/>
              <w:rPr>
                <w:rFonts w:ascii="Tinos" w:hAnsi="Tinos"/>
                <w:sz w:val="24"/>
                <w:szCs w:val="24"/>
              </w:rPr>
            </w:pPr>
            <w:r>
              <w:rPr>
                <w:rFonts w:ascii="Tinos" w:hAnsi="Tinos" w:cs="Times New Roman"/>
                <w:sz w:val="24"/>
                <w:szCs w:val="24"/>
              </w:rPr>
              <w:t>Классифицировать защищаемую</w:t>
            </w:r>
            <w:r>
              <w:rPr>
                <w:rFonts w:ascii="Tinos" w:hAnsi="Tinos" w:cs="Times New Roman"/>
                <w:spacing w:val="24"/>
                <w:sz w:val="24"/>
                <w:szCs w:val="24"/>
              </w:rPr>
              <w:t xml:space="preserve"> </w:t>
            </w:r>
            <w:r>
              <w:rPr>
                <w:rFonts w:ascii="Tinos" w:hAnsi="Tinos" w:cs="Times New Roman"/>
                <w:sz w:val="24"/>
                <w:szCs w:val="24"/>
              </w:rPr>
              <w:t>информацию</w:t>
            </w:r>
            <w:r>
              <w:rPr>
                <w:rFonts w:ascii="Tinos" w:hAnsi="Tinos" w:cs="Times New Roman"/>
                <w:spacing w:val="24"/>
                <w:sz w:val="24"/>
                <w:szCs w:val="24"/>
              </w:rPr>
              <w:t xml:space="preserve"> </w:t>
            </w:r>
            <w:r>
              <w:rPr>
                <w:rFonts w:ascii="Tinos" w:hAnsi="Tinos" w:cs="Times New Roman"/>
                <w:sz w:val="24"/>
                <w:szCs w:val="24"/>
              </w:rPr>
              <w:t>по</w:t>
            </w:r>
            <w:r>
              <w:rPr>
                <w:rFonts w:ascii="Tinos" w:hAnsi="Tinos" w:cs="Times New Roman"/>
                <w:spacing w:val="-57"/>
                <w:sz w:val="24"/>
                <w:szCs w:val="24"/>
              </w:rPr>
              <w:t xml:space="preserve"> </w:t>
            </w:r>
            <w:r>
              <w:rPr>
                <w:rFonts w:ascii="Tinos" w:hAnsi="Tinos" w:cs="Times New Roman"/>
                <w:sz w:val="24"/>
                <w:szCs w:val="24"/>
              </w:rPr>
              <w:t>видам</w:t>
            </w:r>
            <w:r>
              <w:rPr>
                <w:rFonts w:ascii="Tinos" w:hAnsi="Tinos" w:cs="Times New Roman"/>
                <w:spacing w:val="1"/>
                <w:sz w:val="24"/>
                <w:szCs w:val="24"/>
              </w:rPr>
              <w:t xml:space="preserve"> </w:t>
            </w:r>
            <w:r>
              <w:rPr>
                <w:rFonts w:ascii="Tinos" w:hAnsi="Tinos" w:cs="Times New Roman"/>
                <w:sz w:val="24"/>
                <w:szCs w:val="24"/>
              </w:rPr>
              <w:t>тайны</w:t>
            </w:r>
            <w:r>
              <w:rPr>
                <w:rFonts w:ascii="Tinos" w:hAnsi="Tinos" w:cs="Times New Roman"/>
                <w:spacing w:val="1"/>
                <w:sz w:val="24"/>
                <w:szCs w:val="24"/>
              </w:rPr>
              <w:t xml:space="preserve"> </w:t>
            </w:r>
            <w:r>
              <w:rPr>
                <w:rFonts w:ascii="Tinos" w:hAnsi="Tinos" w:cs="Times New Roman"/>
                <w:sz w:val="24"/>
                <w:szCs w:val="24"/>
              </w:rPr>
              <w:t>и</w:t>
            </w:r>
            <w:r>
              <w:rPr>
                <w:rFonts w:ascii="Tinos" w:hAnsi="Tinos" w:cs="Times New Roman"/>
                <w:spacing w:val="1"/>
                <w:sz w:val="24"/>
                <w:szCs w:val="24"/>
              </w:rPr>
              <w:t xml:space="preserve"> </w:t>
            </w:r>
            <w:r>
              <w:rPr>
                <w:rFonts w:ascii="Tinos" w:hAnsi="Tinos" w:cs="Times New Roman"/>
                <w:sz w:val="24"/>
                <w:szCs w:val="24"/>
              </w:rPr>
              <w:t>степеням</w:t>
            </w:r>
            <w:r>
              <w:rPr>
                <w:rFonts w:ascii="Tinos" w:hAnsi="Tinos" w:cs="Times New Roman"/>
                <w:spacing w:val="-57"/>
                <w:sz w:val="24"/>
                <w:szCs w:val="24"/>
              </w:rPr>
              <w:t xml:space="preserve"> </w:t>
            </w:r>
            <w:r>
              <w:rPr>
                <w:rFonts w:ascii="Tinos" w:hAnsi="Tinos" w:cs="Times New Roman"/>
                <w:sz w:val="24"/>
                <w:szCs w:val="24"/>
              </w:rPr>
              <w:t>секретности;</w:t>
            </w:r>
            <w:r>
              <w:rPr>
                <w:rFonts w:ascii="Tinos" w:hAnsi="Tinos" w:cs="Times New Roman"/>
                <w:spacing w:val="1"/>
                <w:sz w:val="24"/>
                <w:szCs w:val="24"/>
              </w:rPr>
              <w:t xml:space="preserve"> </w:t>
            </w:r>
            <w:r>
              <w:rPr>
                <w:rFonts w:ascii="Tinos" w:hAnsi="Tinos" w:cs="Times New Roman"/>
                <w:sz w:val="24"/>
                <w:szCs w:val="24"/>
              </w:rPr>
              <w:t>классифицировать</w:t>
            </w:r>
            <w:r>
              <w:rPr>
                <w:rFonts w:ascii="Tinos" w:hAnsi="Tinos" w:cs="Times New Roman"/>
                <w:spacing w:val="1"/>
                <w:sz w:val="24"/>
                <w:szCs w:val="24"/>
              </w:rPr>
              <w:t xml:space="preserve"> </w:t>
            </w:r>
            <w:r>
              <w:rPr>
                <w:rFonts w:ascii="Tinos" w:hAnsi="Tinos" w:cs="Times New Roman"/>
                <w:sz w:val="24"/>
                <w:szCs w:val="24"/>
              </w:rPr>
              <w:t>основные</w:t>
            </w:r>
            <w:r>
              <w:rPr>
                <w:rFonts w:ascii="Tinos" w:hAnsi="Tinos" w:cs="Times New Roman"/>
                <w:spacing w:val="4"/>
                <w:sz w:val="24"/>
                <w:szCs w:val="24"/>
              </w:rPr>
              <w:t xml:space="preserve"> </w:t>
            </w:r>
            <w:r>
              <w:rPr>
                <w:rFonts w:ascii="Tinos" w:hAnsi="Tinos" w:cs="Times New Roman"/>
                <w:sz w:val="24"/>
                <w:szCs w:val="24"/>
              </w:rPr>
              <w:t>угрозы</w:t>
            </w:r>
            <w:r>
              <w:rPr>
                <w:rFonts w:ascii="Tinos" w:hAnsi="Tinos" w:cs="Times New Roman"/>
                <w:spacing w:val="7"/>
                <w:sz w:val="24"/>
                <w:szCs w:val="24"/>
              </w:rPr>
              <w:t xml:space="preserve"> </w:t>
            </w:r>
            <w:r>
              <w:rPr>
                <w:rFonts w:ascii="Tinos" w:hAnsi="Tinos" w:cs="Times New Roman"/>
                <w:sz w:val="24"/>
                <w:szCs w:val="24"/>
              </w:rPr>
              <w:t>безопасности</w:t>
            </w:r>
            <w:r>
              <w:rPr>
                <w:rFonts w:ascii="Tinos" w:hAnsi="Tinos" w:cs="Times New Roman"/>
                <w:spacing w:val="-57"/>
                <w:sz w:val="24"/>
                <w:szCs w:val="24"/>
              </w:rPr>
              <w:t xml:space="preserve"> </w:t>
            </w:r>
            <w:r>
              <w:rPr>
                <w:rFonts w:ascii="Tinos" w:hAnsi="Tinos" w:cs="Times New Roman"/>
                <w:sz w:val="24"/>
                <w:szCs w:val="24"/>
              </w:rPr>
              <w:t>информации</w:t>
            </w:r>
          </w:p>
        </w:tc>
        <w:tc>
          <w:tcPr>
            <w:tcW w:w="305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sz w:val="24"/>
                <w:szCs w:val="24"/>
              </w:rPr>
            </w:pPr>
            <w:r>
              <w:rPr>
                <w:rFonts w:ascii="Tinos" w:hAnsi="Tinos" w:cs="Times New Roman"/>
                <w:sz w:val="24"/>
                <w:szCs w:val="24"/>
              </w:rPr>
              <w:t>Проявляет способность классифицировать защищаемую</w:t>
            </w:r>
            <w:r>
              <w:rPr>
                <w:rFonts w:ascii="Tinos" w:hAnsi="Tinos" w:cs="Times New Roman"/>
                <w:spacing w:val="24"/>
                <w:sz w:val="24"/>
                <w:szCs w:val="24"/>
              </w:rPr>
              <w:t xml:space="preserve"> </w:t>
            </w:r>
            <w:r>
              <w:rPr>
                <w:rFonts w:ascii="Tinos" w:hAnsi="Tinos" w:cs="Times New Roman"/>
                <w:sz w:val="24"/>
                <w:szCs w:val="24"/>
              </w:rPr>
              <w:t>информацию</w:t>
            </w:r>
            <w:r>
              <w:rPr>
                <w:rFonts w:ascii="Tinos" w:hAnsi="Tinos" w:cs="Times New Roman"/>
                <w:spacing w:val="24"/>
                <w:sz w:val="24"/>
                <w:szCs w:val="24"/>
              </w:rPr>
              <w:t xml:space="preserve"> </w:t>
            </w:r>
            <w:r>
              <w:rPr>
                <w:rFonts w:ascii="Tinos" w:hAnsi="Tinos" w:cs="Times New Roman"/>
                <w:sz w:val="24"/>
                <w:szCs w:val="24"/>
              </w:rPr>
              <w:t>по</w:t>
            </w:r>
            <w:r>
              <w:rPr>
                <w:rFonts w:ascii="Tinos" w:hAnsi="Tinos" w:cs="Times New Roman"/>
                <w:spacing w:val="-57"/>
                <w:sz w:val="24"/>
                <w:szCs w:val="24"/>
              </w:rPr>
              <w:t xml:space="preserve"> </w:t>
            </w:r>
            <w:r>
              <w:rPr>
                <w:rFonts w:ascii="Tinos" w:hAnsi="Tinos" w:cs="Times New Roman"/>
                <w:sz w:val="24"/>
                <w:szCs w:val="24"/>
              </w:rPr>
              <w:t>видам</w:t>
            </w:r>
            <w:r>
              <w:rPr>
                <w:rFonts w:ascii="Tinos" w:hAnsi="Tinos" w:cs="Times New Roman"/>
                <w:spacing w:val="1"/>
                <w:sz w:val="24"/>
                <w:szCs w:val="24"/>
              </w:rPr>
              <w:t xml:space="preserve"> </w:t>
            </w:r>
            <w:r>
              <w:rPr>
                <w:rFonts w:ascii="Tinos" w:hAnsi="Tinos" w:cs="Times New Roman"/>
                <w:sz w:val="24"/>
                <w:szCs w:val="24"/>
              </w:rPr>
              <w:t>тайны</w:t>
            </w:r>
            <w:r>
              <w:rPr>
                <w:rFonts w:ascii="Tinos" w:hAnsi="Tinos" w:cs="Times New Roman"/>
                <w:spacing w:val="1"/>
                <w:sz w:val="24"/>
                <w:szCs w:val="24"/>
              </w:rPr>
              <w:t xml:space="preserve"> </w:t>
            </w:r>
            <w:r>
              <w:rPr>
                <w:rFonts w:ascii="Tinos" w:hAnsi="Tinos" w:cs="Times New Roman"/>
                <w:sz w:val="24"/>
                <w:szCs w:val="24"/>
              </w:rPr>
              <w:t>и</w:t>
            </w:r>
            <w:r>
              <w:rPr>
                <w:rFonts w:ascii="Tinos" w:hAnsi="Tinos" w:cs="Times New Roman"/>
                <w:spacing w:val="1"/>
                <w:sz w:val="24"/>
                <w:szCs w:val="24"/>
              </w:rPr>
              <w:t xml:space="preserve"> </w:t>
            </w:r>
            <w:r>
              <w:rPr>
                <w:rFonts w:ascii="Tinos" w:hAnsi="Tinos" w:cs="Times New Roman"/>
                <w:sz w:val="24"/>
                <w:szCs w:val="24"/>
              </w:rPr>
              <w:t>степеням</w:t>
            </w:r>
            <w:r>
              <w:rPr>
                <w:rFonts w:ascii="Tinos" w:hAnsi="Tinos" w:cs="Times New Roman"/>
                <w:spacing w:val="-57"/>
                <w:sz w:val="24"/>
                <w:szCs w:val="24"/>
              </w:rPr>
              <w:t xml:space="preserve"> </w:t>
            </w:r>
            <w:r>
              <w:rPr>
                <w:rFonts w:ascii="Tinos" w:hAnsi="Tinos" w:cs="Times New Roman"/>
                <w:sz w:val="24"/>
                <w:szCs w:val="24"/>
              </w:rPr>
              <w:t>секретности;</w:t>
            </w:r>
            <w:r>
              <w:rPr>
                <w:rFonts w:ascii="Tinos" w:hAnsi="Tinos" w:cs="Times New Roman"/>
                <w:spacing w:val="1"/>
                <w:sz w:val="24"/>
                <w:szCs w:val="24"/>
              </w:rPr>
              <w:t xml:space="preserve"> </w:t>
            </w:r>
            <w:r>
              <w:rPr>
                <w:rFonts w:ascii="Tinos" w:hAnsi="Tinos" w:cs="Times New Roman"/>
                <w:sz w:val="24"/>
                <w:szCs w:val="24"/>
              </w:rPr>
              <w:t>классифицировать</w:t>
            </w:r>
            <w:r>
              <w:rPr>
                <w:rFonts w:ascii="Tinos" w:hAnsi="Tinos" w:cs="Times New Roman"/>
                <w:spacing w:val="1"/>
                <w:sz w:val="24"/>
                <w:szCs w:val="24"/>
              </w:rPr>
              <w:t xml:space="preserve"> </w:t>
            </w:r>
            <w:r>
              <w:rPr>
                <w:rFonts w:ascii="Tinos" w:hAnsi="Tinos" w:cs="Times New Roman"/>
                <w:sz w:val="24"/>
                <w:szCs w:val="24"/>
              </w:rPr>
              <w:t>основные</w:t>
            </w:r>
            <w:r>
              <w:rPr>
                <w:rFonts w:ascii="Tinos" w:hAnsi="Tinos" w:cs="Times New Roman"/>
                <w:spacing w:val="4"/>
                <w:sz w:val="24"/>
                <w:szCs w:val="24"/>
              </w:rPr>
              <w:t xml:space="preserve"> </w:t>
            </w:r>
            <w:r>
              <w:rPr>
                <w:rFonts w:ascii="Tinos" w:hAnsi="Tinos" w:cs="Times New Roman"/>
                <w:sz w:val="24"/>
                <w:szCs w:val="24"/>
              </w:rPr>
              <w:t>угрозы</w:t>
            </w:r>
            <w:r>
              <w:rPr>
                <w:rFonts w:ascii="Tinos" w:hAnsi="Tinos" w:cs="Times New Roman"/>
                <w:spacing w:val="7"/>
                <w:sz w:val="24"/>
                <w:szCs w:val="24"/>
              </w:rPr>
              <w:t xml:space="preserve"> </w:t>
            </w:r>
            <w:r>
              <w:rPr>
                <w:rFonts w:ascii="Tinos" w:hAnsi="Tinos" w:cs="Times New Roman"/>
                <w:sz w:val="24"/>
                <w:szCs w:val="24"/>
              </w:rPr>
              <w:t>безопасности информации</w:t>
            </w:r>
          </w:p>
        </w:tc>
        <w:tc>
          <w:tcPr>
            <w:tcW w:w="279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bl>
    <w:p w:rsidR="00FA512D" w:rsidRDefault="00FA512D">
      <w:pPr>
        <w:spacing w:line="276" w:lineRule="auto"/>
        <w:jc w:val="center"/>
        <w:rPr>
          <w:rFonts w:ascii="Tinos" w:eastAsia="Segoe UI" w:hAnsi="Tinos" w:cs="Times New Roman"/>
          <w:b/>
          <w:bCs/>
          <w:caps/>
          <w:kern w:val="2"/>
          <w:sz w:val="24"/>
          <w:szCs w:val="24"/>
          <w:lang w:val="x-none" w:eastAsia="x-none"/>
        </w:rPr>
      </w:pPr>
    </w:p>
    <w:p w:rsidR="00FA512D" w:rsidRDefault="004372D5">
      <w:pPr>
        <w:spacing w:line="276" w:lineRule="auto"/>
        <w:rPr>
          <w:rFonts w:ascii="Tinos" w:eastAsia="Segoe UI" w:hAnsi="Tinos" w:cs="Times New Roman"/>
          <w:b/>
          <w:bCs/>
          <w:caps/>
          <w:kern w:val="2"/>
          <w:sz w:val="24"/>
          <w:szCs w:val="24"/>
          <w:lang w:val="x-none" w:eastAsia="x-none"/>
        </w:rPr>
      </w:pPr>
      <w:r>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1.6</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sz w:val="24"/>
          <w:szCs w:val="24"/>
        </w:rPr>
      </w:pPr>
      <w:r>
        <w:rPr>
          <w:rFonts w:ascii="Tinos" w:hAnsi="Tinos" w:cs="Times New Roman"/>
          <w:b/>
          <w:bCs/>
          <w:sz w:val="24"/>
          <w:szCs w:val="24"/>
        </w:rPr>
        <w:t>Р</w:t>
      </w:r>
      <w:bookmarkStart w:id="116" w:name="_Hlk160703894"/>
      <w:r>
        <w:rPr>
          <w:rFonts w:ascii="Tinos" w:hAnsi="Tinos" w:cs="Times New Roman"/>
          <w:b/>
          <w:bCs/>
          <w:sz w:val="24"/>
          <w:szCs w:val="24"/>
        </w:rPr>
        <w:t xml:space="preserve">абочая </w:t>
      </w:r>
      <w:r>
        <w:rPr>
          <w:rFonts w:ascii="Tinos" w:hAnsi="Tinos" w:cs="Times New Roman"/>
          <w:b/>
          <w:bCs/>
          <w:sz w:val="24"/>
          <w:szCs w:val="24"/>
        </w:rPr>
        <w:t>программа дисциплины</w:t>
      </w:r>
    </w:p>
    <w:p w:rsidR="00FA512D" w:rsidRDefault="004372D5">
      <w:pPr>
        <w:pStyle w:val="1"/>
        <w:spacing w:line="276" w:lineRule="auto"/>
        <w:rPr>
          <w:rFonts w:ascii="Tinos" w:hAnsi="Tinos"/>
          <w:caps/>
        </w:rPr>
      </w:pPr>
      <w:bookmarkStart w:id="117" w:name="_Toc198291738"/>
      <w:r>
        <w:rPr>
          <w:rFonts w:ascii="Tinos" w:hAnsi="Tinos"/>
          <w:caps/>
        </w:rPr>
        <w:t>«ОП.06 Основы алгоритмизации и программирования»</w:t>
      </w:r>
      <w:bookmarkEnd w:id="117"/>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bookmarkStart w:id="118" w:name="_Toc158397965"/>
      <w:bookmarkStart w:id="119" w:name="_Toc158389404"/>
      <w:bookmarkStart w:id="120" w:name="_Toc158393508"/>
      <w:r>
        <w:rPr>
          <w:rFonts w:ascii="Tinos" w:hAnsi="Tinos"/>
        </w:rPr>
        <w:t>СОДЕРЖАНИЕ ПРОГРАММЫ</w:t>
      </w:r>
      <w:bookmarkEnd w:id="118"/>
      <w:bookmarkEnd w:id="119"/>
      <w:bookmarkEnd w:id="120"/>
    </w:p>
    <w:p w:rsidR="00FA512D" w:rsidRDefault="004372D5">
      <w:pPr>
        <w:pStyle w:val="1f7"/>
      </w:pPr>
      <w:hyperlink w:anchor="_Toc156294876">
        <w:r>
          <w:rPr>
            <w:rStyle w:val="afff9"/>
          </w:rPr>
          <w:t>1. ОБЩАЯ ХАРАКТЕРИСТИКА</w:t>
        </w:r>
        <w:r>
          <w:rPr>
            <w:rStyle w:val="afff9"/>
          </w:rPr>
          <w:tab/>
          <w:t>4</w:t>
        </w:r>
      </w:hyperlink>
      <w:r>
        <w:t>1</w:t>
      </w:r>
    </w:p>
    <w:p w:rsidR="00FA512D" w:rsidRDefault="004372D5">
      <w:pPr>
        <w:pStyle w:val="2b"/>
        <w:spacing w:line="276" w:lineRule="auto"/>
      </w:pPr>
      <w:hyperlink w:anchor="_Toc156294877">
        <w:r>
          <w:rPr>
            <w:rStyle w:val="afff9"/>
            <w:rFonts w:ascii="Tinos" w:hAnsi="Tinos"/>
            <w:i w:val="0"/>
            <w:iCs w:val="0"/>
          </w:rPr>
          <w:t xml:space="preserve">1.1. Цель и место дисциплины в структуре </w:t>
        </w:r>
        <w:r>
          <w:rPr>
            <w:rStyle w:val="afff9"/>
            <w:rFonts w:ascii="Tinos" w:hAnsi="Tinos"/>
            <w:i w:val="0"/>
            <w:iCs w:val="0"/>
          </w:rPr>
          <w:t>образовательной программы</w:t>
        </w:r>
        <w:r>
          <w:rPr>
            <w:rStyle w:val="afff9"/>
            <w:rFonts w:ascii="Tinos" w:hAnsi="Tinos"/>
            <w:i w:val="0"/>
            <w:iCs w:val="0"/>
          </w:rPr>
          <w:tab/>
          <w:t>4</w:t>
        </w:r>
      </w:hyperlink>
      <w:r>
        <w:rPr>
          <w:rFonts w:ascii="Tinos" w:hAnsi="Tinos"/>
          <w:i w:val="0"/>
          <w:iCs w:val="0"/>
        </w:rPr>
        <w:t>1</w:t>
      </w:r>
    </w:p>
    <w:p w:rsidR="00FA512D" w:rsidRDefault="004372D5">
      <w:pPr>
        <w:pStyle w:val="2b"/>
        <w:spacing w:line="276" w:lineRule="auto"/>
      </w:pPr>
      <w:hyperlink w:anchor="_Toc156294878">
        <w:r>
          <w:rPr>
            <w:rStyle w:val="afff9"/>
            <w:rFonts w:ascii="Tinos" w:hAnsi="Tinos"/>
            <w:i w:val="0"/>
            <w:iCs w:val="0"/>
          </w:rPr>
          <w:t>1.2. Планируемые результаты освоения дисциплины</w:t>
        </w:r>
        <w:r>
          <w:rPr>
            <w:rStyle w:val="afff9"/>
            <w:rFonts w:ascii="Tinos" w:hAnsi="Tinos"/>
            <w:i w:val="0"/>
            <w:iCs w:val="0"/>
          </w:rPr>
          <w:tab/>
          <w:t>4</w:t>
        </w:r>
      </w:hyperlink>
      <w:r>
        <w:rPr>
          <w:rFonts w:ascii="Tinos" w:hAnsi="Tinos"/>
          <w:i w:val="0"/>
          <w:iCs w:val="0"/>
        </w:rPr>
        <w:t>1</w:t>
      </w:r>
    </w:p>
    <w:p w:rsidR="00FA512D" w:rsidRDefault="004372D5">
      <w:pPr>
        <w:pStyle w:val="1f7"/>
      </w:pPr>
      <w:hyperlink w:anchor="_Toc156294879">
        <w:r>
          <w:rPr>
            <w:rStyle w:val="afff9"/>
          </w:rPr>
          <w:t>2. СТРУКТУРА И СОДЕРЖАНИЕ ДИСЦИПЛИНЫ</w:t>
        </w:r>
        <w:r>
          <w:rPr>
            <w:rStyle w:val="afff9"/>
          </w:rPr>
          <w:tab/>
          <w:t>4</w:t>
        </w:r>
      </w:hyperlink>
      <w:r>
        <w:t>2</w:t>
      </w:r>
    </w:p>
    <w:p w:rsidR="00FA512D" w:rsidRDefault="004372D5">
      <w:pPr>
        <w:pStyle w:val="2b"/>
        <w:spacing w:line="276" w:lineRule="auto"/>
      </w:pPr>
      <w:hyperlink w:anchor="_Toc156294880">
        <w:r>
          <w:rPr>
            <w:rStyle w:val="afff9"/>
            <w:rFonts w:ascii="Tinos" w:hAnsi="Tinos"/>
            <w:i w:val="0"/>
            <w:iCs w:val="0"/>
          </w:rPr>
          <w:t xml:space="preserve">2.1. Трудоемкость освоения </w:t>
        </w:r>
        <w:r>
          <w:rPr>
            <w:rStyle w:val="afff9"/>
            <w:rFonts w:ascii="Tinos" w:hAnsi="Tinos"/>
            <w:i w:val="0"/>
            <w:iCs w:val="0"/>
          </w:rPr>
          <w:t>дисциплины</w:t>
        </w:r>
        <w:r>
          <w:rPr>
            <w:rStyle w:val="afff9"/>
            <w:rFonts w:ascii="Tinos" w:hAnsi="Tinos"/>
            <w:i w:val="0"/>
            <w:iCs w:val="0"/>
          </w:rPr>
          <w:tab/>
        </w:r>
      </w:hyperlink>
      <w:r>
        <w:rPr>
          <w:rFonts w:ascii="Tinos" w:hAnsi="Tinos"/>
          <w:i w:val="0"/>
          <w:iCs w:val="0"/>
        </w:rPr>
        <w:t>42</w:t>
      </w:r>
    </w:p>
    <w:p w:rsidR="00FA512D" w:rsidRDefault="004372D5">
      <w:pPr>
        <w:pStyle w:val="2b"/>
        <w:spacing w:line="276" w:lineRule="auto"/>
      </w:pPr>
      <w:hyperlink w:anchor="_Toc156294881">
        <w:r>
          <w:rPr>
            <w:rStyle w:val="afff9"/>
            <w:rFonts w:ascii="Tinos" w:hAnsi="Tinos"/>
            <w:i w:val="0"/>
            <w:iCs w:val="0"/>
          </w:rPr>
          <w:t>2.2.Содержание дисциплины</w:t>
        </w:r>
        <w:r>
          <w:rPr>
            <w:rStyle w:val="afff9"/>
            <w:rFonts w:ascii="Tinos" w:hAnsi="Tinos"/>
            <w:i w:val="0"/>
            <w:iCs w:val="0"/>
          </w:rPr>
          <w:tab/>
        </w:r>
      </w:hyperlink>
      <w:r>
        <w:rPr>
          <w:rFonts w:ascii="Tinos" w:hAnsi="Tinos"/>
          <w:i w:val="0"/>
          <w:iCs w:val="0"/>
        </w:rPr>
        <w:t>43</w:t>
      </w:r>
    </w:p>
    <w:p w:rsidR="00FA512D" w:rsidRDefault="004372D5">
      <w:pPr>
        <w:pStyle w:val="1f7"/>
      </w:pPr>
      <w:hyperlink w:anchor="_Toc156294884">
        <w:r>
          <w:rPr>
            <w:rStyle w:val="afff9"/>
          </w:rPr>
          <w:t>3. УСЛОВИЯ РЕАЛИЗАЦИИ ДИСЦИПЛИНЫ</w:t>
        </w:r>
        <w:r>
          <w:rPr>
            <w:rStyle w:val="afff9"/>
          </w:rPr>
          <w:tab/>
        </w:r>
      </w:hyperlink>
      <w:r>
        <w:t>45</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45</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45</w:t>
      </w:r>
      <w:bookmarkEnd w:id="116"/>
    </w:p>
    <w:p w:rsidR="00FA512D" w:rsidRDefault="004372D5">
      <w:pPr>
        <w:pStyle w:val="1f7"/>
        <w:sectPr w:rsidR="00FA512D">
          <w:headerReference w:type="default" r:id="rId20"/>
          <w:headerReference w:type="first" r:id="rId21"/>
          <w:pgSz w:w="11906" w:h="16838"/>
          <w:pgMar w:top="1134" w:right="567" w:bottom="1134" w:left="1701" w:header="709" w:footer="0" w:gutter="0"/>
          <w:cols w:space="720"/>
          <w:formProt w:val="0"/>
          <w:docGrid w:linePitch="360" w:charSpace="4096"/>
        </w:sectPr>
      </w:pPr>
      <w:r>
        <w:t>4. КОНТРОЛЬ И ОЦЕНКА РЕЗУЛЬТАТОВ ОСВОЕНИЯ ДИСЦИПЛИНЫ</w:t>
      </w:r>
      <w:r>
        <w:tab/>
        <w:t>45</w:t>
      </w:r>
    </w:p>
    <w:p w:rsidR="00FA512D" w:rsidRDefault="004372D5">
      <w:pPr>
        <w:pStyle w:val="1b"/>
        <w:numPr>
          <w:ilvl w:val="0"/>
          <w:numId w:val="6"/>
        </w:numPr>
        <w:spacing w:line="276" w:lineRule="auto"/>
        <w:ind w:left="360"/>
        <w:rPr>
          <w:rFonts w:ascii="Tinos" w:hAnsi="Tinos"/>
        </w:rPr>
      </w:pPr>
      <w:r>
        <w:rPr>
          <w:rFonts w:ascii="Tinos" w:hAnsi="Tinos"/>
        </w:rPr>
        <w:lastRenderedPageBreak/>
        <w:t>Общая характеристика РАБОЧЕЙ ПРОГРАММЫ УЧЕБНОЙ ДИСЦИПЛИНЫ</w:t>
      </w:r>
    </w:p>
    <w:p w:rsidR="00FA512D" w:rsidRDefault="004372D5">
      <w:pPr>
        <w:spacing w:line="276" w:lineRule="auto"/>
        <w:jc w:val="center"/>
        <w:rPr>
          <w:rFonts w:ascii="Tinos" w:hAnsi="Tinos"/>
          <w:sz w:val="24"/>
          <w:szCs w:val="24"/>
        </w:rPr>
      </w:pPr>
      <w:r>
        <w:rPr>
          <w:rFonts w:ascii="Tinos" w:eastAsia="Segoe UI" w:hAnsi="Tinos"/>
          <w:caps/>
          <w:sz w:val="24"/>
          <w:szCs w:val="24"/>
          <w:u w:val="single"/>
        </w:rPr>
        <w:t>«</w:t>
      </w:r>
      <w:r>
        <w:rPr>
          <w:rFonts w:ascii="Tinos" w:hAnsi="Tinos"/>
          <w:b/>
          <w:caps/>
          <w:sz w:val="24"/>
          <w:szCs w:val="24"/>
          <w:u w:val="single"/>
        </w:rPr>
        <w:t>ОП.06 Основы алгоритмизации и программирования</w:t>
      </w:r>
      <w:r>
        <w:rPr>
          <w:rFonts w:ascii="Tinos" w:eastAsia="Segoe UI" w:hAnsi="Tinos"/>
          <w:caps/>
          <w:sz w:val="24"/>
          <w:szCs w:val="24"/>
          <w:u w:val="single"/>
        </w:rPr>
        <w:t>»</w:t>
      </w:r>
    </w:p>
    <w:p w:rsidR="00FA512D" w:rsidRDefault="00FA512D">
      <w:pPr>
        <w:pStyle w:val="1f9"/>
        <w:spacing w:line="276" w:lineRule="auto"/>
        <w:rPr>
          <w:rFonts w:ascii="Tinos" w:hAnsi="Tinos"/>
          <w:lang w:val="ru-RU"/>
        </w:rPr>
      </w:pPr>
    </w:p>
    <w:p w:rsidR="00FA512D" w:rsidRDefault="004372D5">
      <w:pPr>
        <w:pStyle w:val="113"/>
        <w:rPr>
          <w:rFonts w:ascii="Tinos" w:hAnsi="Tinos"/>
        </w:rPr>
      </w:pPr>
      <w:r>
        <w:rPr>
          <w:rFonts w:ascii="Tinos" w:hAnsi="Tinos"/>
        </w:rPr>
        <w:t xml:space="preserve">1.1. Цель </w:t>
      </w:r>
      <w:r>
        <w:rPr>
          <w:rFonts w:ascii="Tinos" w:hAnsi="Tinos"/>
        </w:rPr>
        <w:t>и место дисциплины в структуре 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«ОП.06 Основы алгоритмизации и программирования»</w:t>
      </w:r>
      <w:r>
        <w:rPr>
          <w:rFonts w:ascii="Tinos" w:eastAsia="Times New Roman" w:hAnsi="Tinos" w:cs="Times New Roman"/>
          <w:sz w:val="24"/>
          <w:szCs w:val="24"/>
          <w:lang w:eastAsia="ru-RU"/>
        </w:rPr>
        <w:t xml:space="preserve">: формирование представлений об основах выбора материала с учетом его состава, структуры, термической обработки и достигающихся при </w:t>
      </w:r>
      <w:r>
        <w:rPr>
          <w:rFonts w:ascii="Tinos" w:eastAsia="Times New Roman" w:hAnsi="Tinos" w:cs="Times New Roman"/>
          <w:sz w:val="24"/>
          <w:szCs w:val="24"/>
          <w:lang w:eastAsia="ru-RU"/>
        </w:rPr>
        <w:t>этом эксплуатационных и технологических свойств, необходимых для приборостроения, а представления об основных технологических методах получения деталей из конструкционных материалов.</w:t>
      </w:r>
    </w:p>
    <w:p w:rsidR="00FA512D" w:rsidRDefault="004372D5">
      <w:pPr>
        <w:spacing w:line="276" w:lineRule="auto"/>
        <w:ind w:firstLine="709"/>
        <w:jc w:val="both"/>
        <w:rPr>
          <w:rFonts w:ascii="Tinos" w:hAnsi="Tinos" w:cs="Times New Roman"/>
          <w:sz w:val="24"/>
          <w:szCs w:val="24"/>
        </w:rPr>
      </w:pPr>
      <w:r>
        <w:rPr>
          <w:rFonts w:ascii="Tinos" w:hAnsi="Tinos" w:cs="Times New Roman"/>
          <w:sz w:val="24"/>
          <w:szCs w:val="24"/>
        </w:rPr>
        <w:t>Дисциплина «ОП.06 Основы алгоритмизации и программирования» включена в об</w:t>
      </w:r>
      <w:r>
        <w:rPr>
          <w:rFonts w:ascii="Tinos" w:hAnsi="Tinos" w:cs="Times New Roman"/>
          <w:sz w:val="24"/>
          <w:szCs w:val="24"/>
        </w:rPr>
        <w:t>язательную часть общепрофессионального цикла образовательной программы.</w:t>
      </w:r>
    </w:p>
    <w:p w:rsidR="00FA512D" w:rsidRDefault="00FA512D">
      <w:pPr>
        <w:spacing w:line="276" w:lineRule="auto"/>
        <w:ind w:firstLine="709"/>
        <w:jc w:val="both"/>
        <w:rPr>
          <w:rFonts w:ascii="Tinos" w:hAnsi="Tinos" w:cs="Times New Roman"/>
          <w:sz w:val="24"/>
          <w:szCs w:val="24"/>
        </w:rPr>
      </w:pPr>
    </w:p>
    <w:p w:rsidR="00FA512D" w:rsidRDefault="004372D5">
      <w:pPr>
        <w:pStyle w:val="113"/>
        <w:rPr>
          <w:rFonts w:ascii="Tinos" w:hAnsi="Tinos"/>
        </w:rPr>
      </w:pPr>
      <w:r>
        <w:rPr>
          <w:rFonts w:ascii="Tinos" w:hAnsi="Tinos"/>
        </w:rPr>
        <w:t>1.2. Планируемые результаты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w:t>
      </w:r>
      <w:r>
        <w:rPr>
          <w:rFonts w:ascii="Tinos" w:eastAsia="Times New Roman" w:hAnsi="Tinos" w:cs="Times New Roman"/>
          <w:sz w:val="24"/>
          <w:szCs w:val="24"/>
          <w:lang w:eastAsia="ru-RU"/>
        </w:rPr>
        <w:t>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752"/>
        <w:gridCol w:w="3955"/>
        <w:gridCol w:w="3921"/>
      </w:tblGrid>
      <w:tr w:rsidR="00FA512D">
        <w:trPr>
          <w:trHeight w:val="20"/>
        </w:trPr>
        <w:tc>
          <w:tcPr>
            <w:tcW w:w="175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ПК</w:t>
            </w:r>
          </w:p>
        </w:tc>
        <w:tc>
          <w:tcPr>
            <w:tcW w:w="395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392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20"/>
        </w:trPr>
        <w:tc>
          <w:tcPr>
            <w:tcW w:w="175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 01</w:t>
            </w:r>
          </w:p>
          <w:p w:rsidR="00FA512D" w:rsidRDefault="004372D5">
            <w:pPr>
              <w:widowControl w:val="0"/>
              <w:spacing w:line="276" w:lineRule="auto"/>
              <w:rPr>
                <w:rFonts w:ascii="Tinos" w:hAnsi="Tinos"/>
                <w:sz w:val="24"/>
                <w:szCs w:val="24"/>
              </w:rPr>
            </w:pPr>
            <w:r>
              <w:rPr>
                <w:rFonts w:ascii="Tinos" w:hAnsi="Tinos"/>
                <w:sz w:val="24"/>
                <w:szCs w:val="24"/>
              </w:rPr>
              <w:t>ОК 02</w:t>
            </w:r>
          </w:p>
          <w:p w:rsidR="00FA512D" w:rsidRDefault="004372D5">
            <w:pPr>
              <w:widowControl w:val="0"/>
              <w:spacing w:line="276" w:lineRule="auto"/>
              <w:rPr>
                <w:rFonts w:ascii="Tinos" w:hAnsi="Tinos"/>
                <w:sz w:val="24"/>
                <w:szCs w:val="24"/>
              </w:rPr>
            </w:pPr>
            <w:r>
              <w:rPr>
                <w:rFonts w:ascii="Tinos" w:hAnsi="Tinos"/>
                <w:sz w:val="24"/>
                <w:szCs w:val="24"/>
              </w:rPr>
              <w:t>ОК 09</w:t>
            </w:r>
          </w:p>
          <w:p w:rsidR="00FA512D" w:rsidRDefault="00FA512D">
            <w:pPr>
              <w:widowControl w:val="0"/>
              <w:spacing w:line="276" w:lineRule="auto"/>
              <w:rPr>
                <w:rFonts w:ascii="Tinos" w:hAnsi="Tinos" w:cs="Times New Roman"/>
                <w:bCs/>
                <w:sz w:val="24"/>
                <w:szCs w:val="24"/>
                <w:shd w:val="clear" w:color="auto" w:fill="00FF00"/>
              </w:rPr>
            </w:pPr>
          </w:p>
        </w:tc>
        <w:tc>
          <w:tcPr>
            <w:tcW w:w="395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 xml:space="preserve">Разрабатывать и анализировать алгоритмы для решения поставленных задач; </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определять сложность алгоритмов;</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 xml:space="preserve">реализовывать </w:t>
            </w:r>
            <w:r>
              <w:rPr>
                <w:rFonts w:ascii="Tinos" w:eastAsia="Times New Roman" w:hAnsi="Tinos" w:cs="Times New Roman"/>
                <w:iCs/>
                <w:sz w:val="24"/>
                <w:szCs w:val="24"/>
                <w:lang w:eastAsia="ru-RU"/>
              </w:rPr>
              <w:t>типовые алгоритмы в виде программ на актуальных языках программирования;</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использовать средства проектирования для создания и графического отображения алгоритмов;</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оформлять код программ в соответствии со стандартом кодирования;</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выполнять проверку, отладку к</w:t>
            </w:r>
            <w:r>
              <w:rPr>
                <w:rFonts w:ascii="Tinos" w:eastAsia="Times New Roman" w:hAnsi="Tinos" w:cs="Times New Roman"/>
                <w:iCs/>
                <w:sz w:val="24"/>
                <w:szCs w:val="24"/>
                <w:lang w:eastAsia="ru-RU"/>
              </w:rPr>
              <w:t>ода программы</w:t>
            </w:r>
          </w:p>
        </w:tc>
        <w:tc>
          <w:tcPr>
            <w:tcW w:w="392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классификация языков программирования;</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понятие системы программирования;</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основные элементы языка, структура программы;</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ме</w:t>
            </w:r>
            <w:r>
              <w:rPr>
                <w:rFonts w:ascii="Tinos" w:eastAsia="Times New Roman" w:hAnsi="Tinos" w:cs="Times New Roman"/>
                <w:iCs/>
                <w:sz w:val="24"/>
                <w:szCs w:val="24"/>
                <w:lang w:eastAsia="ru-RU"/>
              </w:rPr>
              <w:t>тоды реализации типовых алгоритмов;</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операторы и операции, управляющие структуры, структуры данных, классы памяти;</w:t>
            </w:r>
          </w:p>
          <w:p w:rsidR="00FA512D" w:rsidRDefault="004372D5">
            <w:pPr>
              <w:widowControl w:val="0"/>
              <w:spacing w:line="276" w:lineRule="auto"/>
              <w:rPr>
                <w:rFonts w:ascii="Tinos" w:eastAsia="Times New Roman" w:hAnsi="Tinos" w:cs="Times New Roman"/>
                <w:iCs/>
                <w:sz w:val="24"/>
                <w:szCs w:val="24"/>
                <w:lang w:eastAsia="ru-RU"/>
              </w:rPr>
            </w:pPr>
            <w:r>
              <w:rPr>
                <w:rFonts w:ascii="Tinos" w:eastAsia="Times New Roman" w:hAnsi="Tinos" w:cs="Times New Roman"/>
                <w:iCs/>
                <w:sz w:val="24"/>
                <w:szCs w:val="24"/>
                <w:lang w:eastAsia="ru-RU"/>
              </w:rPr>
              <w:t>понятие подпрограммы, библиотеки подпрограмм;</w:t>
            </w:r>
          </w:p>
          <w:p w:rsidR="00FA512D" w:rsidRDefault="004372D5">
            <w:pPr>
              <w:widowControl w:val="0"/>
              <w:spacing w:line="276" w:lineRule="auto"/>
              <w:rPr>
                <w:rFonts w:ascii="Tinos" w:hAnsi="Tinos"/>
                <w:sz w:val="24"/>
                <w:szCs w:val="24"/>
              </w:rPr>
            </w:pPr>
            <w:r>
              <w:rPr>
                <w:rFonts w:ascii="Tinos" w:eastAsia="Times New Roman" w:hAnsi="Tinos" w:cs="Times New Roman"/>
                <w:iCs/>
                <w:sz w:val="24"/>
                <w:szCs w:val="24"/>
                <w:lang w:eastAsia="ru-RU"/>
              </w:rPr>
              <w:t>объектно-ориентированная модель программирования, основные принципы объектно-</w:t>
            </w:r>
            <w:r>
              <w:rPr>
                <w:rFonts w:ascii="Tinos" w:eastAsia="Times New Roman" w:hAnsi="Tinos" w:cs="Times New Roman"/>
                <w:iCs/>
                <w:sz w:val="24"/>
                <w:szCs w:val="24"/>
                <w:lang w:eastAsia="ru-RU"/>
              </w:rPr>
              <w:lastRenderedPageBreak/>
              <w:t>ориентированного пр</w:t>
            </w:r>
            <w:r>
              <w:rPr>
                <w:rFonts w:ascii="Tinos" w:eastAsia="Times New Roman" w:hAnsi="Tinos" w:cs="Times New Roman"/>
                <w:iCs/>
                <w:sz w:val="24"/>
                <w:szCs w:val="24"/>
                <w:lang w:eastAsia="ru-RU"/>
              </w:rPr>
              <w:t>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r>
    </w:tbl>
    <w:p w:rsidR="00FA512D" w:rsidRDefault="00FA512D">
      <w:pPr>
        <w:spacing w:line="276" w:lineRule="auto"/>
        <w:ind w:firstLine="709"/>
        <w:rPr>
          <w:rFonts w:ascii="Tinos" w:hAnsi="Tinos" w:cs="Times New Roman"/>
          <w:bCs/>
          <w:sz w:val="24"/>
          <w:szCs w:val="24"/>
        </w:rPr>
      </w:pPr>
    </w:p>
    <w:p w:rsidR="00FA512D" w:rsidRDefault="00FA512D">
      <w:pPr>
        <w:spacing w:line="276" w:lineRule="auto"/>
        <w:rPr>
          <w:rFonts w:ascii="Tinos" w:eastAsia="Segoe UI" w:hAnsi="Tinos" w:cs="Times New Roman"/>
          <w:b/>
          <w:bCs/>
          <w:caps/>
          <w:kern w:val="2"/>
          <w:sz w:val="24"/>
          <w:szCs w:val="24"/>
          <w:lang w:val="x-none" w:eastAsia="x-none"/>
        </w:rPr>
      </w:pPr>
    </w:p>
    <w:p w:rsidR="00FA512D" w:rsidRDefault="004372D5">
      <w:pPr>
        <w:pStyle w:val="1b"/>
        <w:spacing w:line="276" w:lineRule="auto"/>
        <w:rPr>
          <w:rFonts w:ascii="Tinos" w:hAnsi="Tinos"/>
        </w:rPr>
      </w:pPr>
      <w:r>
        <w:rPr>
          <w:rFonts w:ascii="Tinos" w:hAnsi="Tinos"/>
        </w:rPr>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 xml:space="preserve">Наименование </w:t>
            </w:r>
            <w:r>
              <w:rPr>
                <w:rFonts w:ascii="Tinos" w:hAnsi="Tinos" w:cs="Times New Roman"/>
                <w:b/>
                <w:sz w:val="24"/>
                <w:szCs w:val="24"/>
              </w:rPr>
              <w:t>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108</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72</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108</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72</w:t>
            </w:r>
          </w:p>
        </w:tc>
      </w:tr>
    </w:tbl>
    <w:p w:rsidR="00FA512D" w:rsidRDefault="00FA512D">
      <w:pPr>
        <w:spacing w:line="276" w:lineRule="auto"/>
        <w:rPr>
          <w:rFonts w:ascii="Tinos" w:hAnsi="Tinos" w:cs="Times New Roman"/>
          <w:sz w:val="24"/>
          <w:szCs w:val="24"/>
        </w:rPr>
      </w:pPr>
    </w:p>
    <w:p w:rsidR="00FA512D" w:rsidRDefault="004372D5">
      <w:pPr>
        <w:pStyle w:val="113"/>
        <w:rPr>
          <w:rFonts w:ascii="Tinos" w:hAnsi="Tinos"/>
        </w:rPr>
      </w:pPr>
      <w:r>
        <w:rPr>
          <w:rFonts w:ascii="Tinos" w:hAnsi="Tinos"/>
        </w:rPr>
        <w:t>2.2.Содержание дисциплины</w:t>
      </w:r>
    </w:p>
    <w:tbl>
      <w:tblPr>
        <w:tblW w:w="5000" w:type="pct"/>
        <w:tblLayout w:type="fixed"/>
        <w:tblLook w:val="0000" w:firstRow="0" w:lastRow="0" w:firstColumn="0" w:lastColumn="0" w:noHBand="0" w:noVBand="0"/>
      </w:tblPr>
      <w:tblGrid>
        <w:gridCol w:w="2352"/>
        <w:gridCol w:w="7276"/>
      </w:tblGrid>
      <w:tr w:rsidR="00FA512D">
        <w:trPr>
          <w:trHeight w:val="20"/>
        </w:trPr>
        <w:tc>
          <w:tcPr>
            <w:tcW w:w="235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 xml:space="preserve">Примерное содержание </w:t>
            </w:r>
            <w:r>
              <w:rPr>
                <w:rFonts w:ascii="Tinos" w:eastAsia="Times New Roman" w:hAnsi="Tinos" w:cs="Times New Roman"/>
                <w:b/>
                <w:bCs/>
                <w:sz w:val="24"/>
                <w:szCs w:val="24"/>
                <w:lang w:eastAsia="ru-RU"/>
              </w:rPr>
              <w:t>учебного материала, практических и лабораторных занятий</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1.</w:t>
            </w:r>
          </w:p>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Языки программирования</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Развитие языков программирования.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2. Обзор языков программирования. Области применения языков программирования. Стандарты языков программирования. Среда проектирования. Компиляторы и интерпретаторы.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3. Жизненный цикл программы. </w:t>
            </w:r>
          </w:p>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Программа. Программный продукт и его характеристики.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4.</w:t>
            </w:r>
            <w:r>
              <w:rPr>
                <w:rFonts w:ascii="Tinos" w:hAnsi="Tinos"/>
                <w:bCs/>
                <w:sz w:val="24"/>
                <w:szCs w:val="24"/>
              </w:rPr>
              <w:t xml:space="preserve"> Основные этапы решения задач на компьютере.</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2.</w:t>
            </w:r>
          </w:p>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Типы данных</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Типы данных. Простые типы данных. Производные типы данных. Структурированные </w:t>
            </w:r>
            <w:r>
              <w:rPr>
                <w:rFonts w:ascii="Tinos" w:hAnsi="Tinos"/>
                <w:bCs/>
                <w:sz w:val="24"/>
                <w:szCs w:val="24"/>
              </w:rPr>
              <w:t>типы данных.</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3. Операторы языка программирован</w:t>
            </w:r>
            <w:r>
              <w:rPr>
                <w:rFonts w:ascii="Tinos" w:hAnsi="Tinos"/>
                <w:b/>
                <w:bCs/>
                <w:sz w:val="24"/>
                <w:szCs w:val="24"/>
              </w:rPr>
              <w:lastRenderedPageBreak/>
              <w:t>ия</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lastRenderedPageBreak/>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Операции и выражения. Правила формирования и вычисления выражений. Структура программы. </w:t>
            </w:r>
            <w:r>
              <w:rPr>
                <w:rFonts w:ascii="Tinos" w:hAnsi="Tinos"/>
                <w:bCs/>
                <w:sz w:val="24"/>
                <w:szCs w:val="24"/>
              </w:rPr>
              <w:t>Ввод и вывод данных. Оператор присваивания.  Составной оператор.</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Условный оператор. Оператор выбора.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Цикл с постусловием. Цикл с предусловием. Цикл с параметром. Вложенные циклы.</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4. Массивы. Двумерные массивы. Строки. Стандартные процедуры и фу</w:t>
            </w:r>
            <w:r>
              <w:rPr>
                <w:rFonts w:ascii="Tinos" w:hAnsi="Tinos"/>
                <w:bCs/>
                <w:sz w:val="24"/>
                <w:szCs w:val="24"/>
              </w:rPr>
              <w:t>нкции для работы со строками.</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bCs/>
                <w:sz w:val="24"/>
                <w:szCs w:val="24"/>
              </w:rPr>
              <w:t xml:space="preserve">5. Структурированный тип данных – множество. Операции над множествами.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6. Комбинированный тип данных – запись. Файлы последовательного доступа. Файлы прямого доступа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4. Процедуры и функции</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1. Общие сведения о подпрограммах. Определение и вызов подпрограмм. Область видимости и время жизни переменной. Механизм передачи параметров. Организация функций.</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bCs/>
                <w:sz w:val="24"/>
                <w:szCs w:val="24"/>
              </w:rPr>
              <w:t xml:space="preserve">2. Рекурсия. </w:t>
            </w:r>
            <w:r>
              <w:rPr>
                <w:rFonts w:ascii="Tinos" w:hAnsi="Tinos"/>
                <w:sz w:val="24"/>
                <w:szCs w:val="24"/>
              </w:rPr>
              <w:t>Программирование рекурсивных алгоритмов.</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5. Структуризация в программировании</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Основы структурного программирования. Методы </w:t>
            </w:r>
            <w:r>
              <w:rPr>
                <w:rFonts w:ascii="Tinos" w:hAnsi="Tinos"/>
                <w:bCs/>
                <w:sz w:val="24"/>
                <w:szCs w:val="24"/>
              </w:rPr>
              <w:t>структурного программирования.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6. Модульное программирование</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Модульное программирование. Понятие модуля. Структура модуля. Компиляция и </w:t>
            </w:r>
            <w:r>
              <w:rPr>
                <w:rFonts w:ascii="Tinos" w:hAnsi="Tinos"/>
                <w:bCs/>
                <w:sz w:val="24"/>
                <w:szCs w:val="24"/>
              </w:rPr>
              <w:t>компоновка программы.</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Стандартные модули.</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7. Указатели.</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1. Указатели. Описание указателей. Основные понятия и применение динамически </w:t>
            </w:r>
            <w:r>
              <w:rPr>
                <w:rFonts w:ascii="Tinos" w:hAnsi="Tinos"/>
                <w:bCs/>
                <w:sz w:val="24"/>
                <w:szCs w:val="24"/>
              </w:rPr>
              <w:t>распределяемой памяти.  Создание и удаление динамических переменных.</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Структуры данных на основе указателей.</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Задача о стеке.</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Тема 8 Основные принципы объектно-ориентированного </w:t>
            </w:r>
          </w:p>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программирования (ООП)</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1. История развития ООП. Базовые понятия ООП: объект, его свойства и методы, класс, интерфейс.</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Основные принципы ООП: инкапсуляция, наследование, полиморфизм.</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Классы объектов. Компоненты и их свойства.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4. Событийно-управляемая модель программирования.  </w:t>
            </w:r>
            <w:r>
              <w:rPr>
                <w:rFonts w:ascii="Tinos" w:hAnsi="Tinos"/>
                <w:bCs/>
                <w:sz w:val="24"/>
                <w:szCs w:val="24"/>
              </w:rPr>
              <w:lastRenderedPageBreak/>
              <w:t>Компонентно-ориентированный подход.</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b/>
                <w:bCs/>
                <w:sz w:val="24"/>
                <w:szCs w:val="24"/>
              </w:rPr>
              <w:t xml:space="preserve">Тема 9. Интегрированная </w:t>
            </w:r>
            <w:r>
              <w:rPr>
                <w:rFonts w:ascii="Tinos" w:hAnsi="Tinos"/>
                <w:b/>
                <w:bCs/>
                <w:sz w:val="24"/>
                <w:szCs w:val="24"/>
              </w:rPr>
              <w:t>среда разработчика.</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1. Требования к аппаратным и программным средствам интегрированной среды разработчика.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2. Интерфейс среды разработчика: характеристика, основные окна, инструменты, объекты. Форма и размещение на ней управляющих </w:t>
            </w:r>
            <w:r>
              <w:rPr>
                <w:rFonts w:ascii="Tinos" w:hAnsi="Tinos"/>
                <w:bCs/>
                <w:sz w:val="24"/>
                <w:szCs w:val="24"/>
              </w:rPr>
              <w:t>элементов.</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Панель компонентов и их свойства. Окно кода проекта.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4. Состав и характеристика проекта. Выполнение проекта. Настройка среды и параметров проекта.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5. Панель компонентов и их свойства. Окно кода проекта. Состав и характеристика проекта. </w:t>
            </w:r>
            <w:r>
              <w:rPr>
                <w:rFonts w:ascii="Tinos" w:hAnsi="Tinos"/>
                <w:bCs/>
                <w:sz w:val="24"/>
                <w:szCs w:val="24"/>
              </w:rPr>
              <w:t>Выполнение проекта. Настройка среды и параметров проекта.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6. Настройка среды и параметров проекта.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10. Визуальное событийно-управляемое программирование</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1. Основные компоненты (элементы управления) интегрированной среды разработки, их состав и назначение.</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Дополнительные элементы управления. Свойства компонентов. Виды свойств. Синтаксис определения свойств. Назначения свойств и их влияние</w:t>
            </w:r>
            <w:r>
              <w:rPr>
                <w:rFonts w:ascii="Tinos" w:hAnsi="Tinos"/>
                <w:bCs/>
                <w:sz w:val="24"/>
                <w:szCs w:val="24"/>
              </w:rPr>
              <w:t xml:space="preserve"> на результат. Управление объектом через свойства.</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События компонентов (элементов управления), их сущность и назначение. Создание процедур на основе событий.</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11. Разработка оконного приложения</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1. Разработка функционального интерфейса приложения. Создание интерфейса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2. Разработка функциональной схемы работы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Разработка игрового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w:t>
            </w:r>
            <w:r>
              <w:rPr>
                <w:rFonts w:ascii="Tinos" w:hAnsi="Tinos"/>
                <w:b/>
                <w:bCs/>
                <w:sz w:val="24"/>
                <w:szCs w:val="24"/>
              </w:rPr>
              <w:t>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Тема 12. Этапы разработки приложений</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sz w:val="24"/>
                <w:szCs w:val="24"/>
              </w:rPr>
              <w:t>1.Разработка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sz w:val="24"/>
                <w:szCs w:val="24"/>
              </w:rPr>
              <w:t>2. Проектирование объектно-ориентированного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3. Создание интерфейса пользователя.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4. Тестирование, отладка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235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lastRenderedPageBreak/>
              <w:t>Тема 13. Иерархия классов.</w:t>
            </w: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sz w:val="24"/>
                <w:szCs w:val="24"/>
              </w:rPr>
              <w:t>1. Классы ООП: виды, назначение, свойства, методы, события.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bCs/>
                <w:sz w:val="24"/>
                <w:szCs w:val="24"/>
              </w:rPr>
            </w:pPr>
            <w:r>
              <w:rPr>
                <w:rFonts w:ascii="Tinos" w:hAnsi="Tinos"/>
                <w:bCs/>
                <w:sz w:val="24"/>
                <w:szCs w:val="24"/>
              </w:rPr>
              <w:t xml:space="preserve">2. Перегрузка </w:t>
            </w:r>
            <w:r>
              <w:rPr>
                <w:rFonts w:ascii="Tinos" w:hAnsi="Tinos"/>
                <w:bCs/>
                <w:sz w:val="24"/>
                <w:szCs w:val="24"/>
              </w:rPr>
              <w:t>методов.</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sz w:val="24"/>
                <w:szCs w:val="24"/>
              </w:rPr>
              <w:t>3. Тестирование и отладка приложения.</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sz w:val="24"/>
                <w:szCs w:val="24"/>
              </w:rPr>
            </w:pPr>
            <w:r>
              <w:rPr>
                <w:rFonts w:ascii="Tinos" w:hAnsi="Tinos"/>
                <w:sz w:val="24"/>
                <w:szCs w:val="24"/>
              </w:rPr>
              <w:t>4. Решение задач</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tc>
      </w:tr>
      <w:tr w:rsidR="00FA512D">
        <w:trPr>
          <w:trHeight w:val="20"/>
        </w:trPr>
        <w:tc>
          <w:tcPr>
            <w:tcW w:w="235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72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Самостоятельная работа обучающихся </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Промежуточная аттестация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Всего: 108 часа</w:t>
            </w:r>
          </w:p>
        </w:tc>
      </w:tr>
    </w:tbl>
    <w:p w:rsidR="00FA512D" w:rsidRDefault="00FA512D">
      <w:pPr>
        <w:pStyle w:val="113"/>
        <w:ind w:firstLine="0"/>
        <w:jc w:val="both"/>
        <w:rPr>
          <w:rFonts w:ascii="Tinos" w:hAnsi="Tinos"/>
        </w:rPr>
      </w:pPr>
    </w:p>
    <w:p w:rsidR="00FA512D" w:rsidRDefault="004372D5">
      <w:pPr>
        <w:pStyle w:val="1b"/>
        <w:spacing w:line="276" w:lineRule="auto"/>
        <w:rPr>
          <w:rFonts w:ascii="Tinos" w:hAnsi="Tinos"/>
        </w:rPr>
      </w:pPr>
      <w:bookmarkStart w:id="121" w:name="_Toc158398013"/>
      <w:bookmarkStart w:id="122" w:name="_Toc158389452"/>
      <w:bookmarkStart w:id="123" w:name="_Toc158393556"/>
      <w:r>
        <w:rPr>
          <w:rFonts w:ascii="Tinos" w:hAnsi="Tinos"/>
        </w:rPr>
        <w:t xml:space="preserve">3. Условия реализации </w:t>
      </w:r>
      <w:r>
        <w:rPr>
          <w:rFonts w:ascii="Tinos" w:hAnsi="Tinos"/>
        </w:rPr>
        <w:t>ДИСЦИПЛИНЫ</w:t>
      </w:r>
      <w:bookmarkEnd w:id="121"/>
      <w:bookmarkEnd w:id="122"/>
      <w:bookmarkEnd w:id="123"/>
    </w:p>
    <w:p w:rsidR="00FA512D" w:rsidRDefault="004372D5">
      <w:pPr>
        <w:pStyle w:val="113"/>
        <w:rPr>
          <w:rFonts w:ascii="Tinos" w:hAnsi="Tinos"/>
        </w:rPr>
      </w:pPr>
      <w:bookmarkStart w:id="124" w:name="_Toc158398014"/>
      <w:bookmarkStart w:id="125" w:name="_Toc158389453"/>
      <w:bookmarkStart w:id="126" w:name="_Toc158393557"/>
      <w:r>
        <w:rPr>
          <w:rFonts w:ascii="Tinos" w:hAnsi="Tinos"/>
        </w:rPr>
        <w:t xml:space="preserve">3.1. </w:t>
      </w:r>
      <w:r>
        <w:rPr>
          <w:rFonts w:ascii="Tinos" w:hAnsi="Tinos"/>
        </w:rPr>
        <w:t>Материально-техническое обеспечение</w:t>
      </w:r>
      <w:bookmarkEnd w:id="124"/>
      <w:bookmarkEnd w:id="125"/>
      <w:bookmarkEnd w:id="126"/>
    </w:p>
    <w:p w:rsidR="00FA512D" w:rsidRDefault="004372D5">
      <w:pPr>
        <w:spacing w:line="276" w:lineRule="auto"/>
        <w:ind w:firstLine="709"/>
        <w:jc w:val="both"/>
        <w:rPr>
          <w:rFonts w:ascii="Tinos" w:hAnsi="Tinos"/>
          <w:sz w:val="24"/>
          <w:szCs w:val="24"/>
        </w:rPr>
      </w:pPr>
      <w:r>
        <w:rPr>
          <w:rFonts w:ascii="Tinos" w:hAnsi="Tinos"/>
          <w:sz w:val="24"/>
          <w:szCs w:val="24"/>
        </w:rPr>
        <w:t xml:space="preserve">Зона по видам работ «Алгоритмизации и программирования», </w:t>
      </w:r>
      <w:r>
        <w:rPr>
          <w:rFonts w:ascii="Tinos" w:hAnsi="Tinos" w:cs="Times New Roman"/>
          <w:bCs/>
          <w:sz w:val="24"/>
          <w:szCs w:val="24"/>
        </w:rPr>
        <w:t>оснащенная в соответствии с приложением 5 ОП</w:t>
      </w:r>
    </w:p>
    <w:p w:rsidR="00FA512D" w:rsidRDefault="00FA512D">
      <w:pPr>
        <w:spacing w:line="276" w:lineRule="auto"/>
        <w:jc w:val="both"/>
        <w:rPr>
          <w:rFonts w:ascii="Tinos" w:hAnsi="Tinos" w:cs="Times New Roman"/>
          <w:bCs/>
          <w:sz w:val="24"/>
          <w:szCs w:val="24"/>
        </w:rPr>
      </w:pPr>
    </w:p>
    <w:p w:rsidR="00FA512D" w:rsidRDefault="004372D5">
      <w:pPr>
        <w:pStyle w:val="113"/>
        <w:rPr>
          <w:rFonts w:ascii="Tinos" w:hAnsi="Tinos"/>
        </w:rPr>
      </w:pPr>
      <w:bookmarkStart w:id="127" w:name="_Toc158398015"/>
      <w:bookmarkStart w:id="128" w:name="_Toc158389454"/>
      <w:bookmarkStart w:id="129" w:name="_Toc158393558"/>
      <w:r>
        <w:rPr>
          <w:rFonts w:ascii="Tinos" w:hAnsi="Tinos"/>
        </w:rPr>
        <w:t>3.2. Учебно-методическое обеспечение</w:t>
      </w:r>
      <w:bookmarkEnd w:id="127"/>
      <w:bookmarkEnd w:id="128"/>
      <w:bookmarkEnd w:id="129"/>
    </w:p>
    <w:p w:rsidR="00FA512D" w:rsidRDefault="004372D5">
      <w:pPr>
        <w:pStyle w:val="1b"/>
        <w:spacing w:line="276" w:lineRule="auto"/>
        <w:ind w:firstLine="709"/>
        <w:jc w:val="both"/>
        <w:rPr>
          <w:rFonts w:ascii="Tinos" w:hAnsi="Tinos"/>
        </w:rPr>
      </w:pPr>
      <w:r>
        <w:rPr>
          <w:rFonts w:ascii="Tinos" w:hAnsi="Tinos"/>
        </w:rPr>
        <w:t>Для реализации программы библиотечный фонд образовательной организации имеет п</w:t>
      </w:r>
      <w:r>
        <w:rPr>
          <w:rFonts w:ascii="Tinos" w:hAnsi="Tinos"/>
        </w:rPr>
        <w:t>еч</w:t>
      </w:r>
      <w:r>
        <w:rPr>
          <w:rFonts w:ascii="Tinos" w:hAnsi="Tinos"/>
        </w:rPr>
        <w:t xml:space="preserve">атные и электронные образовательные и информационные ресурсы для использования в образовательном процессе. </w:t>
      </w:r>
    </w:p>
    <w:p w:rsidR="00FA512D" w:rsidRDefault="00FA512D">
      <w:pPr>
        <w:pStyle w:val="1b"/>
        <w:spacing w:line="276" w:lineRule="auto"/>
        <w:ind w:firstLine="709"/>
        <w:jc w:val="both"/>
        <w:rPr>
          <w:rFonts w:ascii="Tinos" w:hAnsi="Tinos"/>
        </w:rPr>
      </w:pPr>
    </w:p>
    <w:p w:rsidR="00FA512D" w:rsidRDefault="004372D5">
      <w:pPr>
        <w:pStyle w:val="1b"/>
        <w:spacing w:line="276" w:lineRule="auto"/>
        <w:ind w:firstLine="709"/>
        <w:rPr>
          <w:rFonts w:ascii="Tinos" w:hAnsi="Tinos"/>
        </w:rPr>
      </w:pPr>
      <w:r>
        <w:rPr>
          <w:rFonts w:ascii="Tinos" w:hAnsi="Tinos"/>
        </w:rPr>
        <w:t>3.2.1. Основные печатные и/или электронные издания</w:t>
      </w:r>
    </w:p>
    <w:p w:rsidR="00FA512D" w:rsidRDefault="004372D5">
      <w:pPr>
        <w:pStyle w:val="1b"/>
        <w:numPr>
          <w:ilvl w:val="0"/>
          <w:numId w:val="12"/>
        </w:numPr>
        <w:spacing w:after="0" w:line="276" w:lineRule="auto"/>
        <w:jc w:val="both"/>
        <w:rPr>
          <w:rFonts w:ascii="Tinos" w:hAnsi="Tinos"/>
        </w:rPr>
      </w:pPr>
      <w:bookmarkStart w:id="130" w:name="_Toc158389455"/>
      <w:bookmarkStart w:id="131" w:name="_Toc158393559"/>
      <w:bookmarkStart w:id="132" w:name="_Toc158398016"/>
      <w:r>
        <w:rPr>
          <w:rFonts w:ascii="Tinos" w:hAnsi="Tinos"/>
          <w:b w:val="0"/>
          <w:kern w:val="0"/>
        </w:rPr>
        <w:t xml:space="preserve">Трофимов, В.В. Основы алгоритмизации и программирования: учебник для среднего профессионального </w:t>
      </w:r>
      <w:r>
        <w:rPr>
          <w:rFonts w:ascii="Tinos" w:hAnsi="Tinos"/>
          <w:b w:val="0"/>
          <w:kern w:val="0"/>
        </w:rPr>
        <w:t>образования/ В.В.Трофимов, Т.А.Павловская.— 4-е изд.— Москва: Издательство Юрайт, 2025.— 108с.— (Профессиональное образование).— ISBN978-5-534-20429-2. — Текст: электронный // Образовательная платформа Юрайт [сайт]. — URL: https://urait.ru/bcode/563861 (да</w:t>
      </w:r>
      <w:r>
        <w:rPr>
          <w:rFonts w:ascii="Tinos" w:hAnsi="Tinos"/>
          <w:b w:val="0"/>
          <w:kern w:val="0"/>
        </w:rPr>
        <w:t xml:space="preserve">та обращения: 15.05.2025). </w:t>
      </w:r>
    </w:p>
    <w:p w:rsidR="00FA512D" w:rsidRDefault="004372D5">
      <w:pPr>
        <w:pStyle w:val="1b"/>
        <w:numPr>
          <w:ilvl w:val="0"/>
          <w:numId w:val="12"/>
        </w:numPr>
        <w:spacing w:before="0" w:line="276" w:lineRule="auto"/>
        <w:jc w:val="both"/>
        <w:rPr>
          <w:rFonts w:ascii="Tinos" w:hAnsi="Tinos"/>
          <w:b w:val="0"/>
          <w:kern w:val="0"/>
        </w:rPr>
      </w:pPr>
      <w:r>
        <w:rPr>
          <w:rFonts w:ascii="Tinos" w:hAnsi="Tinos"/>
          <w:b w:val="0"/>
          <w:kern w:val="0"/>
        </w:rPr>
        <w:t>Якимов, С.П.Алгоритмизация и программирование: учебник для среднего профессионального образования/ С.П.Якимов.— Москва: Издательство Юрайт, 2025.— 342с.— (Профессиональное образование).— ISBN978-5-534-19661-0. — Текст: электронн</w:t>
      </w:r>
      <w:r>
        <w:rPr>
          <w:rFonts w:ascii="Tinos" w:hAnsi="Tinos"/>
          <w:b w:val="0"/>
          <w:kern w:val="0"/>
        </w:rPr>
        <w:t>ый // Образовательная платформа Юрайт [сайт]. — URL: https://urait.ru/bcode/569196 (дата обращения: 15.05.2025).</w:t>
      </w:r>
    </w:p>
    <w:p w:rsidR="00FA512D" w:rsidRDefault="004372D5">
      <w:pPr>
        <w:pStyle w:val="1b"/>
        <w:spacing w:line="276" w:lineRule="auto"/>
        <w:rPr>
          <w:rFonts w:ascii="Tinos" w:hAnsi="Tinos"/>
        </w:rPr>
      </w:pP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bookmarkEnd w:id="130"/>
      <w:bookmarkEnd w:id="131"/>
      <w:bookmarkEnd w:id="132"/>
    </w:p>
    <w:tbl>
      <w:tblPr>
        <w:tblW w:w="5000" w:type="pct"/>
        <w:tblLayout w:type="fixed"/>
        <w:tblLook w:val="0000" w:firstRow="0" w:lastRow="0" w:firstColumn="0" w:lastColumn="0" w:noHBand="0" w:noVBand="0"/>
      </w:tblPr>
      <w:tblGrid>
        <w:gridCol w:w="2881"/>
        <w:gridCol w:w="3444"/>
        <w:gridCol w:w="3303"/>
      </w:tblGrid>
      <w:tr w:rsidR="00FA512D">
        <w:trPr>
          <w:trHeight w:val="20"/>
        </w:trPr>
        <w:tc>
          <w:tcPr>
            <w:tcW w:w="288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448"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330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288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Знает:</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lastRenderedPageBreak/>
              <w:t xml:space="preserve">понятие </w:t>
            </w:r>
            <w:r>
              <w:rPr>
                <w:rFonts w:ascii="Tinos" w:eastAsia="Times New Roman" w:hAnsi="Tinos" w:cs="Times New Roman"/>
                <w:bCs/>
                <w:iCs/>
                <w:sz w:val="24"/>
                <w:szCs w:val="24"/>
                <w:lang w:eastAsia="ru-RU"/>
              </w:rPr>
              <w:t>алгоритмизации, свойства алгоритмов, общие принципы построения алгоритмов, основные алгоритмические конструкции;</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классификация языков программирования;</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понятие системы программирования;</w:t>
            </w:r>
          </w:p>
          <w:p w:rsidR="00FA512D" w:rsidRDefault="004372D5">
            <w:pPr>
              <w:widowControl w:val="0"/>
              <w:spacing w:line="276" w:lineRule="auto"/>
              <w:rPr>
                <w:rFonts w:ascii="Tinos" w:hAnsi="Tinos"/>
                <w:sz w:val="24"/>
                <w:szCs w:val="24"/>
              </w:rPr>
            </w:pPr>
            <w:r>
              <w:rPr>
                <w:rFonts w:ascii="Tinos" w:eastAsia="Times New Roman" w:hAnsi="Tinos" w:cs="Times New Roman"/>
                <w:bCs/>
                <w:iCs/>
                <w:sz w:val="24"/>
                <w:szCs w:val="24"/>
                <w:lang w:eastAsia="ru-RU"/>
              </w:rPr>
              <w:t>основные элементы языка, структура программы;</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методы реализации типовы</w:t>
            </w:r>
            <w:r>
              <w:rPr>
                <w:rFonts w:ascii="Tinos" w:eastAsia="Times New Roman" w:hAnsi="Tinos" w:cs="Times New Roman"/>
                <w:bCs/>
                <w:iCs/>
                <w:sz w:val="24"/>
                <w:szCs w:val="24"/>
                <w:lang w:eastAsia="ru-RU"/>
              </w:rPr>
              <w:t>х алгоритмов;</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операторы и операции, управляющие структуры, структуры данных, классы памяти;</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понятие подпрограммы, библиотеки подпрограмм;</w:t>
            </w:r>
          </w:p>
          <w:p w:rsidR="00FA512D" w:rsidRDefault="004372D5">
            <w:pPr>
              <w:widowControl w:val="0"/>
              <w:spacing w:after="280" w:line="276" w:lineRule="auto"/>
              <w:contextualSpacing/>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объектно-ориентированная модель программирования, основные принципы объектно-ориентированного программирования на прим</w:t>
            </w:r>
            <w:r>
              <w:rPr>
                <w:rFonts w:ascii="Tinos" w:eastAsia="Times New Roman" w:hAnsi="Tinos" w:cs="Times New Roman"/>
                <w:bCs/>
                <w:iCs/>
                <w:sz w:val="24"/>
                <w:szCs w:val="24"/>
                <w:lang w:eastAsia="ru-RU"/>
              </w:rPr>
              <w:t>ере алгоритмического языка: понятие классов и объектов, их свойств и методов, инкапсуляции и полиморфизма, наследования</w:t>
            </w:r>
          </w:p>
        </w:tc>
        <w:tc>
          <w:tcPr>
            <w:tcW w:w="3448"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sz w:val="24"/>
                <w:szCs w:val="24"/>
              </w:rPr>
            </w:pPr>
            <w:r>
              <w:rPr>
                <w:rFonts w:ascii="Tinos" w:eastAsia="Times New Roman" w:hAnsi="Tinos" w:cs="Times New Roman"/>
                <w:bCs/>
                <w:iCs/>
                <w:sz w:val="24"/>
                <w:szCs w:val="24"/>
                <w:lang w:eastAsia="ru-RU"/>
              </w:rPr>
              <w:lastRenderedPageBreak/>
              <w:t xml:space="preserve">Разработан и оформлен </w:t>
            </w:r>
            <w:r>
              <w:rPr>
                <w:rFonts w:ascii="Tinos" w:eastAsia="Times New Roman" w:hAnsi="Tinos" w:cs="Times New Roman"/>
                <w:bCs/>
                <w:iCs/>
                <w:sz w:val="24"/>
                <w:szCs w:val="24"/>
                <w:lang w:eastAsia="ru-RU"/>
              </w:rPr>
              <w:lastRenderedPageBreak/>
              <w:t>алгоритм для решения поставленной задачи и выполнена оценка его сложности; предложенный алгоритм реализован в сред</w:t>
            </w:r>
            <w:r>
              <w:rPr>
                <w:rFonts w:ascii="Tinos" w:eastAsia="Times New Roman" w:hAnsi="Tinos" w:cs="Times New Roman"/>
                <w:bCs/>
                <w:iCs/>
                <w:sz w:val="24"/>
                <w:szCs w:val="24"/>
                <w:lang w:eastAsia="ru-RU"/>
              </w:rPr>
              <w:t>е программирования на одном из актуальных языков программирования; код разработанной программы отлажен, оформлен в соответствии со стандартами кодирования и соответствует алгоритму (результат выполнения соответствует эталонному).</w:t>
            </w:r>
          </w:p>
        </w:tc>
        <w:tc>
          <w:tcPr>
            <w:tcW w:w="330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 xml:space="preserve">Экспертное наблюдение </w:t>
            </w:r>
            <w:r>
              <w:rPr>
                <w:rFonts w:ascii="Tinos" w:hAnsi="Tinos" w:cs="Times New Roman"/>
                <w:sz w:val="24"/>
                <w:szCs w:val="24"/>
              </w:rPr>
              <w:lastRenderedPageBreak/>
              <w:t>выполнения практических работ и видов работ по практике</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Диагностика (тестирование, контрольные работы)</w:t>
            </w:r>
          </w:p>
        </w:tc>
      </w:tr>
      <w:tr w:rsidR="00FA512D">
        <w:trPr>
          <w:trHeight w:val="20"/>
        </w:trPr>
        <w:tc>
          <w:tcPr>
            <w:tcW w:w="288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lastRenderedPageBreak/>
              <w:t>Умеет:</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 xml:space="preserve">разрабатывать и анализировать </w:t>
            </w:r>
            <w:r>
              <w:rPr>
                <w:rFonts w:ascii="Tinos" w:eastAsia="Times New Roman" w:hAnsi="Tinos" w:cs="Times New Roman"/>
                <w:bCs/>
                <w:iCs/>
                <w:sz w:val="24"/>
                <w:szCs w:val="24"/>
                <w:lang w:eastAsia="ru-RU"/>
              </w:rPr>
              <w:lastRenderedPageBreak/>
              <w:t xml:space="preserve">алгоритмы для решения поставленных задач; </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определять сложность алгоритмов;</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 xml:space="preserve">реализовывать типовые алгоритмы в виде </w:t>
            </w:r>
            <w:r>
              <w:rPr>
                <w:rFonts w:ascii="Tinos" w:eastAsia="Times New Roman" w:hAnsi="Tinos" w:cs="Times New Roman"/>
                <w:bCs/>
                <w:iCs/>
                <w:sz w:val="24"/>
                <w:szCs w:val="24"/>
                <w:lang w:eastAsia="ru-RU"/>
              </w:rPr>
              <w:t>программ на актуальных языках программирования;</w:t>
            </w:r>
          </w:p>
          <w:p w:rsidR="00FA512D" w:rsidRDefault="004372D5">
            <w:pPr>
              <w:widowControl w:val="0"/>
              <w:spacing w:line="276" w:lineRule="auto"/>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использовать средства проектирования для создания и графического отображения алгоритмов;</w:t>
            </w:r>
          </w:p>
          <w:p w:rsidR="00FA512D" w:rsidRDefault="004372D5">
            <w:pPr>
              <w:widowControl w:val="0"/>
              <w:spacing w:line="276" w:lineRule="auto"/>
              <w:rPr>
                <w:rFonts w:ascii="Tinos" w:hAnsi="Tinos"/>
                <w:sz w:val="24"/>
                <w:szCs w:val="24"/>
              </w:rPr>
            </w:pPr>
            <w:r>
              <w:rPr>
                <w:rFonts w:ascii="Tinos" w:eastAsia="Times New Roman" w:hAnsi="Tinos" w:cs="Times New Roman"/>
                <w:bCs/>
                <w:iCs/>
                <w:sz w:val="24"/>
                <w:szCs w:val="24"/>
                <w:lang w:eastAsia="ru-RU"/>
              </w:rPr>
              <w:t>оформлять код программ в соответствии со стандартом кодирования;</w:t>
            </w:r>
          </w:p>
          <w:p w:rsidR="00FA512D" w:rsidRDefault="004372D5">
            <w:pPr>
              <w:widowControl w:val="0"/>
              <w:spacing w:after="280" w:line="276" w:lineRule="auto"/>
              <w:contextualSpacing/>
              <w:rPr>
                <w:rFonts w:ascii="Tinos" w:eastAsia="Times New Roman" w:hAnsi="Tinos" w:cs="Times New Roman"/>
                <w:bCs/>
                <w:iCs/>
                <w:sz w:val="24"/>
                <w:szCs w:val="24"/>
                <w:lang w:eastAsia="ru-RU"/>
              </w:rPr>
            </w:pPr>
            <w:r>
              <w:rPr>
                <w:rFonts w:ascii="Tinos" w:eastAsia="Times New Roman" w:hAnsi="Tinos" w:cs="Times New Roman"/>
                <w:bCs/>
                <w:iCs/>
                <w:sz w:val="24"/>
                <w:szCs w:val="24"/>
                <w:lang w:eastAsia="ru-RU"/>
              </w:rPr>
              <w:t>выполнять проверку, отладку кода программы</w:t>
            </w:r>
          </w:p>
        </w:tc>
        <w:tc>
          <w:tcPr>
            <w:tcW w:w="344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330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spacing w:line="276" w:lineRule="auto"/>
        <w:jc w:val="right"/>
        <w:rPr>
          <w:rFonts w:ascii="Tinos" w:hAnsi="Tinos" w:cs="Times New Roman"/>
          <w:b/>
          <w:bCs/>
          <w:sz w:val="24"/>
          <w:szCs w:val="24"/>
        </w:rPr>
      </w:pPr>
    </w:p>
    <w:p w:rsidR="00FA512D" w:rsidRDefault="004372D5">
      <w:pPr>
        <w:spacing w:line="276" w:lineRule="auto"/>
        <w:rPr>
          <w:rFonts w:ascii="Tinos" w:hAnsi="Tinos" w:cs="Times New Roman"/>
          <w:b/>
          <w:bCs/>
          <w:sz w:val="24"/>
          <w:szCs w:val="24"/>
        </w:rPr>
      </w:pPr>
      <w:r>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1.7</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A13646">
      <w:pPr>
        <w:spacing w:line="276" w:lineRule="auto"/>
        <w:jc w:val="center"/>
        <w:rPr>
          <w:rFonts w:ascii="Tinos" w:hAnsi="Tinos" w:cs="Times New Roman"/>
          <w:b/>
          <w:bCs/>
          <w:sz w:val="24"/>
          <w:szCs w:val="24"/>
        </w:rPr>
      </w:pPr>
      <w:r>
        <w:rPr>
          <w:rFonts w:ascii="Tinos" w:hAnsi="Tinos" w:cs="Times New Roman"/>
          <w:b/>
          <w:bCs/>
          <w:sz w:val="24"/>
          <w:szCs w:val="24"/>
        </w:rPr>
        <w:t>Рабочая</w:t>
      </w:r>
      <w:r w:rsidR="004372D5">
        <w:rPr>
          <w:rFonts w:ascii="Tinos" w:hAnsi="Tinos" w:cs="Times New Roman"/>
          <w:b/>
          <w:bCs/>
          <w:sz w:val="24"/>
          <w:szCs w:val="24"/>
        </w:rPr>
        <w:t xml:space="preserve"> программа дисциплины</w:t>
      </w:r>
    </w:p>
    <w:p w:rsidR="00FA512D" w:rsidRDefault="004372D5">
      <w:pPr>
        <w:pStyle w:val="1"/>
        <w:spacing w:line="276" w:lineRule="auto"/>
        <w:rPr>
          <w:rFonts w:ascii="Tinos" w:hAnsi="Tinos"/>
          <w:caps/>
        </w:rPr>
      </w:pPr>
      <w:bookmarkStart w:id="133" w:name="_Toc198291739"/>
      <w:r>
        <w:rPr>
          <w:rFonts w:ascii="Tinos" w:hAnsi="Tinos"/>
          <w:caps/>
        </w:rPr>
        <w:t>«ОП.07 Компьютерные сети»</w:t>
      </w:r>
      <w:bookmarkEnd w:id="133"/>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
        <w:spacing w:line="276" w:lineRule="auto"/>
        <w:rPr>
          <w:rFonts w:ascii="Tinos" w:hAnsi="Tinos"/>
        </w:rPr>
      </w:pP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r>
        <w:rPr>
          <w:rFonts w:ascii="Tinos" w:hAnsi="Tinos"/>
        </w:rPr>
        <w:t>СОДЕРЖАНИЕ ПРОГРАММЫ</w:t>
      </w:r>
    </w:p>
    <w:p w:rsidR="00FA512D" w:rsidRDefault="004372D5">
      <w:pPr>
        <w:pStyle w:val="1f7"/>
      </w:pPr>
      <w:hyperlink w:anchor="_Toc156294876">
        <w:r>
          <w:rPr>
            <w:rStyle w:val="afff9"/>
          </w:rPr>
          <w:t xml:space="preserve">1. </w:t>
        </w:r>
        <w:r>
          <w:rPr>
            <w:rStyle w:val="afff9"/>
          </w:rPr>
          <w:t>ОБЩАЯ ХАРАКТЕРИСТИКА</w:t>
        </w:r>
        <w:r>
          <w:rPr>
            <w:rStyle w:val="afff9"/>
          </w:rPr>
          <w:tab/>
        </w:r>
      </w:hyperlink>
      <w:r>
        <w:t>50</w:t>
      </w:r>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50</w:t>
      </w:r>
    </w:p>
    <w:p w:rsidR="00FA512D" w:rsidRDefault="004372D5">
      <w:pPr>
        <w:pStyle w:val="2b"/>
        <w:spacing w:line="276" w:lineRule="auto"/>
      </w:pPr>
      <w:hyperlink w:anchor="_Toc156294878">
        <w:r>
          <w:rPr>
            <w:rStyle w:val="afff9"/>
            <w:rFonts w:ascii="Tinos" w:hAnsi="Tinos"/>
            <w:i w:val="0"/>
            <w:iCs w:val="0"/>
          </w:rPr>
          <w:t>1.2. Планируемые результаты освоения дисциплины</w:t>
        </w:r>
        <w:r>
          <w:rPr>
            <w:rStyle w:val="afff9"/>
            <w:rFonts w:ascii="Tinos" w:hAnsi="Tinos"/>
            <w:i w:val="0"/>
            <w:iCs w:val="0"/>
          </w:rPr>
          <w:tab/>
        </w:r>
      </w:hyperlink>
      <w:r>
        <w:rPr>
          <w:rFonts w:ascii="Tinos" w:hAnsi="Tinos"/>
          <w:i w:val="0"/>
          <w:iCs w:val="0"/>
        </w:rPr>
        <w:t>50</w:t>
      </w:r>
    </w:p>
    <w:p w:rsidR="00FA512D" w:rsidRDefault="004372D5">
      <w:pPr>
        <w:pStyle w:val="1f7"/>
      </w:pPr>
      <w:hyperlink w:anchor="_Toc156294879">
        <w:r>
          <w:rPr>
            <w:rStyle w:val="afff9"/>
          </w:rPr>
          <w:t xml:space="preserve">2. </w:t>
        </w:r>
        <w:r>
          <w:rPr>
            <w:rStyle w:val="afff9"/>
          </w:rPr>
          <w:t>СТРУКТУРА И СОДЕРЖАНИЕ ДИСЦИПЛИНЫ</w:t>
        </w:r>
        <w:r>
          <w:rPr>
            <w:rStyle w:val="afff9"/>
          </w:rPr>
          <w:tab/>
        </w:r>
      </w:hyperlink>
      <w:r>
        <w:t>50</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50</w:t>
      </w:r>
    </w:p>
    <w:p w:rsidR="00FA512D" w:rsidRDefault="004372D5">
      <w:pPr>
        <w:pStyle w:val="2b"/>
        <w:spacing w:line="276" w:lineRule="auto"/>
      </w:pPr>
      <w:hyperlink w:anchor="_Toc156294881">
        <w:r>
          <w:rPr>
            <w:rStyle w:val="afff9"/>
            <w:rFonts w:ascii="Tinos" w:hAnsi="Tinos"/>
            <w:i w:val="0"/>
            <w:iCs w:val="0"/>
          </w:rPr>
          <w:t>2.2. Содержание дисциплины</w:t>
        </w:r>
        <w:r>
          <w:rPr>
            <w:rStyle w:val="afff9"/>
            <w:rFonts w:ascii="Tinos" w:hAnsi="Tinos"/>
            <w:i w:val="0"/>
            <w:iCs w:val="0"/>
          </w:rPr>
          <w:tab/>
          <w:t>5</w:t>
        </w:r>
      </w:hyperlink>
      <w:r>
        <w:rPr>
          <w:rFonts w:ascii="Tinos" w:hAnsi="Tinos"/>
          <w:i w:val="0"/>
          <w:iCs w:val="0"/>
        </w:rPr>
        <w:t>1</w:t>
      </w:r>
    </w:p>
    <w:p w:rsidR="00FA512D" w:rsidRDefault="004372D5">
      <w:pPr>
        <w:pStyle w:val="2b"/>
        <w:spacing w:line="276" w:lineRule="auto"/>
      </w:pPr>
      <w:hyperlink w:anchor="_Toc156294883">
        <w:r>
          <w:rPr>
            <w:rStyle w:val="afff9"/>
            <w:rFonts w:ascii="Tinos" w:hAnsi="Tinos"/>
            <w:i w:val="0"/>
            <w:iCs w:val="0"/>
          </w:rPr>
          <w:t>2.3. Курсовой проект (работа)</w:t>
        </w:r>
        <w:r>
          <w:rPr>
            <w:rStyle w:val="afff9"/>
            <w:rFonts w:ascii="Tinos" w:hAnsi="Tinos"/>
            <w:i w:val="0"/>
            <w:iCs w:val="0"/>
          </w:rPr>
          <w:tab/>
        </w:r>
      </w:hyperlink>
      <w:r>
        <w:rPr>
          <w:rFonts w:ascii="Tinos" w:hAnsi="Tinos"/>
          <w:i w:val="0"/>
          <w:iCs w:val="0"/>
        </w:rPr>
        <w:t>51</w:t>
      </w:r>
    </w:p>
    <w:p w:rsidR="00FA512D" w:rsidRDefault="004372D5">
      <w:pPr>
        <w:pStyle w:val="1f7"/>
      </w:pPr>
      <w:hyperlink w:anchor="_Toc156294884">
        <w:r>
          <w:rPr>
            <w:rStyle w:val="afff9"/>
          </w:rPr>
          <w:t>3. УСЛОВИЯ РЕАЛИЗАЦИИ ДИСЦИПЛИНЫ</w:t>
        </w:r>
        <w:r>
          <w:rPr>
            <w:rStyle w:val="afff9"/>
          </w:rPr>
          <w:tab/>
        </w:r>
      </w:hyperlink>
      <w:r>
        <w:t>52</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52</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52</w:t>
      </w:r>
    </w:p>
    <w:p w:rsidR="00FA512D" w:rsidRDefault="004372D5">
      <w:pPr>
        <w:pStyle w:val="1f7"/>
        <w:sectPr w:rsidR="00FA512D">
          <w:headerReference w:type="default" r:id="rId22"/>
          <w:headerReference w:type="first" r:id="rId23"/>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53</w:t>
      </w:r>
    </w:p>
    <w:p w:rsidR="00FA512D" w:rsidRDefault="004372D5">
      <w:pPr>
        <w:pStyle w:val="1b"/>
        <w:numPr>
          <w:ilvl w:val="3"/>
          <w:numId w:val="8"/>
        </w:numPr>
        <w:spacing w:line="276" w:lineRule="auto"/>
        <w:ind w:left="0" w:firstLine="567"/>
        <w:jc w:val="left"/>
        <w:rPr>
          <w:rFonts w:ascii="Tinos" w:hAnsi="Tinos"/>
        </w:rPr>
      </w:pPr>
      <w:r>
        <w:rPr>
          <w:rFonts w:ascii="Tinos" w:hAnsi="Tinos"/>
        </w:rPr>
        <w:lastRenderedPageBreak/>
        <w:t>Общая характеристика РАБОЧЕЙ ПРОГРАММЫ УЧЕБНОЙ ДИСЦИПЛИНЫ</w:t>
      </w:r>
    </w:p>
    <w:p w:rsidR="00FA512D" w:rsidRPr="00A13646" w:rsidRDefault="004372D5">
      <w:pPr>
        <w:pStyle w:val="1f9"/>
        <w:spacing w:line="276" w:lineRule="auto"/>
        <w:jc w:val="center"/>
        <w:rPr>
          <w:rFonts w:ascii="Tinos" w:hAnsi="Tinos"/>
          <w:lang w:val="ru-RU"/>
        </w:rPr>
      </w:pPr>
      <w:r>
        <w:rPr>
          <w:rFonts w:ascii="Tinos" w:eastAsia="Segoe UI" w:hAnsi="Tinos"/>
          <w:b/>
          <w:bCs/>
          <w:caps/>
          <w:u w:val="single"/>
          <w:lang w:val="ru-RU"/>
        </w:rPr>
        <w:t>«ОП.07 компьютерные сети»</w:t>
      </w:r>
    </w:p>
    <w:p w:rsidR="00FA512D" w:rsidRDefault="004372D5">
      <w:pPr>
        <w:pStyle w:val="113"/>
        <w:rPr>
          <w:rFonts w:ascii="Tinos" w:hAnsi="Tinos"/>
        </w:rPr>
      </w:pPr>
      <w:r>
        <w:rPr>
          <w:rFonts w:ascii="Tinos" w:hAnsi="Tinos"/>
        </w:rPr>
        <w:t>1.1. Цель и место дисциплины в структуре 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«ОП.07 Компьютерные сети»</w:t>
      </w:r>
      <w:r>
        <w:rPr>
          <w:rFonts w:ascii="Tinos" w:eastAsia="Times New Roman" w:hAnsi="Tinos" w:cs="Times New Roman"/>
          <w:sz w:val="24"/>
          <w:szCs w:val="24"/>
          <w:lang w:eastAsia="ru-RU"/>
        </w:rPr>
        <w:t>: формирование представлений о принципах построения, функционирования и использования компьютерных сетей.</w:t>
      </w:r>
    </w:p>
    <w:p w:rsidR="00FA512D" w:rsidRDefault="004372D5">
      <w:pPr>
        <w:spacing w:line="276" w:lineRule="auto"/>
        <w:ind w:firstLine="709"/>
        <w:jc w:val="both"/>
        <w:rPr>
          <w:rFonts w:ascii="Tinos" w:hAnsi="Tinos" w:cs="Times New Roman"/>
          <w:sz w:val="24"/>
          <w:szCs w:val="24"/>
        </w:rPr>
      </w:pPr>
      <w:r>
        <w:rPr>
          <w:rFonts w:ascii="Tinos" w:hAnsi="Tinos" w:cs="Times New Roman"/>
          <w:sz w:val="24"/>
          <w:szCs w:val="24"/>
        </w:rPr>
        <w:t>Дисциплина «ОП.07 Компьютерные сети» включена в обязательную часть общепрофессионального цикла образовательной программы.</w:t>
      </w:r>
    </w:p>
    <w:p w:rsidR="00FA512D" w:rsidRDefault="004372D5">
      <w:pPr>
        <w:pStyle w:val="113"/>
        <w:rPr>
          <w:rFonts w:ascii="Tinos" w:hAnsi="Tinos"/>
        </w:rPr>
      </w:pPr>
      <w:r>
        <w:rPr>
          <w:rFonts w:ascii="Tinos" w:hAnsi="Tinos"/>
        </w:rPr>
        <w:t>1.2</w:t>
      </w:r>
      <w:r>
        <w:rPr>
          <w:rFonts w:ascii="Tinos" w:hAnsi="Tinos"/>
        </w:rPr>
        <w:t>. Планируемые результаты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w:t>
      </w:r>
      <w:r>
        <w:rPr>
          <w:rFonts w:ascii="Tinos" w:hAnsi="Tinos" w:cs="Times New Roman"/>
          <w:bCs/>
          <w:sz w:val="24"/>
          <w:szCs w:val="24"/>
        </w:rPr>
        <w:t>ающийся должен:</w:t>
      </w:r>
    </w:p>
    <w:tbl>
      <w:tblPr>
        <w:tblW w:w="5000" w:type="pct"/>
        <w:tblLayout w:type="fixed"/>
        <w:tblLook w:val="0000" w:firstRow="0" w:lastRow="0" w:firstColumn="0" w:lastColumn="0" w:noHBand="0" w:noVBand="0"/>
      </w:tblPr>
      <w:tblGrid>
        <w:gridCol w:w="899"/>
        <w:gridCol w:w="4642"/>
        <w:gridCol w:w="4087"/>
      </w:tblGrid>
      <w:tr w:rsidR="00FA512D">
        <w:trPr>
          <w:trHeight w:val="20"/>
        </w:trPr>
        <w:tc>
          <w:tcPr>
            <w:tcW w:w="9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Код ОК</w:t>
            </w:r>
          </w:p>
        </w:tc>
        <w:tc>
          <w:tcPr>
            <w:tcW w:w="464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40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317"/>
        </w:trPr>
        <w:tc>
          <w:tcPr>
            <w:tcW w:w="90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 01</w:t>
            </w:r>
          </w:p>
          <w:p w:rsidR="00FA512D" w:rsidRDefault="004372D5">
            <w:pPr>
              <w:widowControl w:val="0"/>
              <w:spacing w:line="276" w:lineRule="auto"/>
              <w:rPr>
                <w:rFonts w:ascii="Tinos" w:hAnsi="Tinos"/>
                <w:sz w:val="24"/>
                <w:szCs w:val="24"/>
              </w:rPr>
            </w:pPr>
            <w:r>
              <w:rPr>
                <w:rFonts w:ascii="Tinos" w:hAnsi="Tinos"/>
                <w:sz w:val="24"/>
                <w:szCs w:val="24"/>
              </w:rPr>
              <w:t>ОК 02</w:t>
            </w:r>
          </w:p>
          <w:p w:rsidR="00FA512D" w:rsidRDefault="004372D5">
            <w:pPr>
              <w:widowControl w:val="0"/>
              <w:spacing w:line="276" w:lineRule="auto"/>
              <w:rPr>
                <w:rFonts w:ascii="Tinos" w:hAnsi="Tinos"/>
                <w:sz w:val="24"/>
                <w:szCs w:val="24"/>
              </w:rPr>
            </w:pPr>
            <w:r>
              <w:rPr>
                <w:rFonts w:ascii="Tinos" w:hAnsi="Tinos"/>
                <w:sz w:val="24"/>
                <w:szCs w:val="24"/>
              </w:rPr>
              <w:t>ОК 09</w:t>
            </w:r>
          </w:p>
          <w:p w:rsidR="00FA512D" w:rsidRDefault="00FA512D">
            <w:pPr>
              <w:widowControl w:val="0"/>
              <w:spacing w:line="276" w:lineRule="auto"/>
              <w:rPr>
                <w:rFonts w:ascii="Tinos" w:hAnsi="Tinos" w:cs="Times New Roman"/>
                <w:bCs/>
                <w:sz w:val="24"/>
                <w:szCs w:val="24"/>
              </w:rPr>
            </w:pPr>
          </w:p>
        </w:tc>
        <w:tc>
          <w:tcPr>
            <w:tcW w:w="4647" w:type="dxa"/>
            <w:vMerge w:val="restart"/>
            <w:tcBorders>
              <w:top w:val="single" w:sz="4" w:space="0" w:color="000000"/>
              <w:left w:val="single" w:sz="4" w:space="0" w:color="000000"/>
              <w:bottom w:val="single" w:sz="4" w:space="0" w:color="000000"/>
              <w:right w:val="single" w:sz="4" w:space="0" w:color="000000"/>
            </w:tcBorders>
          </w:tcPr>
          <w:p w:rsidR="00FA512D" w:rsidRDefault="004372D5">
            <w:pPr>
              <w:pStyle w:val="affff"/>
              <w:widowControl w:val="0"/>
              <w:spacing w:after="0"/>
              <w:rPr>
                <w:rFonts w:ascii="Tinos" w:eastAsia="Verdana" w:hAnsi="Tinos"/>
              </w:rPr>
            </w:pPr>
            <w:r>
              <w:rPr>
                <w:rFonts w:ascii="Tinos" w:eastAsia="Verdana" w:hAnsi="Tinos"/>
              </w:rPr>
              <w:t xml:space="preserve">Организовывать и конфигурировать компьютерные сети; </w:t>
            </w:r>
          </w:p>
          <w:p w:rsidR="00FA512D" w:rsidRDefault="004372D5">
            <w:pPr>
              <w:pStyle w:val="affff"/>
              <w:widowControl w:val="0"/>
              <w:spacing w:after="0"/>
              <w:rPr>
                <w:rFonts w:ascii="Tinos" w:eastAsia="Verdana" w:hAnsi="Tinos"/>
              </w:rPr>
            </w:pPr>
            <w:r>
              <w:rPr>
                <w:rFonts w:ascii="Tinos" w:eastAsia="Verdana" w:hAnsi="Tinos"/>
              </w:rPr>
              <w:t xml:space="preserve">Строить и анализировать модели компьютерных сетей; </w:t>
            </w:r>
          </w:p>
          <w:p w:rsidR="00FA512D" w:rsidRDefault="004372D5">
            <w:pPr>
              <w:pStyle w:val="affff"/>
              <w:widowControl w:val="0"/>
              <w:spacing w:after="0"/>
              <w:rPr>
                <w:rFonts w:ascii="Tinos" w:eastAsia="Verdana" w:hAnsi="Tinos"/>
              </w:rPr>
            </w:pPr>
            <w:r>
              <w:rPr>
                <w:rFonts w:ascii="Tinos" w:eastAsia="Verdana" w:hAnsi="Tinos"/>
              </w:rPr>
              <w:t xml:space="preserve">Эффективно использовать аппаратные и программные компоненты компьютерных сетей при решении различных задач; </w:t>
            </w:r>
          </w:p>
          <w:p w:rsidR="00FA512D" w:rsidRDefault="004372D5">
            <w:pPr>
              <w:pStyle w:val="affff"/>
              <w:widowControl w:val="0"/>
              <w:spacing w:after="0"/>
              <w:rPr>
                <w:rFonts w:ascii="Tinos" w:eastAsia="Verdana" w:hAnsi="Tinos"/>
              </w:rPr>
            </w:pPr>
            <w:r>
              <w:rPr>
                <w:rFonts w:ascii="Tinos" w:eastAsia="Verdana" w:hAnsi="Tinos"/>
              </w:rPr>
              <w:t xml:space="preserve">Выполнять схемы и чертежи по специальности с использованием прикладных программных средств; </w:t>
            </w:r>
          </w:p>
          <w:p w:rsidR="00FA512D" w:rsidRDefault="004372D5">
            <w:pPr>
              <w:pStyle w:val="affff"/>
              <w:widowControl w:val="0"/>
              <w:spacing w:after="0"/>
              <w:rPr>
                <w:rFonts w:ascii="Tinos" w:eastAsia="Verdana" w:hAnsi="Tinos"/>
              </w:rPr>
            </w:pPr>
            <w:r>
              <w:rPr>
                <w:rFonts w:ascii="Tinos" w:eastAsia="Verdana" w:hAnsi="Tinos"/>
              </w:rPr>
              <w:t>Работать с протоколами разных уровней (на примере конк</w:t>
            </w:r>
            <w:r>
              <w:rPr>
                <w:rFonts w:ascii="Tinos" w:eastAsia="Verdana" w:hAnsi="Tinos"/>
              </w:rPr>
              <w:t xml:space="preserve">ретного стека протоколов: TCP/IP, IPX/SPX); </w:t>
            </w:r>
          </w:p>
          <w:p w:rsidR="00FA512D" w:rsidRDefault="004372D5">
            <w:pPr>
              <w:pStyle w:val="affff"/>
              <w:widowControl w:val="0"/>
              <w:spacing w:after="0"/>
              <w:rPr>
                <w:rFonts w:ascii="Tinos" w:eastAsia="Verdana" w:hAnsi="Tinos"/>
              </w:rPr>
            </w:pPr>
            <w:r>
              <w:rPr>
                <w:rFonts w:ascii="Tinos" w:eastAsia="Verdana" w:hAnsi="Tinos"/>
              </w:rPr>
              <w:t xml:space="preserve">Устанавливать и настраивать параметры протоколов; </w:t>
            </w:r>
          </w:p>
          <w:p w:rsidR="00FA512D" w:rsidRDefault="004372D5">
            <w:pPr>
              <w:widowControl w:val="0"/>
              <w:spacing w:line="276" w:lineRule="auto"/>
              <w:rPr>
                <w:rFonts w:ascii="Tinos" w:eastAsia="Verdana" w:hAnsi="Tinos" w:cs="Times New Roman"/>
                <w:sz w:val="24"/>
                <w:szCs w:val="24"/>
              </w:rPr>
            </w:pPr>
            <w:r>
              <w:rPr>
                <w:rFonts w:ascii="Tinos" w:eastAsia="Verdana" w:hAnsi="Tinos" w:cs="Times New Roman"/>
                <w:sz w:val="24"/>
                <w:szCs w:val="24"/>
              </w:rPr>
              <w:t>Обнаруживать и устранять ошибки при передаче данных;</w:t>
            </w:r>
          </w:p>
        </w:tc>
        <w:tc>
          <w:tcPr>
            <w:tcW w:w="4091" w:type="dxa"/>
            <w:vMerge w:val="restart"/>
            <w:tcBorders>
              <w:top w:val="single" w:sz="4" w:space="0" w:color="000000"/>
              <w:left w:val="single" w:sz="4" w:space="0" w:color="000000"/>
              <w:bottom w:val="single" w:sz="4" w:space="0" w:color="000000"/>
              <w:right w:val="single" w:sz="4" w:space="0" w:color="000000"/>
            </w:tcBorders>
          </w:tcPr>
          <w:p w:rsidR="00FA512D" w:rsidRDefault="004372D5">
            <w:pPr>
              <w:pStyle w:val="affff"/>
              <w:widowControl w:val="0"/>
              <w:spacing w:after="0"/>
              <w:rPr>
                <w:rFonts w:ascii="Tinos" w:eastAsia="Verdana" w:hAnsi="Tinos"/>
              </w:rPr>
            </w:pPr>
            <w:r>
              <w:rPr>
                <w:rFonts w:ascii="Tinos" w:eastAsia="Verdana" w:hAnsi="Tinos"/>
              </w:rPr>
              <w:t>Основные понятия компьютерных сетей: типы, топологии, методы доступа к среде передачи;</w:t>
            </w:r>
          </w:p>
          <w:p w:rsidR="00FA512D" w:rsidRDefault="004372D5">
            <w:pPr>
              <w:pStyle w:val="affff"/>
              <w:widowControl w:val="0"/>
              <w:spacing w:after="0"/>
              <w:rPr>
                <w:rFonts w:ascii="Tinos" w:eastAsia="Verdana" w:hAnsi="Tinos"/>
              </w:rPr>
            </w:pPr>
            <w:r>
              <w:rPr>
                <w:rFonts w:ascii="Tinos" w:eastAsia="Verdana" w:hAnsi="Tinos"/>
              </w:rPr>
              <w:t>Аппаратные компонент</w:t>
            </w:r>
            <w:r>
              <w:rPr>
                <w:rFonts w:ascii="Tinos" w:eastAsia="Verdana" w:hAnsi="Tinos"/>
              </w:rPr>
              <w:t xml:space="preserve">ы компьютерных сетей; </w:t>
            </w:r>
          </w:p>
          <w:p w:rsidR="00FA512D" w:rsidRDefault="004372D5">
            <w:pPr>
              <w:pStyle w:val="affff"/>
              <w:widowControl w:val="0"/>
              <w:spacing w:after="0"/>
              <w:rPr>
                <w:rFonts w:ascii="Tinos" w:eastAsia="Verdana" w:hAnsi="Tinos"/>
              </w:rPr>
            </w:pPr>
            <w:r>
              <w:rPr>
                <w:rFonts w:ascii="Tinos" w:eastAsia="Verdana" w:hAnsi="Tinos"/>
              </w:rPr>
              <w:t xml:space="preserve">Принципы пакетной передачи данных; </w:t>
            </w:r>
          </w:p>
          <w:p w:rsidR="00FA512D" w:rsidRDefault="004372D5">
            <w:pPr>
              <w:pStyle w:val="affff"/>
              <w:widowControl w:val="0"/>
              <w:spacing w:after="0"/>
              <w:rPr>
                <w:rFonts w:ascii="Tinos" w:eastAsia="Verdana" w:hAnsi="Tinos"/>
              </w:rPr>
            </w:pPr>
            <w:r>
              <w:rPr>
                <w:rFonts w:ascii="Tinos" w:eastAsia="Verdana" w:hAnsi="Tinos"/>
              </w:rPr>
              <w:t xml:space="preserve">Понятие сетевой модели; </w:t>
            </w:r>
          </w:p>
          <w:p w:rsidR="00FA512D" w:rsidRDefault="004372D5">
            <w:pPr>
              <w:pStyle w:val="affff"/>
              <w:widowControl w:val="0"/>
              <w:spacing w:after="0"/>
              <w:rPr>
                <w:rFonts w:ascii="Tinos" w:eastAsia="Verdana" w:hAnsi="Tinos"/>
              </w:rPr>
            </w:pPr>
            <w:r>
              <w:rPr>
                <w:rFonts w:ascii="Tinos" w:eastAsia="Verdana" w:hAnsi="Tinos"/>
              </w:rPr>
              <w:t xml:space="preserve">Сетевую модель OSI и другие сетевые модели; </w:t>
            </w:r>
          </w:p>
          <w:p w:rsidR="00FA512D" w:rsidRDefault="004372D5">
            <w:pPr>
              <w:pStyle w:val="affff"/>
              <w:widowControl w:val="0"/>
              <w:spacing w:after="0"/>
              <w:rPr>
                <w:rFonts w:ascii="Tinos" w:eastAsia="Verdana" w:hAnsi="Tinos"/>
              </w:rPr>
            </w:pPr>
            <w:r>
              <w:rPr>
                <w:rFonts w:ascii="Tinos" w:eastAsia="Verdana" w:hAnsi="Tinos"/>
              </w:rPr>
              <w:t xml:space="preserve">Протоколы: основные понятия, принципы взаимодействия, различия и особенности распространенных протоколов, установка протоколов </w:t>
            </w:r>
            <w:r>
              <w:rPr>
                <w:rFonts w:ascii="Tinos" w:eastAsia="Verdana" w:hAnsi="Tinos"/>
              </w:rPr>
              <w:t>в операционных системах;</w:t>
            </w:r>
          </w:p>
          <w:p w:rsidR="00FA512D" w:rsidRDefault="004372D5">
            <w:pPr>
              <w:widowControl w:val="0"/>
              <w:spacing w:line="276" w:lineRule="auto"/>
              <w:rPr>
                <w:rFonts w:ascii="Tinos" w:eastAsia="Verdana" w:hAnsi="Tinos" w:cs="Times New Roman"/>
                <w:sz w:val="24"/>
                <w:szCs w:val="24"/>
              </w:rPr>
            </w:pPr>
            <w:r>
              <w:rPr>
                <w:rFonts w:ascii="Tinos" w:eastAsia="Verdana" w:hAnsi="Tinos" w:cs="Times New Roman"/>
                <w:sz w:val="24"/>
                <w:szCs w:val="24"/>
              </w:rPr>
              <w:t>Адресацию в сетях, организацию межсетевого воздействия</w:t>
            </w:r>
          </w:p>
        </w:tc>
      </w:tr>
      <w:tr w:rsidR="00FA512D">
        <w:trPr>
          <w:trHeight w:val="276"/>
        </w:trPr>
        <w:tc>
          <w:tcPr>
            <w:tcW w:w="90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64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9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90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64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9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90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64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9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90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647"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9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4372D5">
      <w:pPr>
        <w:pStyle w:val="1b"/>
        <w:spacing w:line="276" w:lineRule="auto"/>
        <w:rPr>
          <w:rFonts w:ascii="Tinos" w:hAnsi="Tinos"/>
        </w:rPr>
      </w:pPr>
      <w:r>
        <w:rPr>
          <w:rFonts w:ascii="Tinos" w:hAnsi="Tinos"/>
        </w:rPr>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 xml:space="preserve">В т.ч. в форме практ. </w:t>
            </w:r>
            <w:r>
              <w:rPr>
                <w:rFonts w:ascii="Tinos" w:hAnsi="Tinos" w:cs="Times New Roman"/>
                <w:b/>
                <w:sz w:val="24"/>
                <w:szCs w:val="24"/>
              </w:rPr>
              <w:t>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lastRenderedPageBreak/>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r>
    </w:tbl>
    <w:p w:rsidR="00FA512D" w:rsidRDefault="00FA512D">
      <w:pPr>
        <w:pStyle w:val="113"/>
        <w:ind w:firstLine="0"/>
        <w:rPr>
          <w:rFonts w:ascii="Tinos" w:hAnsi="Tinos"/>
        </w:rPr>
      </w:pPr>
    </w:p>
    <w:p w:rsidR="00FA512D" w:rsidRDefault="004372D5">
      <w:pPr>
        <w:pStyle w:val="113"/>
        <w:rPr>
          <w:rFonts w:ascii="Tinos" w:hAnsi="Tinos"/>
        </w:rPr>
      </w:pPr>
      <w:r>
        <w:rPr>
          <w:rFonts w:ascii="Tinos" w:hAnsi="Tinos"/>
        </w:rPr>
        <w:t>2.2.Содержание дисциплины</w:t>
      </w:r>
    </w:p>
    <w:tbl>
      <w:tblPr>
        <w:tblW w:w="5000" w:type="pct"/>
        <w:tblLayout w:type="fixed"/>
        <w:tblLook w:val="0000" w:firstRow="0" w:lastRow="0" w:firstColumn="0" w:lastColumn="0" w:noHBand="0" w:noVBand="0"/>
      </w:tblPr>
      <w:tblGrid>
        <w:gridCol w:w="2660"/>
        <w:gridCol w:w="6968"/>
      </w:tblGrid>
      <w:tr w:rsidR="00FA512D">
        <w:trPr>
          <w:trHeight w:val="20"/>
        </w:trPr>
        <w:tc>
          <w:tcPr>
            <w:tcW w:w="266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Примерное содержание учебного материала, практических и лабораторных занятий</w:t>
            </w:r>
          </w:p>
        </w:tc>
      </w:tr>
      <w:tr w:rsidR="00FA512D">
        <w:trPr>
          <w:trHeight w:val="20"/>
        </w:trPr>
        <w:tc>
          <w:tcPr>
            <w:tcW w:w="266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sz w:val="24"/>
                <w:szCs w:val="24"/>
              </w:rPr>
            </w:pPr>
            <w:r>
              <w:rPr>
                <w:rFonts w:ascii="Tinos" w:eastAsia="Verdana" w:hAnsi="Tinos" w:cs="Times New Roman"/>
                <w:b/>
                <w:bCs/>
                <w:sz w:val="24"/>
                <w:szCs w:val="24"/>
              </w:rPr>
              <w:t xml:space="preserve">Тема 1.1. </w:t>
            </w:r>
          </w:p>
          <w:p w:rsidR="00FA512D" w:rsidRDefault="004372D5">
            <w:pPr>
              <w:widowControl w:val="0"/>
              <w:spacing w:line="276" w:lineRule="auto"/>
              <w:rPr>
                <w:rFonts w:ascii="Tinos" w:eastAsia="Times New Roman" w:hAnsi="Tinos" w:cs="Times New Roman"/>
                <w:b/>
                <w:color w:val="000000"/>
                <w:sz w:val="24"/>
                <w:szCs w:val="24"/>
              </w:rPr>
            </w:pPr>
            <w:r>
              <w:rPr>
                <w:rFonts w:ascii="Tinos" w:eastAsia="Times New Roman" w:hAnsi="Tinos" w:cs="Times New Roman"/>
                <w:b/>
                <w:color w:val="000000"/>
                <w:sz w:val="24"/>
                <w:szCs w:val="24"/>
              </w:rPr>
              <w:t>Общие</w:t>
            </w:r>
            <w:r>
              <w:rPr>
                <w:rFonts w:ascii="Tinos" w:eastAsia="Times New Roman" w:hAnsi="Tinos" w:cs="Times New Roman"/>
                <w:b/>
                <w:color w:val="000000"/>
                <w:sz w:val="24"/>
                <w:szCs w:val="24"/>
              </w:rPr>
              <w:t xml:space="preserve"> сведения о компьютерной сети</w:t>
            </w: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Содержание учебного материала</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eastAsia="Verdana" w:hAnsi="Tinos" w:cs="Times New Roman"/>
                <w:b/>
                <w:bCs/>
                <w:sz w:val="24"/>
                <w:szCs w:val="24"/>
              </w:rPr>
              <w:t>Понятие компьютерной сети</w:t>
            </w:r>
            <w:r>
              <w:rPr>
                <w:rFonts w:ascii="Tinos" w:eastAsia="Verdana" w:hAnsi="Tinos" w:cs="Times New Roman"/>
                <w:bCs/>
                <w:sz w:val="24"/>
                <w:szCs w:val="24"/>
              </w:rPr>
              <w:t xml:space="preserve"> (компьютерная сеть, сетевое взаимодействие, автономная среда, назначение сети, ресурсы сети, интерактивная связь, Интернет). </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eastAsia="Verdana" w:hAnsi="Tinos" w:cs="Times New Roman"/>
                <w:b/>
                <w:bCs/>
                <w:sz w:val="24"/>
                <w:szCs w:val="24"/>
              </w:rPr>
              <w:t>Классификация компьютерных сетей</w:t>
            </w:r>
            <w:r>
              <w:rPr>
                <w:rFonts w:ascii="Tinos" w:eastAsia="Verdana" w:hAnsi="Tinos" w:cs="Times New Roman"/>
                <w:bCs/>
                <w:sz w:val="24"/>
                <w:szCs w:val="24"/>
              </w:rPr>
              <w:t xml:space="preserve"> по степени территориальной распределённости: локальные, глобальные сети, сети масштаба города. Классификация сетей по уровню административной поддержки: одноранговые сети, сети на основе сервера. Классификация сетей по топологии</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
                <w:bCs/>
                <w:sz w:val="24"/>
                <w:szCs w:val="24"/>
              </w:rPr>
              <w:t>Методы доступа к среде п</w:t>
            </w:r>
            <w:r>
              <w:rPr>
                <w:rFonts w:ascii="Tinos" w:eastAsia="Verdana" w:hAnsi="Tinos" w:cs="Times New Roman"/>
                <w:b/>
                <w:bCs/>
                <w:sz w:val="24"/>
                <w:szCs w:val="24"/>
              </w:rPr>
              <w:t xml:space="preserve">ередачи данных. </w:t>
            </w:r>
            <w:r>
              <w:rPr>
                <w:rFonts w:ascii="Tinos" w:eastAsia="Verdana" w:hAnsi="Tinos" w:cs="Times New Roman"/>
                <w:bCs/>
                <w:sz w:val="24"/>
                <w:szCs w:val="24"/>
              </w:rPr>
              <w:t xml:space="preserve">Классификация методов доступа. Методы доступа </w:t>
            </w:r>
            <w:r>
              <w:rPr>
                <w:rFonts w:ascii="Tinos" w:eastAsia="Verdana" w:hAnsi="Tinos" w:cs="Times New Roman"/>
                <w:bCs/>
                <w:sz w:val="24"/>
                <w:szCs w:val="24"/>
                <w:lang w:val="en-US"/>
              </w:rPr>
              <w:t>CSMA</w:t>
            </w:r>
            <w:r>
              <w:rPr>
                <w:rFonts w:ascii="Tinos" w:eastAsia="Verdana" w:hAnsi="Tinos" w:cs="Times New Roman"/>
                <w:bCs/>
                <w:sz w:val="24"/>
                <w:szCs w:val="24"/>
              </w:rPr>
              <w:t>/</w:t>
            </w:r>
            <w:r>
              <w:rPr>
                <w:rFonts w:ascii="Tinos" w:eastAsia="Verdana" w:hAnsi="Tinos" w:cs="Times New Roman"/>
                <w:bCs/>
                <w:sz w:val="24"/>
                <w:szCs w:val="24"/>
                <w:lang w:val="en-US"/>
              </w:rPr>
              <w:t>CD</w:t>
            </w:r>
            <w:r>
              <w:rPr>
                <w:rFonts w:ascii="Tinos" w:eastAsia="Verdana" w:hAnsi="Tinos" w:cs="Times New Roman"/>
                <w:bCs/>
                <w:sz w:val="24"/>
                <w:szCs w:val="24"/>
              </w:rPr>
              <w:t xml:space="preserve">, </w:t>
            </w:r>
            <w:r>
              <w:rPr>
                <w:rFonts w:ascii="Tinos" w:eastAsia="Verdana" w:hAnsi="Tinos" w:cs="Times New Roman"/>
                <w:bCs/>
                <w:sz w:val="24"/>
                <w:szCs w:val="24"/>
                <w:lang w:val="en-US"/>
              </w:rPr>
              <w:t>CSM</w:t>
            </w:r>
            <w:r>
              <w:rPr>
                <w:rFonts w:ascii="Tinos" w:eastAsia="Verdana" w:hAnsi="Tinos" w:cs="Times New Roman"/>
                <w:bCs/>
                <w:sz w:val="24"/>
                <w:szCs w:val="24"/>
              </w:rPr>
              <w:t>/</w:t>
            </w:r>
            <w:r>
              <w:rPr>
                <w:rFonts w:ascii="Tinos" w:eastAsia="Verdana" w:hAnsi="Tinos" w:cs="Times New Roman"/>
                <w:bCs/>
                <w:sz w:val="24"/>
                <w:szCs w:val="24"/>
                <w:lang w:val="en-US"/>
              </w:rPr>
              <w:t>CA</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
                <w:bCs/>
                <w:sz w:val="24"/>
                <w:szCs w:val="24"/>
              </w:rPr>
              <w:t>Сетевые модели</w:t>
            </w:r>
            <w:r>
              <w:rPr>
                <w:rFonts w:ascii="Tinos" w:eastAsia="Verdana" w:hAnsi="Tinos" w:cs="Times New Roman"/>
                <w:bCs/>
                <w:sz w:val="24"/>
                <w:szCs w:val="24"/>
              </w:rPr>
              <w:t xml:space="preserve">. </w:t>
            </w:r>
            <w:r>
              <w:rPr>
                <w:rFonts w:ascii="Tinos" w:eastAsia="Verdana" w:hAnsi="Tinos" w:cs="Times New Roman"/>
                <w:color w:val="000000"/>
                <w:sz w:val="24"/>
                <w:szCs w:val="24"/>
              </w:rPr>
              <w:t xml:space="preserve">Понятие сетевой модели. </w:t>
            </w:r>
            <w:r>
              <w:rPr>
                <w:rFonts w:ascii="Tinos" w:eastAsia="Verdana" w:hAnsi="Tinos" w:cs="Times New Roman"/>
                <w:bCs/>
                <w:color w:val="000000"/>
                <w:sz w:val="24"/>
                <w:szCs w:val="24"/>
              </w:rPr>
              <w:t xml:space="preserve">Модель OSI. </w:t>
            </w:r>
            <w:r>
              <w:rPr>
                <w:rFonts w:ascii="Tinos" w:eastAsia="Verdana" w:hAnsi="Tinos" w:cs="Times New Roman"/>
                <w:color w:val="000000"/>
                <w:sz w:val="24"/>
                <w:szCs w:val="24"/>
              </w:rPr>
              <w:t>Уровни модели. Взаимодействие уровней. Интерфейс. Функции уровней модели OS</w:t>
            </w:r>
            <w:r>
              <w:rPr>
                <w:rFonts w:ascii="Tinos" w:eastAsia="Verdana" w:hAnsi="Tinos" w:cs="Times New Roman"/>
                <w:color w:val="000000"/>
                <w:sz w:val="24"/>
                <w:szCs w:val="24"/>
                <w:lang w:val="en-US"/>
              </w:rPr>
              <w:t>I</w:t>
            </w:r>
            <w:r>
              <w:rPr>
                <w:rFonts w:ascii="Tinos" w:eastAsia="Verdana" w:hAnsi="Tinos" w:cs="Times New Roman"/>
                <w:color w:val="000000"/>
                <w:sz w:val="24"/>
                <w:szCs w:val="24"/>
              </w:rPr>
              <w:t xml:space="preserve">. </w:t>
            </w:r>
            <w:r>
              <w:rPr>
                <w:rFonts w:ascii="Tinos" w:eastAsia="Verdana" w:hAnsi="Tinos" w:cs="Times New Roman"/>
                <w:bCs/>
                <w:color w:val="000000"/>
                <w:sz w:val="24"/>
                <w:szCs w:val="24"/>
              </w:rPr>
              <w:t>Модель TCP/IP</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 xml:space="preserve">В том числе практических и </w:t>
            </w:r>
            <w:r>
              <w:rPr>
                <w:rFonts w:ascii="Tinos" w:eastAsia="Verdana" w:hAnsi="Tinos" w:cs="Times New Roman"/>
                <w:b/>
                <w:bCs/>
                <w:iCs/>
                <w:sz w:val="24"/>
                <w:szCs w:val="24"/>
              </w:rPr>
              <w:t>лабораторных занятий</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Cs/>
                <w:iCs/>
                <w:sz w:val="24"/>
                <w:szCs w:val="24"/>
              </w:rPr>
            </w:pPr>
            <w:r>
              <w:rPr>
                <w:rFonts w:ascii="Tinos" w:eastAsia="Verdana" w:hAnsi="Tinos" w:cs="Times New Roman"/>
                <w:bCs/>
                <w:iCs/>
                <w:sz w:val="24"/>
                <w:szCs w:val="24"/>
              </w:rPr>
              <w:t>Практическое занятие № 1 Построение схемы компьютерной сети</w:t>
            </w:r>
          </w:p>
          <w:p w:rsidR="00FA512D" w:rsidRDefault="004372D5">
            <w:pPr>
              <w:widowControl w:val="0"/>
              <w:spacing w:line="276" w:lineRule="auto"/>
              <w:rPr>
                <w:rFonts w:ascii="Tinos" w:eastAsia="Verdana" w:hAnsi="Tinos" w:cs="Times New Roman"/>
                <w:bCs/>
                <w:iCs/>
                <w:sz w:val="24"/>
                <w:szCs w:val="24"/>
              </w:rPr>
            </w:pPr>
            <w:r>
              <w:rPr>
                <w:rFonts w:ascii="Tinos" w:eastAsia="Verdana" w:hAnsi="Tinos" w:cs="Times New Roman"/>
                <w:bCs/>
                <w:iCs/>
                <w:sz w:val="24"/>
                <w:szCs w:val="24"/>
              </w:rPr>
              <w:t>Практическое занятие № 2 Построение одноранговой сети</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Verdana" w:hAnsi="Tinos" w:cs="Times New Roman"/>
                <w:b/>
                <w:iCs/>
                <w:sz w:val="24"/>
                <w:szCs w:val="24"/>
              </w:rPr>
            </w:pPr>
            <w:r>
              <w:rPr>
                <w:rFonts w:ascii="Tinos" w:eastAsia="Verdana" w:hAnsi="Tinos" w:cs="Times New Roman"/>
                <w:b/>
                <w:iCs/>
                <w:sz w:val="24"/>
                <w:szCs w:val="24"/>
              </w:rPr>
              <w:t>Самостоятельная работа обучающихся</w:t>
            </w:r>
          </w:p>
        </w:tc>
      </w:tr>
      <w:tr w:rsidR="00FA512D">
        <w:trPr>
          <w:trHeight w:val="20"/>
        </w:trPr>
        <w:tc>
          <w:tcPr>
            <w:tcW w:w="266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sz w:val="24"/>
                <w:szCs w:val="24"/>
              </w:rPr>
            </w:pPr>
            <w:r>
              <w:rPr>
                <w:rFonts w:ascii="Tinos" w:eastAsia="Verdana" w:hAnsi="Tinos" w:cs="Times New Roman"/>
                <w:b/>
                <w:bCs/>
                <w:sz w:val="24"/>
                <w:szCs w:val="24"/>
              </w:rPr>
              <w:t>Тема 1.2. Аппаратные компоненты компьютерных сетей</w:t>
            </w: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Содержание учебного материала</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
                <w:bCs/>
                <w:sz w:val="24"/>
                <w:szCs w:val="24"/>
              </w:rPr>
              <w:t>Физические среды передачи данных</w:t>
            </w:r>
            <w:r>
              <w:rPr>
                <w:rFonts w:ascii="Tinos" w:eastAsia="Verdana" w:hAnsi="Tinos" w:cs="Times New Roman"/>
                <w:bCs/>
                <w:sz w:val="24"/>
                <w:szCs w:val="24"/>
              </w:rPr>
              <w:t xml:space="preserve">. Типы кабелей и их характеристики. Сравнения кабелей. Типы сетей, линий и каналов связи. Соединители, коннекторы для различных типов кабелей. Инструменты для монтажа и тестирования кабельных систем. </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Cs/>
                <w:sz w:val="24"/>
                <w:szCs w:val="24"/>
              </w:rPr>
            </w:pPr>
            <w:r>
              <w:rPr>
                <w:rFonts w:ascii="Tinos" w:eastAsia="Verdana" w:hAnsi="Tinos" w:cs="Times New Roman"/>
                <w:bCs/>
                <w:sz w:val="24"/>
                <w:szCs w:val="24"/>
              </w:rPr>
              <w:t xml:space="preserve">Беспроводные среды </w:t>
            </w:r>
            <w:r>
              <w:rPr>
                <w:rFonts w:ascii="Tinos" w:eastAsia="Verdana" w:hAnsi="Tinos" w:cs="Times New Roman"/>
                <w:bCs/>
                <w:sz w:val="24"/>
                <w:szCs w:val="24"/>
              </w:rPr>
              <w:t>передачи данных.</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
                <w:sz w:val="24"/>
                <w:szCs w:val="24"/>
              </w:rPr>
              <w:t>Коммуникационное оборудование сетей.</w:t>
            </w:r>
            <w:r>
              <w:rPr>
                <w:rFonts w:ascii="Tinos" w:eastAsia="Verdana" w:hAnsi="Tinos" w:cs="Times New Roman"/>
                <w:sz w:val="24"/>
                <w:szCs w:val="24"/>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Концентраторы, мосты, коммутирующие мосты, маршрутизаторы, шлюзы, их назначение, осн</w:t>
            </w:r>
            <w:r>
              <w:rPr>
                <w:rFonts w:ascii="Tinos" w:eastAsia="Verdana" w:hAnsi="Tinos" w:cs="Times New Roman"/>
                <w:sz w:val="24"/>
                <w:szCs w:val="24"/>
              </w:rPr>
              <w:t>овные функции и параметры</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В том числе практических и лабораторных занятий</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iCs/>
                <w:sz w:val="24"/>
                <w:szCs w:val="24"/>
              </w:rPr>
            </w:pPr>
            <w:r>
              <w:rPr>
                <w:rFonts w:ascii="Tinos" w:eastAsia="Verdana" w:hAnsi="Tinos" w:cs="Times New Roman"/>
                <w:iCs/>
                <w:sz w:val="24"/>
                <w:szCs w:val="24"/>
              </w:rPr>
              <w:t>Практическое занятие № 3 Настройка беспроводной сети</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Verdana" w:hAnsi="Tinos" w:cs="Times New Roman"/>
                <w:b/>
                <w:iCs/>
                <w:sz w:val="24"/>
                <w:szCs w:val="24"/>
              </w:rPr>
            </w:pPr>
            <w:r>
              <w:rPr>
                <w:rFonts w:ascii="Tinos" w:eastAsia="Verdana" w:hAnsi="Tinos" w:cs="Times New Roman"/>
                <w:b/>
                <w:iCs/>
                <w:sz w:val="24"/>
                <w:szCs w:val="24"/>
              </w:rPr>
              <w:t>Самостоятельная работа обучающихся</w:t>
            </w:r>
          </w:p>
        </w:tc>
      </w:tr>
      <w:tr w:rsidR="00FA512D">
        <w:trPr>
          <w:trHeight w:val="20"/>
        </w:trPr>
        <w:tc>
          <w:tcPr>
            <w:tcW w:w="266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sz w:val="24"/>
                <w:szCs w:val="24"/>
              </w:rPr>
            </w:pPr>
            <w:r>
              <w:rPr>
                <w:rFonts w:ascii="Tinos" w:eastAsia="Verdana" w:hAnsi="Tinos" w:cs="Times New Roman"/>
                <w:b/>
                <w:bCs/>
                <w:sz w:val="24"/>
                <w:szCs w:val="24"/>
              </w:rPr>
              <w:t xml:space="preserve">Тема 1.3. Передача </w:t>
            </w:r>
            <w:r>
              <w:rPr>
                <w:rFonts w:ascii="Tinos" w:eastAsia="Verdana" w:hAnsi="Tinos" w:cs="Times New Roman"/>
                <w:b/>
                <w:bCs/>
                <w:sz w:val="24"/>
                <w:szCs w:val="24"/>
              </w:rPr>
              <w:lastRenderedPageBreak/>
              <w:t>данных по сети</w:t>
            </w:r>
          </w:p>
          <w:p w:rsidR="00FA512D" w:rsidRDefault="00FA512D">
            <w:pPr>
              <w:widowControl w:val="0"/>
              <w:spacing w:line="276" w:lineRule="auto"/>
              <w:rPr>
                <w:rFonts w:ascii="Tinos" w:eastAsia="Verdana" w:hAnsi="Tinos" w:cs="Times New Roman"/>
                <w:b/>
                <w:bCs/>
                <w:i/>
                <w:sz w:val="24"/>
                <w:szCs w:val="24"/>
              </w:rPr>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lastRenderedPageBreak/>
              <w:t>Содержание учебного материала</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left="-4"/>
              <w:rPr>
                <w:rFonts w:ascii="Tinos" w:hAnsi="Tinos"/>
                <w:sz w:val="24"/>
                <w:szCs w:val="24"/>
              </w:rPr>
            </w:pPr>
            <w:r>
              <w:rPr>
                <w:rFonts w:ascii="Tinos" w:eastAsia="Verdana" w:hAnsi="Tinos" w:cs="Times New Roman"/>
                <w:b/>
                <w:bCs/>
                <w:sz w:val="24"/>
                <w:szCs w:val="24"/>
              </w:rPr>
              <w:t>Теоретические основы</w:t>
            </w:r>
            <w:r>
              <w:rPr>
                <w:rFonts w:ascii="Tinos" w:eastAsia="Verdana" w:hAnsi="Tinos" w:cs="Times New Roman"/>
                <w:b/>
                <w:bCs/>
                <w:sz w:val="24"/>
                <w:szCs w:val="24"/>
              </w:rPr>
              <w:t xml:space="preserve"> передачи данных.</w:t>
            </w:r>
            <w:r>
              <w:rPr>
                <w:rFonts w:ascii="Tinos" w:eastAsia="Verdana" w:hAnsi="Tinos" w:cs="Times New Roman"/>
                <w:bCs/>
                <w:sz w:val="24"/>
                <w:szCs w:val="24"/>
              </w:rPr>
              <w:t xml:space="preserve"> Понятие сигнала, данных. Методы кодирования данных при передаче. Модуляция сигналов. Методы оцифровки. </w:t>
            </w:r>
            <w:r>
              <w:rPr>
                <w:rFonts w:ascii="Tinos" w:eastAsia="Verdana" w:hAnsi="Tinos" w:cs="Times New Roman"/>
                <w:color w:val="000000"/>
                <w:sz w:val="24"/>
                <w:szCs w:val="24"/>
              </w:rPr>
              <w:t>Понятие коммутации. Коммутация каналов, пакетов, сообщений. Понятие пакета</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left="-4"/>
              <w:rPr>
                <w:rFonts w:ascii="Tinos" w:hAnsi="Tinos"/>
                <w:sz w:val="24"/>
                <w:szCs w:val="24"/>
              </w:rPr>
            </w:pPr>
            <w:r>
              <w:rPr>
                <w:rFonts w:ascii="Tinos" w:eastAsia="Verdana" w:hAnsi="Tinos" w:cs="Times New Roman"/>
                <w:b/>
                <w:color w:val="000000"/>
                <w:sz w:val="24"/>
                <w:szCs w:val="24"/>
              </w:rPr>
              <w:t xml:space="preserve">Протоколы и стеки протоколов. </w:t>
            </w:r>
            <w:r>
              <w:rPr>
                <w:rFonts w:ascii="Tinos" w:eastAsia="Verdana" w:hAnsi="Tinos" w:cs="Times New Roman"/>
                <w:bCs/>
                <w:color w:val="000000"/>
                <w:sz w:val="24"/>
                <w:szCs w:val="24"/>
              </w:rPr>
              <w:t xml:space="preserve">Структура стеков OSI, </w:t>
            </w:r>
            <w:r>
              <w:rPr>
                <w:rFonts w:ascii="Tinos" w:eastAsia="Verdana" w:hAnsi="Tinos" w:cs="Times New Roman"/>
                <w:bCs/>
                <w:color w:val="000000"/>
                <w:sz w:val="24"/>
                <w:szCs w:val="24"/>
                <w:lang w:val="en-US"/>
              </w:rPr>
              <w:t>IPX</w:t>
            </w:r>
            <w:r>
              <w:rPr>
                <w:rFonts w:ascii="Tinos" w:eastAsia="Verdana" w:hAnsi="Tinos" w:cs="Times New Roman"/>
                <w:bCs/>
                <w:color w:val="000000"/>
                <w:sz w:val="24"/>
                <w:szCs w:val="24"/>
              </w:rPr>
              <w:t>/</w:t>
            </w:r>
            <w:r>
              <w:rPr>
                <w:rFonts w:ascii="Tinos" w:eastAsia="Verdana" w:hAnsi="Tinos" w:cs="Times New Roman"/>
                <w:bCs/>
                <w:color w:val="000000"/>
                <w:sz w:val="24"/>
                <w:szCs w:val="24"/>
                <w:lang w:val="en-US"/>
              </w:rPr>
              <w:t>SP</w:t>
            </w:r>
            <w:r>
              <w:rPr>
                <w:rFonts w:ascii="Tinos" w:eastAsia="Verdana" w:hAnsi="Tinos" w:cs="Times New Roman"/>
                <w:bCs/>
                <w:color w:val="000000"/>
                <w:sz w:val="24"/>
                <w:szCs w:val="24"/>
                <w:lang w:val="en-US"/>
              </w:rPr>
              <w:t>X</w:t>
            </w:r>
            <w:r>
              <w:rPr>
                <w:rFonts w:ascii="Tinos" w:eastAsia="Verdana" w:hAnsi="Tinos" w:cs="Times New Roman"/>
                <w:color w:val="000000"/>
                <w:sz w:val="24"/>
                <w:szCs w:val="24"/>
              </w:rPr>
              <w:t xml:space="preserve">, NetBios/SMB. </w:t>
            </w:r>
            <w:r>
              <w:rPr>
                <w:rFonts w:ascii="Tinos" w:eastAsia="Verdana" w:hAnsi="Tinos" w:cs="Times New Roman"/>
                <w:bCs/>
                <w:color w:val="000000"/>
                <w:sz w:val="24"/>
                <w:szCs w:val="24"/>
              </w:rPr>
              <w:t>Стек протоколов TCP/IP.</w:t>
            </w:r>
            <w:r>
              <w:rPr>
                <w:rFonts w:ascii="Tinos" w:eastAsia="Verdana" w:hAnsi="Tinos" w:cs="Times New Roman"/>
                <w:color w:val="000000"/>
                <w:sz w:val="24"/>
                <w:szCs w:val="24"/>
              </w:rPr>
              <w:t xml:space="preserve"> Его состав и назначение каждого протокола. Распределение протоколов по назначению в модели OSI. </w:t>
            </w:r>
            <w:r>
              <w:rPr>
                <w:rFonts w:ascii="Tinos" w:eastAsia="Verdana" w:hAnsi="Tinos" w:cs="Times New Roman"/>
                <w:bCs/>
                <w:color w:val="000000"/>
                <w:sz w:val="24"/>
                <w:szCs w:val="24"/>
              </w:rPr>
              <w:t>Сетевые и транспортные протоколы</w:t>
            </w:r>
            <w:r>
              <w:rPr>
                <w:rFonts w:ascii="Tinos" w:eastAsia="Verdana" w:hAnsi="Tinos" w:cs="Times New Roman"/>
                <w:color w:val="000000"/>
                <w:sz w:val="24"/>
                <w:szCs w:val="24"/>
              </w:rPr>
              <w:t>. Протоколы прикладного уровня FTP, HTTP, Telnet, SMTP, POP3</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left="-4"/>
              <w:rPr>
                <w:rFonts w:ascii="Tinos" w:hAnsi="Tinos"/>
                <w:sz w:val="24"/>
                <w:szCs w:val="24"/>
              </w:rPr>
            </w:pPr>
            <w:r>
              <w:rPr>
                <w:rFonts w:ascii="Tinos" w:eastAsia="Verdana" w:hAnsi="Tinos" w:cs="Times New Roman"/>
                <w:b/>
                <w:color w:val="000000"/>
                <w:sz w:val="24"/>
                <w:szCs w:val="24"/>
              </w:rPr>
              <w:t xml:space="preserve">Типы адресов стека TCP/IP. </w:t>
            </w:r>
            <w:r>
              <w:rPr>
                <w:rFonts w:ascii="Tinos" w:eastAsia="Verdana" w:hAnsi="Tinos" w:cs="Times New Roman"/>
                <w:color w:val="000000"/>
                <w:sz w:val="24"/>
                <w:szCs w:val="24"/>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w:t>
            </w:r>
            <w:r>
              <w:rPr>
                <w:rFonts w:ascii="Tinos" w:eastAsia="Verdana" w:hAnsi="Tinos" w:cs="Times New Roman"/>
                <w:color w:val="000000"/>
                <w:sz w:val="24"/>
                <w:szCs w:val="24"/>
              </w:rPr>
              <w:t>сов на локальные адреса. Система DNS</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В том числе практических и лабораторных занятий</w:t>
            </w:r>
          </w:p>
          <w:p w:rsidR="00FA512D" w:rsidRDefault="00FA512D">
            <w:pPr>
              <w:widowControl w:val="0"/>
              <w:spacing w:line="276" w:lineRule="auto"/>
              <w:rPr>
                <w:rFonts w:ascii="Tinos" w:eastAsia="Verdana" w:hAnsi="Tinos" w:cs="Times New Roman"/>
                <w:b/>
                <w:color w:val="000000"/>
                <w:sz w:val="24"/>
                <w:szCs w:val="24"/>
              </w:rPr>
            </w:pP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iCs/>
                <w:sz w:val="24"/>
                <w:szCs w:val="24"/>
              </w:rPr>
            </w:pPr>
            <w:r>
              <w:rPr>
                <w:rFonts w:ascii="Tinos" w:eastAsia="Verdana" w:hAnsi="Tinos" w:cs="Times New Roman"/>
                <w:iCs/>
                <w:sz w:val="24"/>
                <w:szCs w:val="24"/>
              </w:rPr>
              <w:t>Практическое занятие № 4 Настройка динамической адресации</w:t>
            </w:r>
          </w:p>
          <w:p w:rsidR="00FA512D" w:rsidRDefault="004372D5">
            <w:pPr>
              <w:widowControl w:val="0"/>
              <w:spacing w:line="276" w:lineRule="auto"/>
              <w:rPr>
                <w:rFonts w:ascii="Tinos" w:eastAsia="Verdana" w:hAnsi="Tinos" w:cs="Times New Roman"/>
                <w:iCs/>
                <w:sz w:val="24"/>
                <w:szCs w:val="24"/>
              </w:rPr>
            </w:pPr>
            <w:r>
              <w:rPr>
                <w:rFonts w:ascii="Tinos" w:eastAsia="Verdana" w:hAnsi="Tinos" w:cs="Times New Roman"/>
                <w:iCs/>
                <w:sz w:val="24"/>
                <w:szCs w:val="24"/>
              </w:rPr>
              <w:t>Практическое занятие № 5 Настройка статической адресации</w:t>
            </w:r>
          </w:p>
          <w:p w:rsidR="00FA512D" w:rsidRDefault="004372D5">
            <w:pPr>
              <w:widowControl w:val="0"/>
              <w:spacing w:line="276" w:lineRule="auto"/>
              <w:rPr>
                <w:rFonts w:ascii="Tinos" w:eastAsia="Verdana" w:hAnsi="Tinos" w:cs="Times New Roman"/>
                <w:iCs/>
                <w:sz w:val="24"/>
                <w:szCs w:val="24"/>
              </w:rPr>
            </w:pPr>
            <w:r>
              <w:rPr>
                <w:rFonts w:ascii="Tinos" w:eastAsia="Verdana" w:hAnsi="Tinos" w:cs="Times New Roman"/>
                <w:iCs/>
                <w:sz w:val="24"/>
                <w:szCs w:val="24"/>
              </w:rPr>
              <w:t xml:space="preserve">Практическое занятие № 6 Настройка управления </w:t>
            </w:r>
            <w:r>
              <w:rPr>
                <w:rFonts w:ascii="Tinos" w:eastAsia="Verdana" w:hAnsi="Tinos" w:cs="Times New Roman"/>
                <w:iCs/>
                <w:sz w:val="24"/>
                <w:szCs w:val="24"/>
              </w:rPr>
              <w:t>коммутатором</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Verdana" w:hAnsi="Tinos" w:cs="Times New Roman"/>
                <w:b/>
                <w:iCs/>
                <w:sz w:val="24"/>
                <w:szCs w:val="24"/>
              </w:rPr>
            </w:pPr>
            <w:r>
              <w:rPr>
                <w:rFonts w:ascii="Tinos" w:eastAsia="Verdana" w:hAnsi="Tinos" w:cs="Times New Roman"/>
                <w:b/>
                <w:iCs/>
                <w:sz w:val="24"/>
                <w:szCs w:val="24"/>
              </w:rPr>
              <w:t>Самостоятельная работа обучающихся</w:t>
            </w:r>
          </w:p>
        </w:tc>
      </w:tr>
      <w:tr w:rsidR="00FA512D">
        <w:trPr>
          <w:trHeight w:val="20"/>
        </w:trPr>
        <w:tc>
          <w:tcPr>
            <w:tcW w:w="2662" w:type="dxa"/>
            <w:vMerge w:val="restart"/>
            <w:tcBorders>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sz w:val="24"/>
                <w:szCs w:val="24"/>
              </w:rPr>
            </w:pPr>
            <w:r>
              <w:rPr>
                <w:rFonts w:ascii="Tinos" w:eastAsia="Verdana" w:hAnsi="Tinos" w:cs="Times New Roman"/>
                <w:b/>
                <w:bCs/>
                <w:sz w:val="24"/>
                <w:szCs w:val="24"/>
              </w:rPr>
              <w:t>Тема 1.4. Сетевые архитектуры</w:t>
            </w: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Содержание учебного материала</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Cs/>
                <w:color w:val="000000"/>
                <w:sz w:val="24"/>
                <w:szCs w:val="24"/>
              </w:rPr>
              <w:t xml:space="preserve">Технологии локальных компьютерных сетей. Технология Ethernet. Технологии TokenRing и </w:t>
            </w:r>
            <w:r>
              <w:rPr>
                <w:rFonts w:ascii="Tinos" w:eastAsia="Verdana" w:hAnsi="Tinos" w:cs="Times New Roman"/>
                <w:bCs/>
                <w:color w:val="000000"/>
                <w:sz w:val="24"/>
                <w:szCs w:val="24"/>
                <w:lang w:val="en-US"/>
              </w:rPr>
              <w:t>FDDI</w:t>
            </w:r>
            <w:r>
              <w:rPr>
                <w:rFonts w:ascii="Tinos" w:eastAsia="Verdana" w:hAnsi="Tinos" w:cs="Times New Roman"/>
                <w:bCs/>
                <w:color w:val="000000"/>
                <w:sz w:val="24"/>
                <w:szCs w:val="24"/>
              </w:rPr>
              <w:t>. Технологии беспроводных локальных сетей</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eastAsia="Verdana" w:hAnsi="Tinos" w:cs="Times New Roman"/>
                <w:bCs/>
                <w:color w:val="000000"/>
                <w:sz w:val="24"/>
                <w:szCs w:val="24"/>
              </w:rPr>
              <w:t xml:space="preserve">Технологии глобальных сетей. </w:t>
            </w:r>
            <w:r>
              <w:rPr>
                <w:rFonts w:ascii="Tinos" w:eastAsia="Verdana" w:hAnsi="Tinos" w:cs="Times New Roman"/>
                <w:color w:val="000000"/>
                <w:sz w:val="24"/>
                <w:szCs w:val="24"/>
              </w:rPr>
              <w:t xml:space="preserve">Принципы построения глобальных сетей. </w:t>
            </w:r>
            <w:r>
              <w:rPr>
                <w:rFonts w:ascii="Tinos" w:eastAsia="Verdana" w:hAnsi="Tinos" w:cs="Times New Roman"/>
                <w:bCs/>
                <w:color w:val="000000"/>
                <w:sz w:val="24"/>
                <w:szCs w:val="24"/>
              </w:rPr>
              <w:t>Организация межсетевого взаимодействия</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В том числе практических и лабораторных занятий</w:t>
            </w:r>
          </w:p>
          <w:p w:rsidR="00FA512D" w:rsidRDefault="00FA512D">
            <w:pPr>
              <w:widowControl w:val="0"/>
              <w:spacing w:line="276" w:lineRule="auto"/>
              <w:rPr>
                <w:rFonts w:ascii="Tinos" w:eastAsia="Verdana" w:hAnsi="Tinos" w:cs="Times New Roman"/>
                <w:bCs/>
                <w:iCs/>
                <w:sz w:val="24"/>
                <w:szCs w:val="24"/>
              </w:rPr>
            </w:pP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Cs/>
                <w:iCs/>
                <w:sz w:val="24"/>
                <w:szCs w:val="24"/>
              </w:rPr>
            </w:pPr>
            <w:r>
              <w:rPr>
                <w:rFonts w:ascii="Tinos" w:eastAsia="Verdana" w:hAnsi="Tinos" w:cs="Times New Roman"/>
                <w:bCs/>
                <w:iCs/>
                <w:sz w:val="24"/>
                <w:szCs w:val="24"/>
              </w:rPr>
              <w:t>Практическое занятие № 8 Монтаж кабельных сред технологий Ethernet</w:t>
            </w:r>
          </w:p>
          <w:p w:rsidR="00FA512D" w:rsidRDefault="004372D5">
            <w:pPr>
              <w:widowControl w:val="0"/>
              <w:spacing w:line="276" w:lineRule="auto"/>
              <w:rPr>
                <w:rFonts w:ascii="Tinos" w:eastAsia="Verdana" w:hAnsi="Tinos" w:cs="Times New Roman"/>
                <w:bCs/>
                <w:iCs/>
                <w:sz w:val="24"/>
                <w:szCs w:val="24"/>
              </w:rPr>
            </w:pPr>
            <w:r>
              <w:rPr>
                <w:rFonts w:ascii="Tinos" w:eastAsia="Verdana" w:hAnsi="Tinos" w:cs="Times New Roman"/>
                <w:bCs/>
                <w:iCs/>
                <w:sz w:val="24"/>
                <w:szCs w:val="24"/>
              </w:rPr>
              <w:t xml:space="preserve">Практическое занятие № 9 </w:t>
            </w:r>
            <w:r>
              <w:rPr>
                <w:rFonts w:ascii="Tinos" w:eastAsia="Verdana" w:hAnsi="Tinos" w:cs="Times New Roman"/>
                <w:bCs/>
                <w:iCs/>
                <w:sz w:val="24"/>
                <w:szCs w:val="24"/>
              </w:rPr>
              <w:t>Настройка удаленного доступа к компьютеру</w:t>
            </w:r>
          </w:p>
        </w:tc>
      </w:tr>
      <w:tr w:rsidR="00FA512D">
        <w:trPr>
          <w:trHeight w:val="20"/>
        </w:trPr>
        <w:tc>
          <w:tcPr>
            <w:tcW w:w="266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eastAsia="Verdana" w:hAnsi="Tinos" w:cs="Times New Roman"/>
                <w:b/>
                <w:iCs/>
                <w:sz w:val="24"/>
                <w:szCs w:val="24"/>
              </w:rPr>
            </w:pPr>
            <w:r>
              <w:rPr>
                <w:rFonts w:ascii="Tinos" w:eastAsia="Verdana" w:hAnsi="Tinos" w:cs="Times New Roman"/>
                <w:b/>
                <w:iCs/>
                <w:sz w:val="24"/>
                <w:szCs w:val="24"/>
              </w:rPr>
              <w:t>Самостоятельная работа обучающихся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Промежуточная аттестация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eastAsia="Verdana" w:hAnsi="Tinos" w:cs="Times New Roman"/>
                <w:b/>
                <w:bCs/>
                <w:iCs/>
                <w:sz w:val="24"/>
                <w:szCs w:val="24"/>
              </w:rPr>
            </w:pPr>
            <w:r>
              <w:rPr>
                <w:rFonts w:ascii="Tinos" w:eastAsia="Verdana" w:hAnsi="Tinos" w:cs="Times New Roman"/>
                <w:b/>
                <w:bCs/>
                <w:iCs/>
                <w:sz w:val="24"/>
                <w:szCs w:val="24"/>
              </w:rPr>
              <w:t>Всего: 48 часов</w:t>
            </w:r>
          </w:p>
        </w:tc>
      </w:tr>
    </w:tbl>
    <w:p w:rsidR="00FA512D" w:rsidRDefault="00FA512D">
      <w:pPr>
        <w:spacing w:line="276" w:lineRule="auto"/>
        <w:rPr>
          <w:rFonts w:ascii="Tinos" w:hAnsi="Tinos" w:cs="Times New Roman"/>
          <w:sz w:val="24"/>
          <w:szCs w:val="24"/>
        </w:rPr>
      </w:pPr>
    </w:p>
    <w:p w:rsidR="00FA512D" w:rsidRDefault="004372D5">
      <w:pPr>
        <w:pStyle w:val="1b"/>
        <w:spacing w:line="276" w:lineRule="auto"/>
        <w:rPr>
          <w:rFonts w:ascii="Tinos" w:hAnsi="Tinos"/>
        </w:rPr>
      </w:pPr>
      <w:r>
        <w:rPr>
          <w:rFonts w:ascii="Tinos" w:hAnsi="Tinos"/>
        </w:rPr>
        <w:t xml:space="preserve">3. Условия реализации </w:t>
      </w:r>
      <w:r>
        <w:rPr>
          <w:rFonts w:ascii="Tinos" w:hAnsi="Tinos"/>
        </w:rPr>
        <w:t>ДИСЦИПЛИНЫ</w:t>
      </w:r>
    </w:p>
    <w:p w:rsidR="00FA512D" w:rsidRDefault="004372D5">
      <w:pPr>
        <w:pStyle w:val="113"/>
        <w:rPr>
          <w:rFonts w:ascii="Tinos" w:hAnsi="Tinos"/>
        </w:rPr>
      </w:pPr>
      <w:r>
        <w:rPr>
          <w:rFonts w:ascii="Tinos" w:hAnsi="Tinos"/>
        </w:rPr>
        <w:lastRenderedPageBreak/>
        <w:t>3.1. Материально-техническое обеспечение</w:t>
      </w:r>
    </w:p>
    <w:p w:rsidR="00FA512D" w:rsidRDefault="004372D5">
      <w:pPr>
        <w:spacing w:line="276" w:lineRule="auto"/>
        <w:ind w:firstLine="709"/>
        <w:jc w:val="both"/>
        <w:rPr>
          <w:rFonts w:ascii="Tinos" w:hAnsi="Tinos"/>
          <w:sz w:val="24"/>
          <w:szCs w:val="24"/>
        </w:rPr>
      </w:pPr>
      <w:r>
        <w:rPr>
          <w:rFonts w:ascii="Tinos" w:hAnsi="Tinos"/>
          <w:sz w:val="24"/>
          <w:szCs w:val="24"/>
        </w:rPr>
        <w:t xml:space="preserve">Зона по видам работ «Компьютерных сетей» </w:t>
      </w:r>
      <w:r>
        <w:rPr>
          <w:rFonts w:ascii="Tinos" w:hAnsi="Tinos" w:cs="Times New Roman"/>
          <w:bCs/>
          <w:sz w:val="24"/>
          <w:szCs w:val="24"/>
        </w:rPr>
        <w:t xml:space="preserve">оснащенная в </w:t>
      </w:r>
      <w:r>
        <w:rPr>
          <w:rFonts w:ascii="Tinos" w:hAnsi="Tinos" w:cs="Times New Roman"/>
          <w:bCs/>
          <w:sz w:val="24"/>
          <w:szCs w:val="24"/>
        </w:rPr>
        <w:t>соответствии с приложением 5 ПОП-П.</w:t>
      </w:r>
    </w:p>
    <w:p w:rsidR="00FA512D" w:rsidRDefault="00FA512D">
      <w:pPr>
        <w:spacing w:line="276" w:lineRule="auto"/>
        <w:rPr>
          <w:rFonts w:ascii="Tinos" w:hAnsi="Tinos"/>
          <w:sz w:val="24"/>
          <w:szCs w:val="24"/>
        </w:rPr>
      </w:pPr>
    </w:p>
    <w:p w:rsidR="00FA512D" w:rsidRDefault="004372D5">
      <w:pPr>
        <w:pStyle w:val="113"/>
        <w:rPr>
          <w:rFonts w:ascii="Tinos" w:hAnsi="Tinos"/>
        </w:rPr>
      </w:pPr>
      <w:r>
        <w:rPr>
          <w:rFonts w:ascii="Tinos" w:hAnsi="Tinos"/>
        </w:rPr>
        <w:t>3.2. Учебно-методическое обеспечение</w:t>
      </w:r>
    </w:p>
    <w:p w:rsidR="00FA512D" w:rsidRDefault="004372D5">
      <w:pPr>
        <w:pStyle w:val="1b"/>
        <w:spacing w:line="276" w:lineRule="auto"/>
        <w:ind w:firstLine="709"/>
        <w:jc w:val="both"/>
        <w:rPr>
          <w:rFonts w:ascii="Tinos" w:hAnsi="Tinos"/>
        </w:rPr>
      </w:pPr>
      <w:r>
        <w:rPr>
          <w:rFonts w:ascii="Tinos" w:hAnsi="Tinos"/>
        </w:rPr>
        <w:t>Для реализации программы библиотечный фонд образовательной организации имеет п</w:t>
      </w:r>
      <w:r>
        <w:rPr>
          <w:rFonts w:ascii="Tinos" w:hAnsi="Tinos"/>
        </w:rPr>
        <w:t>ечатные и/или электронные образовательные и информационные ресурсы для использования в образовательном п</w:t>
      </w:r>
      <w:r>
        <w:rPr>
          <w:rFonts w:ascii="Tinos" w:hAnsi="Tinos"/>
        </w:rPr>
        <w:t xml:space="preserve">роцессе. </w:t>
      </w:r>
    </w:p>
    <w:p w:rsidR="00FA512D" w:rsidRDefault="00FA512D">
      <w:pPr>
        <w:pStyle w:val="1b"/>
        <w:spacing w:line="276" w:lineRule="auto"/>
        <w:ind w:firstLine="709"/>
        <w:jc w:val="both"/>
        <w:rPr>
          <w:rFonts w:ascii="Tinos" w:hAnsi="Tinos"/>
        </w:rPr>
      </w:pPr>
    </w:p>
    <w:p w:rsidR="00FA512D" w:rsidRDefault="004372D5">
      <w:pPr>
        <w:pStyle w:val="1b"/>
        <w:spacing w:line="276" w:lineRule="auto"/>
        <w:ind w:firstLine="709"/>
        <w:rPr>
          <w:rFonts w:ascii="Tinos" w:hAnsi="Tinos"/>
        </w:rPr>
      </w:pPr>
      <w:r>
        <w:rPr>
          <w:rFonts w:ascii="Tinos" w:hAnsi="Tinos"/>
        </w:rPr>
        <w:t>3.2.1. Основные печатные и/или электронные издания</w:t>
      </w:r>
    </w:p>
    <w:p w:rsidR="00FA512D" w:rsidRDefault="004372D5">
      <w:pPr>
        <w:pStyle w:val="1b"/>
        <w:numPr>
          <w:ilvl w:val="0"/>
          <w:numId w:val="9"/>
        </w:numPr>
        <w:tabs>
          <w:tab w:val="left" w:pos="1134"/>
        </w:tabs>
        <w:spacing w:line="276" w:lineRule="auto"/>
        <w:ind w:left="0" w:firstLine="709"/>
        <w:rPr>
          <w:rFonts w:ascii="Tinos" w:hAnsi="Tinos"/>
        </w:rPr>
      </w:pPr>
      <w:r>
        <w:rPr>
          <w:rFonts w:ascii="Tinos" w:hAnsi="Tinos"/>
        </w:rPr>
        <w:t>Дибров, М. В.  Сети и телекоммуникации. Маршрутизация в IP-сетях : учебник и практикум для среднего профессионального образования / М. В. Дибров. — 2-е изд., перераб. и доп. — Москва : Издательс</w:t>
      </w:r>
      <w:r>
        <w:rPr>
          <w:rFonts w:ascii="Tinos" w:hAnsi="Tinos"/>
        </w:rPr>
        <w:t xml:space="preserve">тво Юрайт, 2023. — 423 с. — (Профессиональное образование). — ISBN 978-5-534-16551-7. — Текст : электронный // Образовательная платформа Юрайт [сайт]. — URL: https://urait.ru/bcode/531278 </w:t>
      </w:r>
    </w:p>
    <w:p w:rsidR="00FA512D" w:rsidRDefault="004372D5">
      <w:pPr>
        <w:pStyle w:val="1b"/>
        <w:numPr>
          <w:ilvl w:val="0"/>
          <w:numId w:val="9"/>
        </w:numPr>
        <w:tabs>
          <w:tab w:val="left" w:pos="1134"/>
        </w:tabs>
        <w:spacing w:line="276" w:lineRule="auto"/>
        <w:ind w:left="0" w:firstLine="709"/>
        <w:rPr>
          <w:rFonts w:ascii="Tinos" w:hAnsi="Tinos"/>
        </w:rPr>
      </w:pPr>
      <w:r>
        <w:rPr>
          <w:rFonts w:ascii="Tinos" w:hAnsi="Tinos"/>
        </w:rPr>
        <w:t>Замятина, О. М.  Инфокоммуникационные системы и сети. Основы модели</w:t>
      </w:r>
      <w:r>
        <w:rPr>
          <w:rFonts w:ascii="Tinos" w:hAnsi="Tinos"/>
        </w:rPr>
        <w:t>рования : учебное пособие для среднего профессионального образования / О. М. Замятина. — Москва : Издательство Юрайт, 2023. — 159 с. — (Профессиональное образование). — ISBN 978-5-534-10682-4. — Текст : электронный // Образовательная платформа Юрайт [сайт]</w:t>
      </w:r>
      <w:r>
        <w:rPr>
          <w:rFonts w:ascii="Tinos" w:hAnsi="Tinos"/>
        </w:rPr>
        <w:t xml:space="preserve">. — URL: https://urait.ru/bcode/518012 </w:t>
      </w:r>
    </w:p>
    <w:p w:rsidR="00FA512D" w:rsidRDefault="004372D5">
      <w:pPr>
        <w:pStyle w:val="1b"/>
        <w:numPr>
          <w:ilvl w:val="0"/>
          <w:numId w:val="9"/>
        </w:numPr>
        <w:tabs>
          <w:tab w:val="left" w:pos="1134"/>
        </w:tabs>
        <w:spacing w:line="276" w:lineRule="auto"/>
        <w:ind w:left="0" w:firstLine="709"/>
        <w:rPr>
          <w:rFonts w:ascii="Tinos" w:hAnsi="Tinos"/>
        </w:rPr>
      </w:pPr>
      <w:r>
        <w:rPr>
          <w:rFonts w:ascii="Tinos" w:hAnsi="Tinos"/>
        </w:rPr>
        <w:t>Компьютерные сети : учебник и практикум для среднего профессионального образования / под научной редакцией А. М. Нечаева, А. Е. Трубина, А. Ю. Анисимова. — Москва : Издательство Юрайт, 2025. — 515 с. — (Профессиональ</w:t>
      </w:r>
      <w:r>
        <w:rPr>
          <w:rFonts w:ascii="Tinos" w:hAnsi="Tinos"/>
        </w:rPr>
        <w:t xml:space="preserve">ное образование). — ISBN 978-5-534-21453-6. — Текст : электронный // Образовательная платформа Юрайт [сайт]. — URL: https://urait.ru/bcode/572240 </w:t>
      </w:r>
    </w:p>
    <w:p w:rsidR="00FA512D" w:rsidRDefault="004372D5">
      <w:pPr>
        <w:pStyle w:val="1b"/>
        <w:numPr>
          <w:ilvl w:val="0"/>
          <w:numId w:val="9"/>
        </w:numPr>
        <w:tabs>
          <w:tab w:val="left" w:pos="1134"/>
        </w:tabs>
        <w:spacing w:line="276" w:lineRule="auto"/>
        <w:ind w:left="0" w:firstLine="709"/>
        <w:rPr>
          <w:rFonts w:ascii="Tinos" w:hAnsi="Tinos"/>
        </w:rPr>
      </w:pPr>
      <w:r>
        <w:rPr>
          <w:rFonts w:ascii="Tinos" w:hAnsi="Tinos"/>
        </w:rPr>
        <w:t>Сети и телекоммуникации : учебник и практикум для вузов / К. Е. Самуйлов [и др.] ; под редакцией К. Е. Самуйл</w:t>
      </w:r>
      <w:r>
        <w:rPr>
          <w:rFonts w:ascii="Tinos" w:hAnsi="Tinos"/>
        </w:rPr>
        <w:t xml:space="preserve">ова, И. А. Шалимова, Д. С. Кулябова. — Москва : Издательство Юрайт, 2023. — 363 с. — (Высшее образование). — ISBN 978-5-534-00949-1. — Текст : электронный // Образовательная платформа Юрайт [сайт]. — URL: https://urait.ru/bcode/511092 </w:t>
      </w:r>
    </w:p>
    <w:p w:rsidR="00FA512D" w:rsidRDefault="004372D5">
      <w:pPr>
        <w:pStyle w:val="1b"/>
        <w:spacing w:line="276" w:lineRule="auto"/>
        <w:rPr>
          <w:rFonts w:ascii="Tinos" w:hAnsi="Tinos"/>
        </w:rPr>
      </w:pPr>
      <w:r>
        <w:rPr>
          <w:rFonts w:ascii="Tinos" w:hAnsi="Tinos"/>
        </w:rPr>
        <w:t xml:space="preserve">4.Контроль и оценка </w:t>
      </w:r>
      <w:r>
        <w:rPr>
          <w:rFonts w:ascii="Tinos" w:hAnsi="Tinos"/>
        </w:rPr>
        <w:t xml:space="preserve">результатов </w:t>
      </w:r>
      <w:r>
        <w:rPr>
          <w:rFonts w:ascii="Tinos" w:hAnsi="Tinos"/>
        </w:rPr>
        <w:br/>
        <w:t xml:space="preserve">освоения </w:t>
      </w:r>
      <w:r>
        <w:rPr>
          <w:rFonts w:ascii="Tinos" w:hAnsi="Tinos"/>
        </w:rPr>
        <w:t>ДИСЦИПЛИНЫ</w:t>
      </w:r>
    </w:p>
    <w:tbl>
      <w:tblPr>
        <w:tblW w:w="5000" w:type="pct"/>
        <w:tblLayout w:type="fixed"/>
        <w:tblLook w:val="0000" w:firstRow="0" w:lastRow="0" w:firstColumn="0" w:lastColumn="0" w:noHBand="0" w:noVBand="0"/>
      </w:tblPr>
      <w:tblGrid>
        <w:gridCol w:w="3208"/>
        <w:gridCol w:w="3210"/>
        <w:gridCol w:w="3210"/>
      </w:tblGrid>
      <w:tr w:rsidR="00FA512D">
        <w:trPr>
          <w:trHeight w:val="20"/>
        </w:trPr>
        <w:tc>
          <w:tcPr>
            <w:tcW w:w="3212"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lastRenderedPageBreak/>
              <w:t>Умеет:</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 xml:space="preserve">организовывать и конфигурировать компьютерные сети;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 xml:space="preserve">строить и анализировать модели компьютерных сетей;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 xml:space="preserve">эффективно использовать аппаратные и программные компоненты компьютерных сетей при решении различных задач;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 xml:space="preserve">выполнять схемы и чертежи по специальности с использованием прикладных программных средств; </w:t>
            </w:r>
          </w:p>
          <w:p w:rsidR="00FA512D" w:rsidRDefault="004372D5">
            <w:pPr>
              <w:widowControl w:val="0"/>
              <w:tabs>
                <w:tab w:val="left" w:pos="313"/>
              </w:tabs>
              <w:spacing w:line="276" w:lineRule="auto"/>
              <w:rPr>
                <w:rFonts w:ascii="Tinos" w:hAnsi="Tinos"/>
                <w:sz w:val="24"/>
                <w:szCs w:val="24"/>
              </w:rPr>
            </w:pPr>
            <w:r>
              <w:rPr>
                <w:rFonts w:ascii="Tinos" w:eastAsia="Verdana" w:hAnsi="Tinos" w:cs="Times New Roman"/>
                <w:color w:val="000000"/>
                <w:sz w:val="24"/>
                <w:szCs w:val="24"/>
              </w:rPr>
              <w:t>работать с протоколами разных уровней (на примере конк</w:t>
            </w:r>
            <w:r>
              <w:rPr>
                <w:rFonts w:ascii="Tinos" w:eastAsia="Verdana" w:hAnsi="Tinos" w:cs="Times New Roman"/>
                <w:color w:val="000000"/>
                <w:sz w:val="24"/>
                <w:szCs w:val="24"/>
              </w:rPr>
              <w:t xml:space="preserve">ретного стека протоколов: TCP/IP, IPX/SPX); </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устанавливать и настраивать параметры протоколов</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Демонстрирует умения</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 xml:space="preserve">организовывать и конфигурировать компьютерные сети;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 xml:space="preserve">строить и анализировать модели компьютерных сетей;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эффективно использовать аппаратные и</w:t>
            </w:r>
            <w:r>
              <w:rPr>
                <w:rFonts w:ascii="Tinos" w:eastAsia="Verdana" w:hAnsi="Tinos" w:cs="Times New Roman"/>
                <w:color w:val="000000"/>
                <w:sz w:val="24"/>
                <w:szCs w:val="24"/>
              </w:rPr>
              <w:t xml:space="preserve"> программные компоненты компьютерных сетей при решении различных задач; </w:t>
            </w:r>
          </w:p>
          <w:p w:rsidR="00FA512D" w:rsidRDefault="004372D5">
            <w:pPr>
              <w:widowControl w:val="0"/>
              <w:tabs>
                <w:tab w:val="left" w:pos="313"/>
              </w:tabs>
              <w:spacing w:line="276" w:lineRule="auto"/>
              <w:rPr>
                <w:rFonts w:ascii="Tinos" w:eastAsia="Verdana" w:hAnsi="Tinos" w:cs="Times New Roman"/>
                <w:color w:val="000000"/>
                <w:sz w:val="24"/>
                <w:szCs w:val="24"/>
              </w:rPr>
            </w:pPr>
            <w:r>
              <w:rPr>
                <w:rFonts w:ascii="Tinos" w:eastAsia="Verdana" w:hAnsi="Tinos" w:cs="Times New Roman"/>
                <w:color w:val="000000"/>
                <w:sz w:val="24"/>
                <w:szCs w:val="24"/>
              </w:rPr>
              <w:t xml:space="preserve">выполнять схемы и чертежи по специальности с использованием прикладных программных средств; </w:t>
            </w:r>
          </w:p>
          <w:p w:rsidR="00FA512D" w:rsidRDefault="004372D5">
            <w:pPr>
              <w:widowControl w:val="0"/>
              <w:tabs>
                <w:tab w:val="left" w:pos="313"/>
              </w:tabs>
              <w:spacing w:line="276" w:lineRule="auto"/>
              <w:rPr>
                <w:rFonts w:ascii="Tinos" w:hAnsi="Tinos"/>
                <w:sz w:val="24"/>
                <w:szCs w:val="24"/>
              </w:rPr>
            </w:pPr>
            <w:r>
              <w:rPr>
                <w:rFonts w:ascii="Tinos" w:eastAsia="Verdana" w:hAnsi="Tinos" w:cs="Times New Roman"/>
                <w:color w:val="000000"/>
                <w:sz w:val="24"/>
                <w:szCs w:val="24"/>
              </w:rPr>
              <w:t>работать с протоколами разных уровней (на примере конкретного стека протоколов: TCP/IP, IP</w:t>
            </w:r>
            <w:r>
              <w:rPr>
                <w:rFonts w:ascii="Tinos" w:eastAsia="Verdana" w:hAnsi="Tinos" w:cs="Times New Roman"/>
                <w:color w:val="000000"/>
                <w:sz w:val="24"/>
                <w:szCs w:val="24"/>
              </w:rPr>
              <w:t xml:space="preserve">X/SPX); </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устанавливать и настраивать параметры протоколов</w:t>
            </w:r>
          </w:p>
        </w:tc>
        <w:tc>
          <w:tcPr>
            <w:tcW w:w="32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Знает:</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основные понятия компьютерных сетей: типы, топологии, методы доступа к среде передачи;</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аппаратные компоненты компьютерных сетей;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принципы пакетной передачи данных;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понятие сетевой модели;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сетевую модель OSI и другие сетевые модели;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протоколы: основные понятия, принципы взаимодействия, различия и особенности распространенных </w:t>
            </w:r>
            <w:r>
              <w:rPr>
                <w:rFonts w:ascii="Tinos" w:eastAsia="Verdana" w:hAnsi="Tinos" w:cs="Times New Roman"/>
                <w:color w:val="000000"/>
                <w:sz w:val="24"/>
                <w:szCs w:val="24"/>
              </w:rPr>
              <w:lastRenderedPageBreak/>
              <w:t xml:space="preserve">протоколов, установка протоколов в операционных </w:t>
            </w:r>
            <w:r>
              <w:rPr>
                <w:rFonts w:ascii="Tinos" w:eastAsia="Verdana" w:hAnsi="Tinos" w:cs="Times New Roman"/>
                <w:color w:val="000000"/>
                <w:sz w:val="24"/>
                <w:szCs w:val="24"/>
              </w:rPr>
              <w:t>системах;</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адресацию в сетях, организацию межсетевого воздействия</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Демонстрирует знания</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основные понятия компьютерных сетей: типы, топологии, методы доступа к среде передачи;</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аппаратные компоненты компьютерных сетей;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принципы пакетной передачи данных;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поня</w:t>
            </w:r>
            <w:r>
              <w:rPr>
                <w:rFonts w:ascii="Tinos" w:eastAsia="Verdana" w:hAnsi="Tinos" w:cs="Times New Roman"/>
                <w:color w:val="000000"/>
                <w:sz w:val="24"/>
                <w:szCs w:val="24"/>
              </w:rPr>
              <w:t xml:space="preserve">тие сетевой модели;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сетевую модель OSI и другие сетевые модели; </w:t>
            </w:r>
          </w:p>
          <w:p w:rsidR="00FA512D" w:rsidRDefault="004372D5">
            <w:pPr>
              <w:widowControl w:val="0"/>
              <w:tabs>
                <w:tab w:val="left" w:pos="321"/>
              </w:tabs>
              <w:spacing w:line="276" w:lineRule="auto"/>
              <w:ind w:left="37"/>
              <w:rPr>
                <w:rFonts w:ascii="Tinos" w:eastAsia="Verdana" w:hAnsi="Tinos" w:cs="Times New Roman"/>
                <w:color w:val="000000"/>
                <w:sz w:val="24"/>
                <w:szCs w:val="24"/>
              </w:rPr>
            </w:pPr>
            <w:r>
              <w:rPr>
                <w:rFonts w:ascii="Tinos" w:eastAsia="Verdana" w:hAnsi="Tinos" w:cs="Times New Roman"/>
                <w:color w:val="000000"/>
                <w:sz w:val="24"/>
                <w:szCs w:val="24"/>
              </w:rPr>
              <w:t xml:space="preserve">протоколы: основные понятия, принципы взаимодействия, различия и особенности распространенных </w:t>
            </w:r>
            <w:r>
              <w:rPr>
                <w:rFonts w:ascii="Tinos" w:eastAsia="Verdana" w:hAnsi="Tinos" w:cs="Times New Roman"/>
                <w:color w:val="000000"/>
                <w:sz w:val="24"/>
                <w:szCs w:val="24"/>
              </w:rPr>
              <w:lastRenderedPageBreak/>
              <w:t>протоколов, установка протоколов в операционных системах;</w:t>
            </w:r>
          </w:p>
          <w:p w:rsidR="00FA512D" w:rsidRDefault="004372D5">
            <w:pPr>
              <w:widowControl w:val="0"/>
              <w:spacing w:after="280" w:line="276" w:lineRule="auto"/>
              <w:contextualSpacing/>
              <w:rPr>
                <w:rFonts w:ascii="Tinos" w:eastAsia="Verdana" w:hAnsi="Tinos" w:cs="Times New Roman"/>
                <w:color w:val="000000"/>
                <w:sz w:val="24"/>
                <w:szCs w:val="24"/>
              </w:rPr>
            </w:pPr>
            <w:r>
              <w:rPr>
                <w:rFonts w:ascii="Tinos" w:eastAsia="Verdana" w:hAnsi="Tinos" w:cs="Times New Roman"/>
                <w:color w:val="000000"/>
                <w:sz w:val="24"/>
                <w:szCs w:val="24"/>
              </w:rPr>
              <w:t>адресацию в сетях, организацию межсете</w:t>
            </w:r>
            <w:r>
              <w:rPr>
                <w:rFonts w:ascii="Tinos" w:eastAsia="Verdana" w:hAnsi="Tinos" w:cs="Times New Roman"/>
                <w:color w:val="000000"/>
                <w:sz w:val="24"/>
                <w:szCs w:val="24"/>
              </w:rPr>
              <w:t>вого воздействия</w:t>
            </w:r>
          </w:p>
        </w:tc>
        <w:tc>
          <w:tcPr>
            <w:tcW w:w="32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4372D5">
      <w:pPr>
        <w:tabs>
          <w:tab w:val="left" w:pos="6704"/>
        </w:tabs>
        <w:spacing w:line="276" w:lineRule="auto"/>
        <w:rPr>
          <w:rFonts w:ascii="Tinos" w:eastAsia="Segoe UI" w:hAnsi="Tinos" w:cs="Times New Roman"/>
          <w:b/>
          <w:bCs/>
          <w:caps/>
          <w:kern w:val="2"/>
          <w:sz w:val="24"/>
          <w:szCs w:val="24"/>
          <w:lang w:val="x-none" w:eastAsia="x-none"/>
        </w:rPr>
      </w:pPr>
      <w:r>
        <w:rPr>
          <w:rFonts w:ascii="Tinos" w:eastAsia="Segoe UI" w:hAnsi="Tinos" w:cs="Times New Roman"/>
          <w:b/>
          <w:bCs/>
          <w:caps/>
          <w:kern w:val="2"/>
          <w:sz w:val="24"/>
          <w:szCs w:val="24"/>
          <w:lang w:val="x-none" w:eastAsia="x-none"/>
        </w:rPr>
        <w:tab/>
      </w:r>
    </w:p>
    <w:p w:rsidR="00FA512D" w:rsidRDefault="00FA512D">
      <w:pPr>
        <w:spacing w:line="276" w:lineRule="auto"/>
        <w:rPr>
          <w:rFonts w:ascii="Tinos" w:eastAsia="Segoe UI" w:hAnsi="Tinos" w:cs="Times New Roman"/>
          <w:b/>
          <w:bCs/>
          <w:caps/>
          <w:kern w:val="2"/>
          <w:sz w:val="24"/>
          <w:szCs w:val="24"/>
          <w:lang w:val="x-none" w:eastAsia="x-none"/>
        </w:rPr>
      </w:pPr>
    </w:p>
    <w:p w:rsidR="00FA512D" w:rsidRDefault="004372D5">
      <w:pPr>
        <w:spacing w:line="276" w:lineRule="auto"/>
        <w:rPr>
          <w:rFonts w:ascii="Tinos" w:eastAsia="Segoe UI" w:hAnsi="Tinos" w:cs="Times New Roman"/>
          <w:kern w:val="2"/>
          <w:sz w:val="24"/>
          <w:szCs w:val="24"/>
          <w:lang w:val="x-none" w:eastAsia="x-none"/>
        </w:rPr>
      </w:pPr>
      <w:r>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1.8</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caps/>
        </w:rPr>
      </w:pPr>
      <w:bookmarkStart w:id="134" w:name="_Toc198291740"/>
      <w:r>
        <w:rPr>
          <w:rFonts w:ascii="Tinos" w:hAnsi="Tinos"/>
          <w:caps/>
        </w:rPr>
        <w:t>«ОП.08 Управление ИТ-проектами»</w:t>
      </w:r>
      <w:bookmarkEnd w:id="134"/>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
        <w:spacing w:line="276" w:lineRule="auto"/>
        <w:rPr>
          <w:rFonts w:ascii="Tinos" w:hAnsi="Tinos"/>
        </w:rPr>
      </w:pP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r>
        <w:rPr>
          <w:rFonts w:ascii="Tinos" w:hAnsi="Tinos"/>
        </w:rPr>
        <w:t>СОДЕРЖАНИЕ ПРОГРАММЫ</w:t>
      </w:r>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57</w:t>
      </w:r>
    </w:p>
    <w:p w:rsidR="00FA512D" w:rsidRDefault="004372D5">
      <w:pPr>
        <w:pStyle w:val="2b"/>
        <w:spacing w:line="276" w:lineRule="auto"/>
      </w:pPr>
      <w:hyperlink w:anchor="_Toc156294878">
        <w:r>
          <w:rPr>
            <w:rStyle w:val="afff9"/>
            <w:rFonts w:ascii="Tinos" w:hAnsi="Tinos"/>
            <w:i w:val="0"/>
            <w:iCs w:val="0"/>
          </w:rPr>
          <w:t>1.2. Планируемые результаты освоения дисциплины</w:t>
        </w:r>
        <w:r>
          <w:rPr>
            <w:rStyle w:val="afff9"/>
            <w:rFonts w:ascii="Tinos" w:hAnsi="Tinos"/>
            <w:i w:val="0"/>
            <w:iCs w:val="0"/>
          </w:rPr>
          <w:tab/>
        </w:r>
      </w:hyperlink>
      <w:r>
        <w:rPr>
          <w:rFonts w:ascii="Tinos" w:hAnsi="Tinos"/>
          <w:i w:val="0"/>
          <w:iCs w:val="0"/>
        </w:rPr>
        <w:t>57</w:t>
      </w:r>
    </w:p>
    <w:p w:rsidR="00FA512D" w:rsidRDefault="004372D5">
      <w:pPr>
        <w:pStyle w:val="1f7"/>
      </w:pPr>
      <w:hyperlink w:anchor="_Toc156294879">
        <w:r>
          <w:rPr>
            <w:rStyle w:val="afff9"/>
          </w:rPr>
          <w:t>2. СТРУКТУРА И СОДЕРЖАНИЕ ДИС</w:t>
        </w:r>
        <w:r>
          <w:rPr>
            <w:rStyle w:val="afff9"/>
          </w:rPr>
          <w:t>ЦИПЛИНЫ</w:t>
        </w:r>
        <w:r>
          <w:rPr>
            <w:rStyle w:val="afff9"/>
          </w:rPr>
          <w:tab/>
        </w:r>
      </w:hyperlink>
      <w:r>
        <w:t>58</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58</w:t>
      </w:r>
    </w:p>
    <w:p w:rsidR="00FA512D" w:rsidRDefault="004372D5">
      <w:pPr>
        <w:pStyle w:val="2b"/>
        <w:spacing w:line="276" w:lineRule="auto"/>
      </w:pPr>
      <w:hyperlink w:anchor="_Toc156294881">
        <w:r>
          <w:rPr>
            <w:rStyle w:val="afff9"/>
            <w:rFonts w:ascii="Tinos" w:hAnsi="Tinos"/>
            <w:i w:val="0"/>
            <w:iCs w:val="0"/>
          </w:rPr>
          <w:t>2.2. Содержание дисциплины</w:t>
        </w:r>
        <w:r>
          <w:rPr>
            <w:rStyle w:val="afff9"/>
            <w:rFonts w:ascii="Tinos" w:hAnsi="Tinos"/>
            <w:i w:val="0"/>
            <w:iCs w:val="0"/>
          </w:rPr>
          <w:tab/>
        </w:r>
      </w:hyperlink>
      <w:r>
        <w:rPr>
          <w:rFonts w:ascii="Tinos" w:hAnsi="Tinos"/>
          <w:i w:val="0"/>
          <w:iCs w:val="0"/>
        </w:rPr>
        <w:t>58</w:t>
      </w:r>
    </w:p>
    <w:p w:rsidR="00FA512D" w:rsidRDefault="004372D5">
      <w:pPr>
        <w:pStyle w:val="2b"/>
        <w:spacing w:line="276" w:lineRule="auto"/>
      </w:pPr>
      <w:hyperlink w:anchor="_Toc156294883">
        <w:r>
          <w:rPr>
            <w:rStyle w:val="afff9"/>
            <w:rFonts w:ascii="Tinos" w:hAnsi="Tinos"/>
            <w:i w:val="0"/>
            <w:iCs w:val="0"/>
          </w:rPr>
          <w:t>2.3. Курсовой проект (работа)</w:t>
        </w:r>
        <w:r>
          <w:rPr>
            <w:rStyle w:val="afff9"/>
            <w:rFonts w:ascii="Tinos" w:hAnsi="Tinos"/>
            <w:i w:val="0"/>
            <w:iCs w:val="0"/>
          </w:rPr>
          <w:tab/>
        </w:r>
      </w:hyperlink>
      <w:r>
        <w:rPr>
          <w:rFonts w:ascii="Tinos" w:hAnsi="Tinos"/>
          <w:i w:val="0"/>
          <w:iCs w:val="0"/>
        </w:rPr>
        <w:t>58</w:t>
      </w:r>
    </w:p>
    <w:p w:rsidR="00FA512D" w:rsidRDefault="004372D5">
      <w:pPr>
        <w:pStyle w:val="1f7"/>
      </w:pPr>
      <w:hyperlink w:anchor="_Toc156294884">
        <w:r>
          <w:rPr>
            <w:rStyle w:val="afff9"/>
          </w:rPr>
          <w:t>3. УСЛОВИЯ РЕАЛИЗАЦИИ ДИСЦИПЛИНЫ</w:t>
        </w:r>
        <w:r>
          <w:rPr>
            <w:rStyle w:val="afff9"/>
          </w:rPr>
          <w:tab/>
        </w:r>
      </w:hyperlink>
      <w:r>
        <w:t>59</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r>
      </w:hyperlink>
      <w:r>
        <w:rPr>
          <w:rFonts w:ascii="Tinos" w:hAnsi="Tinos"/>
          <w:i w:val="0"/>
          <w:iCs w:val="0"/>
        </w:rPr>
        <w:t>59</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r>
      </w:hyperlink>
      <w:r>
        <w:rPr>
          <w:rFonts w:ascii="Tinos" w:hAnsi="Tinos"/>
          <w:i w:val="0"/>
          <w:iCs w:val="0"/>
        </w:rPr>
        <w:t>59</w:t>
      </w:r>
    </w:p>
    <w:p w:rsidR="00FA512D" w:rsidRDefault="004372D5">
      <w:pPr>
        <w:pStyle w:val="1f7"/>
        <w:sectPr w:rsidR="00FA512D">
          <w:headerReference w:type="default" r:id="rId24"/>
          <w:headerReference w:type="first" r:id="rId25"/>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59</w:t>
      </w:r>
    </w:p>
    <w:p w:rsidR="00FA512D" w:rsidRDefault="004372D5">
      <w:pPr>
        <w:pStyle w:val="1b"/>
        <w:numPr>
          <w:ilvl w:val="3"/>
          <w:numId w:val="10"/>
        </w:numPr>
        <w:spacing w:line="276" w:lineRule="auto"/>
        <w:ind w:left="0" w:firstLine="567"/>
        <w:jc w:val="left"/>
        <w:rPr>
          <w:rFonts w:ascii="Tinos" w:hAnsi="Tinos"/>
        </w:rPr>
      </w:pPr>
      <w:r>
        <w:rPr>
          <w:rFonts w:ascii="Tinos" w:hAnsi="Tinos"/>
        </w:rPr>
        <w:lastRenderedPageBreak/>
        <w:t>Общая характеристика</w:t>
      </w:r>
      <w:r>
        <w:rPr>
          <w:rFonts w:ascii="Tinos" w:hAnsi="Tinos"/>
        </w:rPr>
        <w:t xml:space="preserve"> </w:t>
      </w:r>
      <w:r>
        <w:rPr>
          <w:rFonts w:ascii="Tinos" w:hAnsi="Tinos"/>
        </w:rPr>
        <w:t>РАБОЧЕЙ ПРОГРАММЫ УЧЕБНОЙ ДИСЦИПЛИНЫ</w:t>
      </w:r>
    </w:p>
    <w:p w:rsidR="00FA512D" w:rsidRDefault="004372D5">
      <w:pPr>
        <w:pStyle w:val="1f9"/>
        <w:spacing w:line="276" w:lineRule="auto"/>
        <w:jc w:val="center"/>
        <w:rPr>
          <w:rFonts w:ascii="Tinos" w:eastAsia="Segoe UI" w:hAnsi="Tinos"/>
          <w:b/>
          <w:bCs/>
          <w:caps/>
          <w:u w:val="single"/>
          <w:lang w:val="ru-RU"/>
        </w:rPr>
      </w:pPr>
      <w:r>
        <w:rPr>
          <w:rFonts w:ascii="Tinos" w:eastAsia="Segoe UI" w:hAnsi="Tinos"/>
          <w:b/>
          <w:bCs/>
          <w:caps/>
          <w:u w:val="single"/>
          <w:lang w:val="ru-RU"/>
        </w:rPr>
        <w:t>«ОП.08 Управление ИТ-проектами»</w:t>
      </w:r>
    </w:p>
    <w:p w:rsidR="00FA512D" w:rsidRDefault="00FA512D">
      <w:pPr>
        <w:pStyle w:val="1f9"/>
        <w:spacing w:line="276" w:lineRule="auto"/>
        <w:rPr>
          <w:rFonts w:ascii="Tinos" w:hAnsi="Tinos"/>
          <w:lang w:val="ru-RU"/>
        </w:rPr>
      </w:pPr>
    </w:p>
    <w:p w:rsidR="00FA512D" w:rsidRDefault="004372D5">
      <w:pPr>
        <w:pStyle w:val="113"/>
        <w:rPr>
          <w:rFonts w:ascii="Tinos" w:hAnsi="Tinos"/>
        </w:rPr>
      </w:pPr>
      <w:r>
        <w:rPr>
          <w:rFonts w:ascii="Tinos" w:hAnsi="Tinos"/>
        </w:rPr>
        <w:t xml:space="preserve">1.1. Цель и место дисциплины в структуре </w:t>
      </w:r>
      <w:r>
        <w:rPr>
          <w:rFonts w:ascii="Tinos" w:hAnsi="Tinos"/>
        </w:rPr>
        <w:t>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«ОП.08 Управление ИТ-проектами»</w:t>
      </w:r>
      <w:r>
        <w:rPr>
          <w:rFonts w:ascii="Tinos" w:eastAsia="Times New Roman" w:hAnsi="Tinos" w:cs="Times New Roman"/>
          <w:sz w:val="24"/>
          <w:szCs w:val="24"/>
          <w:lang w:eastAsia="ru-RU"/>
        </w:rPr>
        <w:t>: формирование представлений в области эффективного управления ИТ-проектами, в том числе с использованием информационных систем управления проектами</w:t>
      </w:r>
    </w:p>
    <w:p w:rsidR="00FA512D" w:rsidRDefault="004372D5">
      <w:pPr>
        <w:spacing w:line="276" w:lineRule="auto"/>
        <w:ind w:firstLine="709"/>
        <w:jc w:val="both"/>
        <w:rPr>
          <w:rFonts w:ascii="Tinos" w:hAnsi="Tinos"/>
          <w:sz w:val="24"/>
          <w:szCs w:val="24"/>
        </w:rPr>
      </w:pPr>
      <w:r>
        <w:rPr>
          <w:rFonts w:ascii="Tinos" w:hAnsi="Tinos" w:cs="Times New Roman"/>
          <w:sz w:val="24"/>
          <w:szCs w:val="24"/>
        </w:rPr>
        <w:t>Дисциплина «</w:t>
      </w:r>
      <w:r>
        <w:rPr>
          <w:rFonts w:ascii="Tinos" w:hAnsi="Tinos"/>
          <w:sz w:val="24"/>
          <w:szCs w:val="24"/>
        </w:rPr>
        <w:t>ОП.08 Управление ИТ-пр</w:t>
      </w:r>
      <w:r>
        <w:rPr>
          <w:rFonts w:ascii="Tinos" w:hAnsi="Tinos"/>
          <w:sz w:val="24"/>
          <w:szCs w:val="24"/>
        </w:rPr>
        <w:t>оектами</w:t>
      </w:r>
      <w:r>
        <w:rPr>
          <w:rFonts w:ascii="Tinos" w:hAnsi="Tinos" w:cs="Times New Roman"/>
          <w:sz w:val="24"/>
          <w:szCs w:val="24"/>
        </w:rPr>
        <w:t>» включена в обязательную часть общепрофессионального цикла образовательной программы.</w:t>
      </w:r>
    </w:p>
    <w:p w:rsidR="00FA512D" w:rsidRDefault="004372D5">
      <w:pPr>
        <w:pStyle w:val="113"/>
        <w:rPr>
          <w:rFonts w:ascii="Tinos" w:hAnsi="Tinos"/>
        </w:rPr>
      </w:pPr>
      <w:r>
        <w:rPr>
          <w:rFonts w:ascii="Tinos" w:hAnsi="Tinos"/>
        </w:rPr>
        <w:t>1.2. Планируемые результаты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w:t>
      </w:r>
      <w:r>
        <w:rPr>
          <w:rFonts w:ascii="Tinos" w:eastAsia="Times New Roman" w:hAnsi="Tinos" w:cs="Times New Roman"/>
          <w:sz w:val="24"/>
          <w:szCs w:val="24"/>
          <w:lang w:eastAsia="ru-RU"/>
        </w:rPr>
        <w:t>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596"/>
        <w:gridCol w:w="4015"/>
        <w:gridCol w:w="4017"/>
      </w:tblGrid>
      <w:tr w:rsidR="00FA512D">
        <w:trPr>
          <w:trHeight w:val="20"/>
        </w:trPr>
        <w:tc>
          <w:tcPr>
            <w:tcW w:w="159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 xml:space="preserve">ПК </w:t>
            </w:r>
          </w:p>
        </w:tc>
        <w:tc>
          <w:tcPr>
            <w:tcW w:w="401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317"/>
        </w:trPr>
        <w:tc>
          <w:tcPr>
            <w:tcW w:w="1598"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 01</w:t>
            </w:r>
          </w:p>
          <w:p w:rsidR="00FA512D" w:rsidRDefault="004372D5">
            <w:pPr>
              <w:widowControl w:val="0"/>
              <w:spacing w:line="276" w:lineRule="auto"/>
              <w:rPr>
                <w:rFonts w:ascii="Tinos" w:hAnsi="Tinos"/>
                <w:sz w:val="24"/>
                <w:szCs w:val="24"/>
              </w:rPr>
            </w:pPr>
            <w:r>
              <w:rPr>
                <w:rFonts w:ascii="Tinos" w:hAnsi="Tinos"/>
                <w:sz w:val="24"/>
                <w:szCs w:val="24"/>
              </w:rPr>
              <w:t>ОК 02</w:t>
            </w:r>
          </w:p>
          <w:p w:rsidR="00FA512D" w:rsidRDefault="004372D5">
            <w:pPr>
              <w:widowControl w:val="0"/>
              <w:spacing w:line="276" w:lineRule="auto"/>
              <w:rPr>
                <w:rFonts w:ascii="Tinos" w:hAnsi="Tinos"/>
                <w:sz w:val="24"/>
                <w:szCs w:val="24"/>
              </w:rPr>
            </w:pPr>
            <w:r>
              <w:rPr>
                <w:rFonts w:ascii="Tinos" w:hAnsi="Tinos"/>
                <w:sz w:val="24"/>
                <w:szCs w:val="24"/>
              </w:rPr>
              <w:t>ОК 09</w:t>
            </w:r>
          </w:p>
          <w:p w:rsidR="00FA512D" w:rsidRDefault="00FA512D">
            <w:pPr>
              <w:widowControl w:val="0"/>
              <w:spacing w:line="276" w:lineRule="auto"/>
              <w:rPr>
                <w:rFonts w:ascii="Tinos" w:hAnsi="Tinos" w:cs="Times New Roman"/>
                <w:bCs/>
                <w:sz w:val="24"/>
                <w:szCs w:val="24"/>
              </w:rPr>
            </w:pPr>
          </w:p>
        </w:tc>
        <w:tc>
          <w:tcPr>
            <w:tcW w:w="401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применять на практике принципы и практику управления коммуникациями проекта;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планировать и </w:t>
            </w:r>
            <w:r>
              <w:rPr>
                <w:rFonts w:ascii="Tinos" w:hAnsi="Tinos" w:cs="Times New Roman"/>
                <w:sz w:val="24"/>
                <w:szCs w:val="24"/>
              </w:rPr>
              <w:t>управлять сроками;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выявлять и уменьшать риски;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оценивать сложность поддержки проекта и связанные с этим изменения его стоимости;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оценивать проектные решения, характер тенденций и экономические характеристики проекта;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находить баланс между квалификацией пер</w:t>
            </w:r>
            <w:r>
              <w:rPr>
                <w:rFonts w:ascii="Tinos" w:hAnsi="Tinos" w:cs="Times New Roman"/>
                <w:sz w:val="24"/>
                <w:szCs w:val="24"/>
              </w:rPr>
              <w:t>сонала, затратами на его обучение, качеством продукта и соблюдением сроков;</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работать индивидуально и в команде в качестве члена группы по планированию и управлению процессами создания аппаратно-программных средств</w:t>
            </w:r>
          </w:p>
        </w:tc>
        <w:tc>
          <w:tcPr>
            <w:tcW w:w="402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основные понятия, принципы и практики упра</w:t>
            </w:r>
            <w:r>
              <w:rPr>
                <w:rFonts w:ascii="Tinos" w:hAnsi="Tinos" w:cs="Times New Roman"/>
                <w:sz w:val="24"/>
                <w:szCs w:val="24"/>
              </w:rPr>
              <w:t>вления проектами, включая методы планирования проектов;</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модели жизненного цикла проекта;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методологию управления программными проектами;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инструменты проектирования, планирования и оперативного управления;</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методы контроля качества;</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методологии построения </w:t>
            </w:r>
            <w:r>
              <w:rPr>
                <w:rFonts w:ascii="Tinos" w:hAnsi="Tinos" w:cs="Times New Roman"/>
                <w:sz w:val="24"/>
                <w:szCs w:val="24"/>
              </w:rPr>
              <w:t>команды</w:t>
            </w: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spacing w:line="276" w:lineRule="auto"/>
        <w:ind w:firstLine="709"/>
        <w:rPr>
          <w:rFonts w:ascii="Tinos" w:hAnsi="Tinos" w:cs="Times New Roman"/>
          <w:bCs/>
          <w:sz w:val="24"/>
          <w:szCs w:val="24"/>
        </w:rPr>
      </w:pPr>
    </w:p>
    <w:p w:rsidR="00FA512D" w:rsidRDefault="00FA512D">
      <w:pPr>
        <w:spacing w:line="276" w:lineRule="auto"/>
        <w:ind w:firstLine="709"/>
        <w:rPr>
          <w:rFonts w:ascii="Tinos" w:hAnsi="Tinos" w:cs="Times New Roman"/>
          <w:bCs/>
          <w:sz w:val="24"/>
          <w:szCs w:val="24"/>
        </w:rPr>
      </w:pPr>
    </w:p>
    <w:p w:rsidR="00FA512D" w:rsidRDefault="004372D5">
      <w:pPr>
        <w:pStyle w:val="1b"/>
        <w:spacing w:line="276" w:lineRule="auto"/>
        <w:rPr>
          <w:rFonts w:ascii="Tinos" w:hAnsi="Tinos"/>
        </w:rPr>
      </w:pPr>
      <w:r>
        <w:rPr>
          <w:rFonts w:ascii="Tinos" w:hAnsi="Tinos"/>
        </w:rPr>
        <w:lastRenderedPageBreak/>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В т.ч. в форме 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18</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18</w:t>
            </w:r>
          </w:p>
        </w:tc>
      </w:tr>
    </w:tbl>
    <w:p w:rsidR="00FA512D" w:rsidRDefault="004372D5">
      <w:pPr>
        <w:pStyle w:val="113"/>
        <w:rPr>
          <w:rFonts w:ascii="Tinos" w:hAnsi="Tinos"/>
        </w:rPr>
      </w:pPr>
      <w:r>
        <w:rPr>
          <w:rFonts w:ascii="Tinos" w:hAnsi="Tinos"/>
        </w:rPr>
        <w:t>2.2.Содержание дисциплины</w:t>
      </w:r>
    </w:p>
    <w:tbl>
      <w:tblPr>
        <w:tblW w:w="5000" w:type="pct"/>
        <w:tblLayout w:type="fixed"/>
        <w:tblLook w:val="0000" w:firstRow="0" w:lastRow="0" w:firstColumn="0" w:lastColumn="0" w:noHBand="0" w:noVBand="0"/>
      </w:tblPr>
      <w:tblGrid>
        <w:gridCol w:w="2669"/>
        <w:gridCol w:w="6959"/>
      </w:tblGrid>
      <w:tr w:rsidR="00FA512D">
        <w:trPr>
          <w:trHeight w:val="20"/>
        </w:trPr>
        <w:tc>
          <w:tcPr>
            <w:tcW w:w="26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Примерное содержание учебного материала, практических и лабораторных занятий</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
                <w:sz w:val="24"/>
                <w:szCs w:val="24"/>
              </w:rPr>
            </w:pPr>
            <w:r>
              <w:rPr>
                <w:rFonts w:ascii="Tinos" w:hAnsi="Tinos"/>
                <w:b/>
                <w:sz w:val="24"/>
                <w:szCs w:val="24"/>
              </w:rPr>
              <w:t>Тема 1. Основные понятия в управлении проектами.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Cs/>
                <w:sz w:val="24"/>
                <w:szCs w:val="24"/>
              </w:rPr>
            </w:pPr>
            <w:r>
              <w:rPr>
                <w:rFonts w:ascii="Tinos" w:hAnsi="Tinos"/>
                <w:bCs/>
                <w:sz w:val="24"/>
                <w:szCs w:val="24"/>
              </w:rPr>
              <w:t xml:space="preserve">Европейский </w:t>
            </w:r>
            <w:r>
              <w:rPr>
                <w:rFonts w:ascii="Tinos" w:hAnsi="Tinos"/>
                <w:bCs/>
                <w:sz w:val="24"/>
                <w:szCs w:val="24"/>
              </w:rPr>
              <w:t>стандарт разработки программного обеспечения. Роль и зона ответственности руководителя проекта. Планирование проекта. Руководство и управление рисками проекта. Измерение процессов проекта и продукта. Сбор метрических данных и характеристик производительнос</w:t>
            </w:r>
            <w:r>
              <w:rPr>
                <w:rFonts w:ascii="Tinos" w:hAnsi="Tinos"/>
                <w:bCs/>
                <w:sz w:val="24"/>
                <w:szCs w:val="24"/>
              </w:rPr>
              <w:t>ти</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Тема 2. Методы и планы управления программными проектами.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hAnsi="Tinos"/>
                <w:sz w:val="24"/>
                <w:szCs w:val="24"/>
              </w:rPr>
              <w:t xml:space="preserve">Методы планирования проекта. Отображение хода проекта. Состав плана управления программным проектом. Вспомогательная </w:t>
            </w:r>
            <w:r>
              <w:rPr>
                <w:rFonts w:ascii="Tinos" w:hAnsi="Tinos"/>
                <w:sz w:val="24"/>
                <w:szCs w:val="24"/>
              </w:rPr>
              <w:t>информация</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3. Инструменты проектирования и управления программным проектом.</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pacing w:val="-4"/>
                <w:sz w:val="24"/>
                <w:szCs w:val="24"/>
              </w:rPr>
            </w:pPr>
            <w:r>
              <w:rPr>
                <w:rFonts w:ascii="Tinos" w:hAnsi="Tinos"/>
                <w:spacing w:val="-4"/>
                <w:sz w:val="24"/>
                <w:szCs w:val="24"/>
              </w:rPr>
              <w:t>Инструменты планирования программного проекта. Инструменты поддержки оперативного управления процессом.</w:t>
            </w:r>
            <w:r>
              <w:rPr>
                <w:rFonts w:ascii="Tinos" w:hAnsi="Tinos"/>
                <w:spacing w:val="-4"/>
                <w:sz w:val="24"/>
                <w:szCs w:val="24"/>
              </w:rPr>
              <w:t xml:space="preserve"> Инструментальные средства проектирования</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Тема 4.</w:t>
            </w:r>
            <w:r>
              <w:rPr>
                <w:rFonts w:ascii="Tinos" w:hAnsi="Tinos"/>
                <w:b/>
                <w:sz w:val="24"/>
                <w:szCs w:val="24"/>
              </w:rPr>
              <w:t xml:space="preserve"> Прогнозирование экономических характеристик производства программных продуктов.</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hAnsi="Tinos"/>
                <w:sz w:val="24"/>
                <w:szCs w:val="24"/>
              </w:rPr>
              <w:t>Экспертное прогнозирование экономических характеристик</w:t>
            </w:r>
            <w:r>
              <w:rPr>
                <w:rFonts w:ascii="Tinos" w:hAnsi="Tinos"/>
                <w:sz w:val="24"/>
                <w:szCs w:val="24"/>
              </w:rPr>
              <w:t xml:space="preserve"> производства программных продуктов. Простейшие модели прогнозирования экономических характеристик производства программных продуктов</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542"/>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Тема 5.</w:t>
            </w:r>
            <w:r>
              <w:rPr>
                <w:rFonts w:ascii="Tinos" w:hAnsi="Tinos"/>
                <w:b/>
                <w:sz w:val="24"/>
                <w:szCs w:val="24"/>
              </w:rPr>
              <w:t xml:space="preserve"> Методики оценки характеристик </w:t>
            </w:r>
            <w:r>
              <w:rPr>
                <w:rFonts w:ascii="Tinos" w:hAnsi="Tinos"/>
                <w:b/>
                <w:sz w:val="24"/>
                <w:szCs w:val="24"/>
              </w:rPr>
              <w:lastRenderedPageBreak/>
              <w:t>программного проекта.</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lastRenderedPageBreak/>
              <w:t xml:space="preserve">Содержание </w:t>
            </w:r>
          </w:p>
        </w:tc>
      </w:tr>
      <w:tr w:rsidR="00FA512D">
        <w:trPr>
          <w:trHeight w:val="54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 xml:space="preserve">Оценка проектных решений по показателю сложности. </w:t>
            </w:r>
            <w:r>
              <w:rPr>
                <w:rFonts w:ascii="Tinos" w:hAnsi="Tinos"/>
                <w:sz w:val="24"/>
                <w:szCs w:val="24"/>
              </w:rPr>
              <w:lastRenderedPageBreak/>
              <w:t>Оценка сложности на основе структурных моделей. Методика системы сетевого планирования. Оценка характера тенденций на основе качественных и количественных исходных данных. Методики оценки сост</w:t>
            </w:r>
            <w:r>
              <w:rPr>
                <w:rFonts w:ascii="Tinos" w:hAnsi="Tinos"/>
                <w:sz w:val="24"/>
                <w:szCs w:val="24"/>
              </w:rPr>
              <w:t>ояния программной системы.</w:t>
            </w:r>
          </w:p>
        </w:tc>
      </w:tr>
      <w:tr w:rsidR="00FA512D">
        <w:trPr>
          <w:trHeight w:val="54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Промежуточная аттестация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Всего:36 часов</w:t>
            </w:r>
          </w:p>
        </w:tc>
      </w:tr>
    </w:tbl>
    <w:p w:rsidR="00FA512D" w:rsidRDefault="004372D5">
      <w:pPr>
        <w:pStyle w:val="1b"/>
        <w:spacing w:line="276" w:lineRule="auto"/>
        <w:rPr>
          <w:rFonts w:ascii="Tinos" w:hAnsi="Tinos"/>
        </w:rPr>
      </w:pPr>
      <w:r>
        <w:rPr>
          <w:rFonts w:ascii="Tinos" w:hAnsi="Tinos"/>
        </w:rPr>
        <w:t xml:space="preserve">3. Условия реализации </w:t>
      </w:r>
      <w:r>
        <w:rPr>
          <w:rFonts w:ascii="Tinos" w:hAnsi="Tinos"/>
        </w:rPr>
        <w:t>ДИСЦИПЛИНЫ</w:t>
      </w:r>
    </w:p>
    <w:p w:rsidR="00FA512D" w:rsidRDefault="004372D5">
      <w:pPr>
        <w:pStyle w:val="113"/>
        <w:rPr>
          <w:rFonts w:ascii="Tinos" w:hAnsi="Tinos"/>
        </w:rPr>
      </w:pPr>
      <w:r>
        <w:rPr>
          <w:rFonts w:ascii="Tinos" w:hAnsi="Tinos"/>
        </w:rPr>
        <w:t>3.1. Материально-техническое обеспечение</w:t>
      </w:r>
    </w:p>
    <w:p w:rsidR="00FA512D" w:rsidRDefault="004372D5">
      <w:pPr>
        <w:spacing w:line="276" w:lineRule="auto"/>
        <w:ind w:firstLine="709"/>
        <w:jc w:val="both"/>
        <w:rPr>
          <w:rFonts w:ascii="Tinos" w:hAnsi="Tinos"/>
          <w:sz w:val="24"/>
          <w:szCs w:val="24"/>
        </w:rPr>
      </w:pPr>
      <w:r>
        <w:rPr>
          <w:rFonts w:ascii="Tinos" w:hAnsi="Tinos"/>
          <w:sz w:val="24"/>
          <w:szCs w:val="24"/>
        </w:rPr>
        <w:t xml:space="preserve">Зона по видам работ «Управления ИТ-проектами», </w:t>
      </w:r>
      <w:r>
        <w:rPr>
          <w:rFonts w:ascii="Tinos" w:hAnsi="Tinos" w:cs="Times New Roman"/>
          <w:bCs/>
          <w:sz w:val="24"/>
          <w:szCs w:val="24"/>
        </w:rPr>
        <w:t>оснащенная в соответствии с приложением 3 ПОП-П.</w:t>
      </w:r>
    </w:p>
    <w:p w:rsidR="00FA512D" w:rsidRDefault="00FA512D">
      <w:pPr>
        <w:spacing w:line="276" w:lineRule="auto"/>
        <w:rPr>
          <w:rFonts w:ascii="Tinos" w:hAnsi="Tinos"/>
          <w:sz w:val="24"/>
          <w:szCs w:val="24"/>
        </w:rPr>
      </w:pPr>
    </w:p>
    <w:p w:rsidR="00FA512D" w:rsidRDefault="004372D5">
      <w:pPr>
        <w:pStyle w:val="113"/>
        <w:rPr>
          <w:rFonts w:ascii="Tinos" w:hAnsi="Tinos"/>
        </w:rPr>
      </w:pPr>
      <w:r>
        <w:rPr>
          <w:rFonts w:ascii="Tinos" w:hAnsi="Tinos"/>
        </w:rPr>
        <w:t>3.2. Учебно-методическое обеспечение</w:t>
      </w:r>
    </w:p>
    <w:p w:rsidR="00FA512D" w:rsidRDefault="004372D5">
      <w:pPr>
        <w:pStyle w:val="1b"/>
        <w:spacing w:line="276" w:lineRule="auto"/>
        <w:ind w:firstLine="709"/>
        <w:jc w:val="both"/>
        <w:rPr>
          <w:rFonts w:ascii="Tinos" w:hAnsi="Tinos"/>
        </w:rPr>
      </w:pPr>
      <w:r>
        <w:rPr>
          <w:rFonts w:ascii="Tinos" w:hAnsi="Tinos"/>
        </w:rPr>
        <w:t>Для реализации программы библиотечный фонд образовательной организации имеет п</w:t>
      </w:r>
      <w:r>
        <w:rPr>
          <w:rFonts w:ascii="Tinos" w:hAnsi="Tinos"/>
        </w:rPr>
        <w:t>ечатные и/или электронные образовательные и информационные ресурсы для использования в обра</w:t>
      </w:r>
      <w:r>
        <w:rPr>
          <w:rFonts w:ascii="Tinos" w:hAnsi="Tinos"/>
        </w:rPr>
        <w:t xml:space="preserve">зовательном процессе. </w:t>
      </w:r>
    </w:p>
    <w:p w:rsidR="00FA512D" w:rsidRDefault="004372D5">
      <w:pPr>
        <w:pStyle w:val="1b"/>
        <w:spacing w:line="276" w:lineRule="auto"/>
        <w:ind w:firstLine="709"/>
        <w:rPr>
          <w:rFonts w:ascii="Tinos" w:hAnsi="Tinos"/>
        </w:rPr>
      </w:pPr>
      <w:r>
        <w:rPr>
          <w:rFonts w:ascii="Tinos" w:hAnsi="Tinos"/>
        </w:rPr>
        <w:t>3.2.1. Основные печатные и/или электронные издания</w:t>
      </w:r>
    </w:p>
    <w:p w:rsidR="00FA512D" w:rsidRDefault="004372D5">
      <w:pPr>
        <w:pStyle w:val="1b"/>
        <w:numPr>
          <w:ilvl w:val="0"/>
          <w:numId w:val="15"/>
        </w:numPr>
        <w:spacing w:line="276" w:lineRule="auto"/>
        <w:rPr>
          <w:rFonts w:ascii="Tinos" w:hAnsi="Tinos"/>
        </w:rPr>
      </w:pPr>
      <w:r>
        <w:rPr>
          <w:rFonts w:ascii="Tinos" w:hAnsi="Tinos"/>
        </w:rPr>
        <w:t xml:space="preserve">Управление проектами. It-технологии : учебное пособие для среднего профессионального образования — 2-е изд. — Москва : Издательство Юрайт, 2025. — 167 с. — (Профессиональное </w:t>
      </w:r>
      <w:r>
        <w:rPr>
          <w:rFonts w:ascii="Tinos" w:hAnsi="Tinos"/>
        </w:rPr>
        <w:t>образование). — ISBN 978-5-534-20796-5. — Текст : электронный // Образовательная платформа Юрайт [сайт]. — URL: https://urait.ru/bcode/558795</w:t>
      </w:r>
    </w:p>
    <w:p w:rsidR="00FA512D" w:rsidRDefault="00FA512D">
      <w:pPr>
        <w:pStyle w:val="1b"/>
        <w:spacing w:line="276" w:lineRule="auto"/>
        <w:rPr>
          <w:rFonts w:ascii="Tinos" w:eastAsia="Calibri" w:hAnsi="Tinos"/>
          <w:b w:val="0"/>
          <w:bCs w:val="0"/>
          <w:kern w:val="0"/>
          <w:lang w:eastAsia="en-US"/>
        </w:rPr>
      </w:pPr>
    </w:p>
    <w:p w:rsidR="00FA512D" w:rsidRDefault="004372D5">
      <w:pPr>
        <w:pStyle w:val="1b"/>
        <w:spacing w:line="276" w:lineRule="auto"/>
        <w:rPr>
          <w:rFonts w:ascii="Tinos" w:hAnsi="Tinos"/>
        </w:rPr>
      </w:pPr>
      <w:r>
        <w:rPr>
          <w:rFonts w:ascii="Tinos" w:eastAsia="Calibri" w:hAnsi="Tinos"/>
          <w:b w:val="0"/>
          <w:bCs w:val="0"/>
          <w:kern w:val="0"/>
          <w:lang w:eastAsia="en-US"/>
        </w:rPr>
        <w:t xml:space="preserve"> </w:t>
      </w: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p>
    <w:tbl>
      <w:tblPr>
        <w:tblW w:w="5000" w:type="pct"/>
        <w:tblLayout w:type="fixed"/>
        <w:tblLook w:val="0000" w:firstRow="0" w:lastRow="0" w:firstColumn="0" w:lastColumn="0" w:noHBand="0" w:noVBand="0"/>
      </w:tblPr>
      <w:tblGrid>
        <w:gridCol w:w="3208"/>
        <w:gridCol w:w="3210"/>
        <w:gridCol w:w="3210"/>
      </w:tblGrid>
      <w:tr w:rsidR="00FA512D">
        <w:trPr>
          <w:trHeight w:val="20"/>
        </w:trPr>
        <w:tc>
          <w:tcPr>
            <w:tcW w:w="3212"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w:t>
            </w:r>
            <w:r>
              <w:rPr>
                <w:rFonts w:ascii="Tinos" w:hAnsi="Tinos" w:cs="Times New Roman"/>
                <w:b/>
                <w:sz w:val="24"/>
                <w:szCs w:val="24"/>
              </w:rPr>
              <w:t>ды оценки</w:t>
            </w: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Знает:</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основные понятия, принципы и практики управления проектами, включая методы планирования проектов;</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модели жизненного цикла проекта;</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lastRenderedPageBreak/>
              <w:t>методологию управления программными проектами;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инструменты проектирования, планирования и оперативного </w:t>
            </w:r>
            <w:r>
              <w:rPr>
                <w:rFonts w:ascii="Tinos" w:hAnsi="Tinos"/>
                <w:bCs/>
                <w:sz w:val="24"/>
                <w:szCs w:val="24"/>
              </w:rPr>
              <w:t>управления;</w:t>
            </w:r>
          </w:p>
          <w:p w:rsidR="00FA512D" w:rsidRDefault="004372D5">
            <w:pPr>
              <w:widowControl w:val="0"/>
              <w:spacing w:after="280" w:line="276" w:lineRule="auto"/>
              <w:contextualSpacing/>
              <w:rPr>
                <w:rFonts w:ascii="Tinos" w:hAnsi="Tinos"/>
                <w:sz w:val="24"/>
                <w:szCs w:val="24"/>
              </w:rPr>
            </w:pPr>
            <w:r>
              <w:rPr>
                <w:rFonts w:ascii="Tinos" w:hAnsi="Tinos"/>
                <w:bCs/>
                <w:sz w:val="24"/>
                <w:szCs w:val="24"/>
              </w:rPr>
              <w:t>методы контроля качества;</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методологии построения команды</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Демонстрирует знания:</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основные понятия, принципы и практики управления проектами, включая методы планирования проектов;</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модели жизненного цикла проекта;</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 xml:space="preserve">методологию управления </w:t>
            </w:r>
            <w:r>
              <w:rPr>
                <w:rFonts w:ascii="Tinos" w:hAnsi="Tinos" w:cs="Times New Roman"/>
                <w:sz w:val="24"/>
                <w:szCs w:val="24"/>
              </w:rPr>
              <w:t>программными проектами;</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инструменты проектирования, планирования и оперативного управления;</w:t>
            </w:r>
          </w:p>
          <w:p w:rsidR="00FA512D" w:rsidRDefault="004372D5">
            <w:pPr>
              <w:widowControl w:val="0"/>
              <w:spacing w:after="280" w:line="276" w:lineRule="auto"/>
              <w:contextualSpacing/>
              <w:rPr>
                <w:rFonts w:ascii="Tinos" w:hAnsi="Tinos"/>
                <w:sz w:val="24"/>
                <w:szCs w:val="24"/>
              </w:rPr>
            </w:pPr>
            <w:r>
              <w:rPr>
                <w:rFonts w:ascii="Tinos" w:hAnsi="Tinos" w:cs="Times New Roman"/>
                <w:sz w:val="24"/>
                <w:szCs w:val="24"/>
              </w:rPr>
              <w:t>методы контроля качества;</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методологии построения команды</w:t>
            </w:r>
          </w:p>
        </w:tc>
        <w:tc>
          <w:tcPr>
            <w:tcW w:w="32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Умеет:</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применять на практике принципы и практику упр</w:t>
            </w:r>
            <w:r>
              <w:rPr>
                <w:rFonts w:ascii="Tinos" w:hAnsi="Tinos"/>
                <w:bCs/>
                <w:sz w:val="24"/>
                <w:szCs w:val="24"/>
              </w:rPr>
              <w:t>авления коммуникациями проекта;</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планировать и управлять сроками;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выявлять и уменьшать риски;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оценивать сложность поддержки проекта и связанные с этим изменения его стоимости;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оценивать проектные решения, характер тенденций и экономические характеристики пр</w:t>
            </w:r>
            <w:r>
              <w:rPr>
                <w:rFonts w:ascii="Tinos" w:hAnsi="Tinos"/>
                <w:bCs/>
                <w:sz w:val="24"/>
                <w:szCs w:val="24"/>
              </w:rPr>
              <w:t>оекта;</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находить баланс между квалификацией персонала, затратами на его обучение, качеством продукта и соблюдением сроков;</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работать индивидуально и в команде в качестве члена группы по планированию и управлению процессами создания аппаратно-программных сред</w:t>
            </w:r>
            <w:r>
              <w:rPr>
                <w:rFonts w:ascii="Tinos" w:hAnsi="Tinos"/>
                <w:bCs/>
                <w:sz w:val="24"/>
                <w:szCs w:val="24"/>
              </w:rPr>
              <w:t>ств</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Демонстрирует умения:</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применять на практике принципы и практику управления коммуникациями проекта;</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планировать и управлять сроками;</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выявлять и уменьшать риски;</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оценивать сложность поддержки проекта и связанные с этим изменения его стоимости;</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 xml:space="preserve">оценивать </w:t>
            </w:r>
            <w:r>
              <w:rPr>
                <w:rFonts w:ascii="Tinos" w:hAnsi="Tinos" w:cs="Times New Roman"/>
                <w:bCs/>
                <w:sz w:val="24"/>
                <w:szCs w:val="24"/>
              </w:rPr>
              <w:t>проектные решения, характер тенденций и экономические характеристики проекта;</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находить баланс между квалификацией персонала, затратами на его обучение, качеством продукта и соблюдением сроков;</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работать индивидуально и в команде в качестве члена группы по п</w:t>
            </w:r>
            <w:r>
              <w:rPr>
                <w:rFonts w:ascii="Tinos" w:hAnsi="Tinos" w:cs="Times New Roman"/>
                <w:bCs/>
                <w:sz w:val="24"/>
                <w:szCs w:val="24"/>
              </w:rPr>
              <w:t>ланированию и управлению процессами создания аппаратно-программных средств</w:t>
            </w:r>
          </w:p>
        </w:tc>
        <w:tc>
          <w:tcPr>
            <w:tcW w:w="32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pStyle w:val="1b"/>
        <w:spacing w:line="276" w:lineRule="auto"/>
        <w:jc w:val="left"/>
        <w:rPr>
          <w:rFonts w:ascii="Tinos" w:hAnsi="Tinos"/>
          <w:b w:val="0"/>
          <w:bCs w:val="0"/>
        </w:rPr>
      </w:pPr>
    </w:p>
    <w:p w:rsidR="00FA512D" w:rsidRDefault="004372D5">
      <w:pPr>
        <w:spacing w:line="276" w:lineRule="auto"/>
        <w:rPr>
          <w:rFonts w:ascii="Tinos" w:eastAsia="Segoe UI" w:hAnsi="Tinos" w:cs="Times New Roman"/>
          <w:kern w:val="2"/>
          <w:sz w:val="24"/>
          <w:szCs w:val="24"/>
          <w:lang w:val="x-none" w:eastAsia="x-none"/>
        </w:rPr>
      </w:pPr>
      <w:r>
        <w:lastRenderedPageBreak/>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1.9</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к ОП по специальности</w:t>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caps/>
        </w:rPr>
      </w:pPr>
      <w:bookmarkStart w:id="135" w:name="_Toc198291741"/>
      <w:r>
        <w:rPr>
          <w:rFonts w:ascii="Tinos" w:hAnsi="Tinos"/>
          <w:caps/>
        </w:rPr>
        <w:t>«ОП.09 Основы работы с информацией»</w:t>
      </w:r>
      <w:bookmarkEnd w:id="135"/>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FA512D">
      <w:pPr>
        <w:pStyle w:val="1"/>
        <w:spacing w:line="276" w:lineRule="auto"/>
        <w:rPr>
          <w:rFonts w:ascii="Tinos" w:hAnsi="Tinos"/>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pStyle w:val="1"/>
        <w:spacing w:line="276" w:lineRule="auto"/>
        <w:rPr>
          <w:rFonts w:ascii="Tinos" w:hAnsi="Tinos"/>
        </w:rPr>
      </w:pPr>
    </w:p>
    <w:p w:rsidR="00FA512D" w:rsidRDefault="00FA512D">
      <w:pPr>
        <w:pStyle w:val="1f9"/>
        <w:spacing w:line="276" w:lineRule="auto"/>
        <w:jc w:val="center"/>
        <w:rPr>
          <w:rFonts w:ascii="Tinos" w:hAnsi="Tinos"/>
          <w:b/>
          <w:bCs/>
          <w:lang w:val="ru-RU"/>
        </w:rPr>
      </w:pPr>
    </w:p>
    <w:p w:rsidR="00FA512D" w:rsidRDefault="004372D5">
      <w:pPr>
        <w:pStyle w:val="1b"/>
        <w:spacing w:line="276" w:lineRule="auto"/>
        <w:rPr>
          <w:rFonts w:ascii="Tinos" w:hAnsi="Tinos"/>
        </w:rPr>
      </w:pPr>
      <w:r>
        <w:rPr>
          <w:rFonts w:ascii="Tinos" w:hAnsi="Tinos"/>
        </w:rPr>
        <w:t>СОДЕРЖАНИЕ ПРОГРАММЫ</w:t>
      </w:r>
    </w:p>
    <w:p w:rsidR="00FA512D" w:rsidRDefault="004372D5">
      <w:pPr>
        <w:pStyle w:val="1f7"/>
      </w:pPr>
      <w:hyperlink w:anchor="_Toc156294876">
        <w:r>
          <w:rPr>
            <w:rStyle w:val="afff9"/>
          </w:rPr>
          <w:t>1. ОБЩАЯ ХАРАКТЕРИСТИКА</w:t>
        </w:r>
        <w:r>
          <w:rPr>
            <w:rStyle w:val="afff9"/>
          </w:rPr>
          <w:tab/>
        </w:r>
      </w:hyperlink>
      <w:r>
        <w:t>63</w:t>
      </w:r>
    </w:p>
    <w:p w:rsidR="00FA512D" w:rsidRDefault="004372D5">
      <w:pPr>
        <w:pStyle w:val="2b"/>
        <w:spacing w:line="276" w:lineRule="auto"/>
      </w:pPr>
      <w:hyperlink w:anchor="_Toc156294877">
        <w:r>
          <w:rPr>
            <w:rStyle w:val="afff9"/>
            <w:rFonts w:ascii="Tinos" w:hAnsi="Tinos"/>
            <w:i w:val="0"/>
            <w:iCs w:val="0"/>
          </w:rPr>
          <w:t>1.1. Цель и место дисциплины в структуре образовательной программы</w:t>
        </w:r>
        <w:r>
          <w:rPr>
            <w:rStyle w:val="afff9"/>
            <w:rFonts w:ascii="Tinos" w:hAnsi="Tinos"/>
            <w:i w:val="0"/>
            <w:iCs w:val="0"/>
          </w:rPr>
          <w:tab/>
        </w:r>
      </w:hyperlink>
      <w:r>
        <w:rPr>
          <w:rFonts w:ascii="Tinos" w:hAnsi="Tinos"/>
          <w:i w:val="0"/>
          <w:iCs w:val="0"/>
        </w:rPr>
        <w:t>63</w:t>
      </w:r>
    </w:p>
    <w:p w:rsidR="00FA512D" w:rsidRDefault="004372D5">
      <w:pPr>
        <w:pStyle w:val="2b"/>
        <w:spacing w:line="276" w:lineRule="auto"/>
      </w:pPr>
      <w:hyperlink w:anchor="_Toc156294878">
        <w:r>
          <w:rPr>
            <w:rStyle w:val="afff9"/>
            <w:rFonts w:ascii="Tinos" w:hAnsi="Tinos"/>
            <w:i w:val="0"/>
            <w:iCs w:val="0"/>
          </w:rPr>
          <w:t xml:space="preserve">1.2. </w:t>
        </w:r>
        <w:r>
          <w:rPr>
            <w:rStyle w:val="afff9"/>
            <w:rFonts w:ascii="Tinos" w:hAnsi="Tinos"/>
            <w:i w:val="0"/>
            <w:iCs w:val="0"/>
          </w:rPr>
          <w:t>Планируемые результаты освоения дисциплины</w:t>
        </w:r>
        <w:r>
          <w:rPr>
            <w:rStyle w:val="afff9"/>
            <w:rFonts w:ascii="Tinos" w:hAnsi="Tinos"/>
            <w:i w:val="0"/>
            <w:iCs w:val="0"/>
          </w:rPr>
          <w:tab/>
        </w:r>
      </w:hyperlink>
      <w:r>
        <w:rPr>
          <w:rFonts w:ascii="Tinos" w:hAnsi="Tinos"/>
          <w:i w:val="0"/>
          <w:iCs w:val="0"/>
        </w:rPr>
        <w:t>63</w:t>
      </w:r>
    </w:p>
    <w:p w:rsidR="00FA512D" w:rsidRDefault="004372D5">
      <w:pPr>
        <w:pStyle w:val="1f7"/>
      </w:pPr>
      <w:hyperlink w:anchor="_Toc156294879">
        <w:r>
          <w:rPr>
            <w:rStyle w:val="afff9"/>
          </w:rPr>
          <w:t>2. СТРУКТУРА И СОДЕРЖАНИЕ ДИСЦИПЛИНЫ</w:t>
        </w:r>
        <w:r>
          <w:rPr>
            <w:rStyle w:val="afff9"/>
          </w:rPr>
          <w:tab/>
        </w:r>
      </w:hyperlink>
      <w:r>
        <w:t>63</w:t>
      </w:r>
    </w:p>
    <w:p w:rsidR="00FA512D" w:rsidRDefault="004372D5">
      <w:pPr>
        <w:pStyle w:val="2b"/>
        <w:spacing w:line="276" w:lineRule="auto"/>
      </w:pPr>
      <w:hyperlink w:anchor="_Toc156294880">
        <w:r>
          <w:rPr>
            <w:rStyle w:val="afff9"/>
            <w:rFonts w:ascii="Tinos" w:hAnsi="Tinos"/>
            <w:i w:val="0"/>
            <w:iCs w:val="0"/>
          </w:rPr>
          <w:t>2.1. Трудоемкость освоения дисциплины</w:t>
        </w:r>
        <w:r>
          <w:rPr>
            <w:rStyle w:val="afff9"/>
            <w:rFonts w:ascii="Tinos" w:hAnsi="Tinos"/>
            <w:i w:val="0"/>
            <w:iCs w:val="0"/>
          </w:rPr>
          <w:tab/>
        </w:r>
      </w:hyperlink>
      <w:r>
        <w:rPr>
          <w:rFonts w:ascii="Tinos" w:hAnsi="Tinos"/>
          <w:i w:val="0"/>
          <w:iCs w:val="0"/>
        </w:rPr>
        <w:t>63</w:t>
      </w:r>
    </w:p>
    <w:p w:rsidR="00FA512D" w:rsidRDefault="004372D5">
      <w:pPr>
        <w:pStyle w:val="2b"/>
        <w:spacing w:line="276" w:lineRule="auto"/>
      </w:pPr>
      <w:hyperlink w:anchor="_Toc156294881">
        <w:r>
          <w:rPr>
            <w:rStyle w:val="afff9"/>
            <w:rFonts w:ascii="Tinos" w:hAnsi="Tinos"/>
            <w:i w:val="0"/>
            <w:iCs w:val="0"/>
          </w:rPr>
          <w:t>2.2. Содержание дисци</w:t>
        </w:r>
        <w:r>
          <w:rPr>
            <w:rStyle w:val="afff9"/>
            <w:rFonts w:ascii="Tinos" w:hAnsi="Tinos"/>
            <w:i w:val="0"/>
            <w:iCs w:val="0"/>
          </w:rPr>
          <w:t>плины</w:t>
        </w:r>
        <w:r>
          <w:rPr>
            <w:rStyle w:val="afff9"/>
            <w:rFonts w:ascii="Tinos" w:hAnsi="Tinos"/>
            <w:i w:val="0"/>
            <w:iCs w:val="0"/>
          </w:rPr>
          <w:tab/>
        </w:r>
      </w:hyperlink>
      <w:r>
        <w:rPr>
          <w:rFonts w:ascii="Tinos" w:hAnsi="Tinos"/>
          <w:i w:val="0"/>
          <w:iCs w:val="0"/>
        </w:rPr>
        <w:t>64</w:t>
      </w:r>
    </w:p>
    <w:p w:rsidR="00FA512D" w:rsidRDefault="004372D5">
      <w:pPr>
        <w:pStyle w:val="1f7"/>
      </w:pPr>
      <w:hyperlink w:anchor="_Toc156294884">
        <w:r>
          <w:rPr>
            <w:rStyle w:val="afff9"/>
          </w:rPr>
          <w:t>3. УСЛОВИЯ РЕАЛИЗАЦИИ ДИСЦИПЛИНЫ</w:t>
        </w:r>
        <w:r>
          <w:rPr>
            <w:rStyle w:val="afff9"/>
          </w:rPr>
          <w:tab/>
          <w:t>6</w:t>
        </w:r>
      </w:hyperlink>
      <w:r>
        <w:t>5</w:t>
      </w:r>
    </w:p>
    <w:p w:rsidR="00FA512D" w:rsidRDefault="004372D5">
      <w:pPr>
        <w:pStyle w:val="2b"/>
        <w:spacing w:line="276" w:lineRule="auto"/>
      </w:pPr>
      <w:hyperlink w:anchor="_Toc156294885">
        <w:r>
          <w:rPr>
            <w:rStyle w:val="afff9"/>
            <w:rFonts w:ascii="Tinos" w:hAnsi="Tinos"/>
            <w:i w:val="0"/>
            <w:iCs w:val="0"/>
          </w:rPr>
          <w:t>3.1. Материально-техническое обеспечение</w:t>
        </w:r>
        <w:r>
          <w:rPr>
            <w:rStyle w:val="afff9"/>
            <w:rFonts w:ascii="Tinos" w:hAnsi="Tinos"/>
            <w:i w:val="0"/>
            <w:iCs w:val="0"/>
          </w:rPr>
          <w:tab/>
          <w:t>6</w:t>
        </w:r>
      </w:hyperlink>
      <w:r>
        <w:rPr>
          <w:rFonts w:ascii="Tinos" w:hAnsi="Tinos"/>
          <w:i w:val="0"/>
          <w:iCs w:val="0"/>
        </w:rPr>
        <w:t>5</w:t>
      </w:r>
    </w:p>
    <w:p w:rsidR="00FA512D" w:rsidRDefault="004372D5">
      <w:pPr>
        <w:pStyle w:val="2b"/>
        <w:spacing w:line="276" w:lineRule="auto"/>
      </w:pPr>
      <w:hyperlink w:anchor="_Toc156294886">
        <w:r>
          <w:rPr>
            <w:rStyle w:val="afff9"/>
            <w:rFonts w:ascii="Tinos" w:hAnsi="Tinos"/>
            <w:i w:val="0"/>
            <w:iCs w:val="0"/>
          </w:rPr>
          <w:t>3.2. Учебно-методическое обеспечение</w:t>
        </w:r>
        <w:r>
          <w:rPr>
            <w:rStyle w:val="afff9"/>
            <w:rFonts w:ascii="Tinos" w:hAnsi="Tinos"/>
            <w:i w:val="0"/>
            <w:iCs w:val="0"/>
          </w:rPr>
          <w:tab/>
          <w:t>6</w:t>
        </w:r>
      </w:hyperlink>
      <w:r>
        <w:rPr>
          <w:rFonts w:ascii="Tinos" w:hAnsi="Tinos"/>
          <w:i w:val="0"/>
          <w:iCs w:val="0"/>
        </w:rPr>
        <w:t>5</w:t>
      </w:r>
    </w:p>
    <w:p w:rsidR="00FA512D" w:rsidRDefault="004372D5">
      <w:pPr>
        <w:pStyle w:val="1f7"/>
        <w:sectPr w:rsidR="00FA512D">
          <w:headerReference w:type="default" r:id="rId26"/>
          <w:headerReference w:type="first" r:id="rId27"/>
          <w:pgSz w:w="11906" w:h="16838"/>
          <w:pgMar w:top="1134" w:right="567" w:bottom="1134" w:left="1701" w:header="709" w:footer="0" w:gutter="0"/>
          <w:cols w:space="720"/>
          <w:formProt w:val="0"/>
          <w:docGrid w:linePitch="360" w:charSpace="4096"/>
        </w:sectPr>
      </w:pPr>
      <w:hyperlink w:anchor="_Toc156294887">
        <w:r>
          <w:rPr>
            <w:rStyle w:val="afff9"/>
          </w:rPr>
          <w:t>4.КОНТРОЛЬ И ОЦЕНКА РЕЗУЛЬТАТОВ ОСВОЕНИЯ ДИСЦИПЛИНЫ</w:t>
        </w:r>
        <w:r>
          <w:rPr>
            <w:rStyle w:val="afff9"/>
          </w:rPr>
          <w:tab/>
        </w:r>
      </w:hyperlink>
      <w:r>
        <w:t>66</w:t>
      </w:r>
    </w:p>
    <w:p w:rsidR="00FA512D" w:rsidRDefault="004372D5">
      <w:pPr>
        <w:pStyle w:val="1b"/>
        <w:numPr>
          <w:ilvl w:val="3"/>
          <w:numId w:val="10"/>
        </w:numPr>
        <w:spacing w:line="276" w:lineRule="auto"/>
        <w:ind w:left="0" w:firstLine="567"/>
        <w:jc w:val="left"/>
        <w:rPr>
          <w:rFonts w:ascii="Tinos" w:hAnsi="Tinos"/>
        </w:rPr>
      </w:pPr>
      <w:r>
        <w:rPr>
          <w:rFonts w:ascii="Tinos" w:hAnsi="Tinos"/>
        </w:rPr>
        <w:lastRenderedPageBreak/>
        <w:t>Общая характеристика</w:t>
      </w:r>
      <w:r>
        <w:rPr>
          <w:rFonts w:ascii="Tinos" w:hAnsi="Tinos"/>
        </w:rPr>
        <w:t xml:space="preserve"> </w:t>
      </w:r>
      <w:r>
        <w:rPr>
          <w:rFonts w:ascii="Tinos" w:hAnsi="Tinos"/>
        </w:rPr>
        <w:t>РАБОЧЕЙ ПРОГРАММЫ УЧЕБНОЙ ДИСЦИПЛИНЫ</w:t>
      </w:r>
    </w:p>
    <w:p w:rsidR="00FA512D" w:rsidRDefault="004372D5">
      <w:pPr>
        <w:pStyle w:val="1f9"/>
        <w:spacing w:line="276" w:lineRule="auto"/>
        <w:jc w:val="center"/>
        <w:rPr>
          <w:rFonts w:ascii="Tinos" w:eastAsia="Segoe UI" w:hAnsi="Tinos"/>
          <w:b/>
          <w:bCs/>
          <w:caps/>
          <w:u w:val="single"/>
          <w:lang w:val="ru-RU"/>
        </w:rPr>
      </w:pPr>
      <w:r>
        <w:rPr>
          <w:rFonts w:ascii="Tinos" w:eastAsia="Segoe UI" w:hAnsi="Tinos"/>
          <w:b/>
          <w:bCs/>
          <w:caps/>
          <w:u w:val="single"/>
          <w:lang w:val="ru-RU"/>
        </w:rPr>
        <w:t>«ОП.09 Основы работы с информацией»</w:t>
      </w:r>
    </w:p>
    <w:p w:rsidR="00FA512D" w:rsidRDefault="00FA512D">
      <w:pPr>
        <w:pStyle w:val="1f9"/>
        <w:spacing w:line="276" w:lineRule="auto"/>
        <w:rPr>
          <w:rFonts w:ascii="Tinos" w:hAnsi="Tinos"/>
          <w:lang w:val="ru-RU"/>
        </w:rPr>
      </w:pPr>
    </w:p>
    <w:p w:rsidR="00FA512D" w:rsidRDefault="004372D5">
      <w:pPr>
        <w:pStyle w:val="113"/>
        <w:rPr>
          <w:rFonts w:ascii="Tinos" w:hAnsi="Tinos"/>
        </w:rPr>
      </w:pPr>
      <w:r>
        <w:rPr>
          <w:rFonts w:ascii="Tinos" w:hAnsi="Tinos"/>
        </w:rPr>
        <w:t xml:space="preserve">1.1. Цель и место дисциплины в структуре </w:t>
      </w:r>
      <w:r>
        <w:rPr>
          <w:rFonts w:ascii="Tinos" w:hAnsi="Tinos"/>
        </w:rPr>
        <w:t>образовательной программы</w:t>
      </w:r>
    </w:p>
    <w:p w:rsidR="00FA512D" w:rsidRDefault="004372D5">
      <w:pPr>
        <w:spacing w:line="276" w:lineRule="auto"/>
        <w:ind w:firstLine="709"/>
        <w:jc w:val="both"/>
        <w:rPr>
          <w:rFonts w:ascii="Tinos" w:hAnsi="Tinos"/>
          <w:sz w:val="24"/>
          <w:szCs w:val="24"/>
        </w:rPr>
      </w:pPr>
      <w:r>
        <w:rPr>
          <w:rFonts w:ascii="Tinos" w:eastAsia="Times New Roman" w:hAnsi="Tinos" w:cs="Times New Roman"/>
          <w:sz w:val="24"/>
          <w:szCs w:val="24"/>
          <w:lang w:eastAsia="ru-RU"/>
        </w:rPr>
        <w:t xml:space="preserve">Цель дисциплины </w:t>
      </w:r>
      <w:r>
        <w:rPr>
          <w:rFonts w:ascii="Tinos" w:hAnsi="Tinos"/>
          <w:sz w:val="24"/>
          <w:szCs w:val="24"/>
        </w:rPr>
        <w:t>«ОП.09 Основы работы с информацией»</w:t>
      </w:r>
      <w:r>
        <w:rPr>
          <w:rFonts w:ascii="Tinos" w:eastAsia="Times New Roman" w:hAnsi="Tinos" w:cs="Times New Roman"/>
          <w:sz w:val="24"/>
          <w:szCs w:val="24"/>
          <w:lang w:eastAsia="ru-RU"/>
        </w:rPr>
        <w:t>: формирование представлений в области эффективного управления ИТ-проектами, в том числе с использованием информационных систем управления проектами</w:t>
      </w:r>
    </w:p>
    <w:p w:rsidR="00FA512D" w:rsidRDefault="004372D5">
      <w:pPr>
        <w:spacing w:line="276" w:lineRule="auto"/>
        <w:ind w:firstLine="709"/>
        <w:jc w:val="both"/>
        <w:rPr>
          <w:rFonts w:ascii="Tinos" w:hAnsi="Tinos"/>
          <w:sz w:val="24"/>
          <w:szCs w:val="24"/>
        </w:rPr>
      </w:pPr>
      <w:r>
        <w:rPr>
          <w:rFonts w:ascii="Tinos" w:hAnsi="Tinos" w:cs="Times New Roman"/>
          <w:sz w:val="24"/>
          <w:szCs w:val="24"/>
        </w:rPr>
        <w:t>Дисциплина «</w:t>
      </w:r>
      <w:r>
        <w:rPr>
          <w:rFonts w:ascii="Tinos" w:hAnsi="Tinos"/>
          <w:sz w:val="24"/>
          <w:szCs w:val="24"/>
        </w:rPr>
        <w:t>ОП.09 Основы работ</w:t>
      </w:r>
      <w:r>
        <w:rPr>
          <w:rFonts w:ascii="Tinos" w:hAnsi="Tinos"/>
          <w:sz w:val="24"/>
          <w:szCs w:val="24"/>
        </w:rPr>
        <w:t>ы с информацией</w:t>
      </w:r>
      <w:r>
        <w:rPr>
          <w:rFonts w:ascii="Tinos" w:hAnsi="Tinos" w:cs="Times New Roman"/>
          <w:sz w:val="24"/>
          <w:szCs w:val="24"/>
        </w:rPr>
        <w:t>» включена в обязательную часть общепрофессионального цикла образовательной программы.</w:t>
      </w:r>
    </w:p>
    <w:p w:rsidR="00FA512D" w:rsidRDefault="00FA512D">
      <w:pPr>
        <w:spacing w:line="276" w:lineRule="auto"/>
        <w:ind w:firstLine="709"/>
        <w:jc w:val="both"/>
        <w:rPr>
          <w:rFonts w:ascii="Tinos" w:hAnsi="Tinos" w:cs="Times New Roman"/>
          <w:sz w:val="24"/>
          <w:szCs w:val="24"/>
        </w:rPr>
      </w:pPr>
    </w:p>
    <w:p w:rsidR="00FA512D" w:rsidRDefault="004372D5">
      <w:pPr>
        <w:pStyle w:val="113"/>
        <w:rPr>
          <w:rFonts w:ascii="Tinos" w:hAnsi="Tinos"/>
        </w:rPr>
      </w:pPr>
      <w:r>
        <w:rPr>
          <w:rFonts w:ascii="Tinos" w:hAnsi="Tinos"/>
        </w:rPr>
        <w:t>1.2. Планируемые результаты освоения дисциплины</w:t>
      </w:r>
    </w:p>
    <w:p w:rsidR="00FA512D" w:rsidRDefault="004372D5">
      <w:pPr>
        <w:spacing w:line="276" w:lineRule="auto"/>
        <w:ind w:firstLine="709"/>
        <w:jc w:val="both"/>
        <w:rPr>
          <w:rFonts w:ascii="Tinos" w:eastAsia="Times New Roman" w:hAnsi="Tinos" w:cs="Times New Roman"/>
          <w:sz w:val="24"/>
          <w:szCs w:val="24"/>
          <w:lang w:eastAsia="ru-RU"/>
        </w:rPr>
      </w:pPr>
      <w:r>
        <w:rPr>
          <w:rFonts w:ascii="Tinos" w:eastAsia="Times New Roman" w:hAnsi="Tinos" w:cs="Times New Roman"/>
          <w:sz w:val="24"/>
          <w:szCs w:val="24"/>
          <w:lang w:eastAsia="ru-RU"/>
        </w:rPr>
        <w:t>Результаты освоения дисциплины соотносятся с планируемыми результатами освоения образовательной программы</w:t>
      </w:r>
      <w:r>
        <w:rPr>
          <w:rFonts w:ascii="Tinos" w:eastAsia="Times New Roman" w:hAnsi="Tinos" w:cs="Times New Roman"/>
          <w:sz w:val="24"/>
          <w:szCs w:val="24"/>
          <w:lang w:eastAsia="ru-RU"/>
        </w:rPr>
        <w:t>, представленными в матрице компетенций выпускника (п. 4.3.3 ПОП-П).</w:t>
      </w:r>
    </w:p>
    <w:p w:rsidR="00FA512D" w:rsidRDefault="004372D5">
      <w:pPr>
        <w:spacing w:after="120" w:line="276" w:lineRule="auto"/>
        <w:ind w:firstLine="709"/>
        <w:rPr>
          <w:rFonts w:ascii="Tinos" w:hAnsi="Tinos" w:cs="Times New Roman"/>
          <w:bCs/>
          <w:sz w:val="24"/>
          <w:szCs w:val="24"/>
        </w:rPr>
      </w:pPr>
      <w:r>
        <w:rPr>
          <w:rFonts w:ascii="Tinos" w:hAnsi="Tinos" w:cs="Times New Roman"/>
          <w:bCs/>
          <w:sz w:val="24"/>
          <w:szCs w:val="24"/>
        </w:rPr>
        <w:t>В результате освоения дисциплины обучающийся должен:</w:t>
      </w:r>
    </w:p>
    <w:tbl>
      <w:tblPr>
        <w:tblW w:w="5000" w:type="pct"/>
        <w:tblLayout w:type="fixed"/>
        <w:tblLook w:val="0000" w:firstRow="0" w:lastRow="0" w:firstColumn="0" w:lastColumn="0" w:noHBand="0" w:noVBand="0"/>
      </w:tblPr>
      <w:tblGrid>
        <w:gridCol w:w="1596"/>
        <w:gridCol w:w="4015"/>
        <w:gridCol w:w="4017"/>
      </w:tblGrid>
      <w:tr w:rsidR="00FA512D">
        <w:trPr>
          <w:trHeight w:val="20"/>
        </w:trPr>
        <w:tc>
          <w:tcPr>
            <w:tcW w:w="159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pPr>
            <w:r>
              <w:rPr>
                <w:rStyle w:val="afa"/>
                <w:rFonts w:ascii="Tinos" w:hAnsi="Tinos"/>
                <w:b/>
                <w:i w:val="0"/>
                <w:sz w:val="24"/>
                <w:szCs w:val="24"/>
              </w:rPr>
              <w:t xml:space="preserve">Код ОК, </w:t>
            </w:r>
          </w:p>
          <w:p w:rsidR="00FA512D" w:rsidRDefault="004372D5">
            <w:pPr>
              <w:widowControl w:val="0"/>
              <w:spacing w:line="276" w:lineRule="auto"/>
            </w:pPr>
            <w:r>
              <w:rPr>
                <w:rStyle w:val="afa"/>
                <w:rFonts w:ascii="Tinos" w:hAnsi="Tinos"/>
                <w:b/>
                <w:i w:val="0"/>
                <w:sz w:val="24"/>
                <w:szCs w:val="24"/>
              </w:rPr>
              <w:t xml:space="preserve">ПК </w:t>
            </w:r>
          </w:p>
        </w:tc>
        <w:tc>
          <w:tcPr>
            <w:tcW w:w="401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Знать</w:t>
            </w:r>
          </w:p>
        </w:tc>
      </w:tr>
      <w:tr w:rsidR="00FA512D">
        <w:trPr>
          <w:trHeight w:val="317"/>
        </w:trPr>
        <w:tc>
          <w:tcPr>
            <w:tcW w:w="1598"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ОК 01</w:t>
            </w:r>
          </w:p>
          <w:p w:rsidR="00FA512D" w:rsidRDefault="004372D5">
            <w:pPr>
              <w:widowControl w:val="0"/>
              <w:spacing w:line="276" w:lineRule="auto"/>
              <w:rPr>
                <w:rFonts w:ascii="Tinos" w:hAnsi="Tinos"/>
                <w:sz w:val="24"/>
                <w:szCs w:val="24"/>
              </w:rPr>
            </w:pPr>
            <w:r>
              <w:rPr>
                <w:rFonts w:ascii="Tinos" w:hAnsi="Tinos"/>
                <w:sz w:val="24"/>
                <w:szCs w:val="24"/>
              </w:rPr>
              <w:t>ОК 02</w:t>
            </w:r>
          </w:p>
          <w:p w:rsidR="00FA512D" w:rsidRDefault="004372D5">
            <w:pPr>
              <w:widowControl w:val="0"/>
              <w:spacing w:line="276" w:lineRule="auto"/>
              <w:rPr>
                <w:rFonts w:ascii="Tinos" w:hAnsi="Tinos"/>
                <w:sz w:val="24"/>
                <w:szCs w:val="24"/>
              </w:rPr>
            </w:pPr>
            <w:r>
              <w:rPr>
                <w:rFonts w:ascii="Tinos" w:hAnsi="Tinos"/>
                <w:sz w:val="24"/>
                <w:szCs w:val="24"/>
              </w:rPr>
              <w:t>ОК 09</w:t>
            </w:r>
          </w:p>
          <w:p w:rsidR="00FA512D" w:rsidRDefault="00FA512D">
            <w:pPr>
              <w:widowControl w:val="0"/>
              <w:spacing w:line="276" w:lineRule="auto"/>
              <w:rPr>
                <w:rFonts w:ascii="Tinos" w:hAnsi="Tinos" w:cs="Times New Roman"/>
                <w:bCs/>
                <w:sz w:val="24"/>
                <w:szCs w:val="24"/>
              </w:rPr>
            </w:pPr>
          </w:p>
        </w:tc>
        <w:tc>
          <w:tcPr>
            <w:tcW w:w="401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sz w:val="24"/>
                <w:szCs w:val="24"/>
              </w:rPr>
            </w:pPr>
            <w:r>
              <w:rPr>
                <w:rFonts w:ascii="Tinos" w:hAnsi="Tinos" w:cs="Times New Roman"/>
                <w:sz w:val="24"/>
                <w:szCs w:val="24"/>
              </w:rPr>
              <w:t>использовать информацию для построения умозаключения и принятия решений</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 xml:space="preserve">применять закон </w:t>
            </w:r>
            <w:r>
              <w:rPr>
                <w:rFonts w:ascii="Tinos" w:hAnsi="Tinos" w:cs="Times New Roman"/>
                <w:sz w:val="24"/>
                <w:szCs w:val="24"/>
              </w:rPr>
              <w:t>аддитивности информации</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кодировать информацию (символьную, числовую, графическую,</w:t>
            </w:r>
          </w:p>
          <w:p w:rsidR="00FA512D" w:rsidRDefault="004372D5">
            <w:pPr>
              <w:widowControl w:val="0"/>
              <w:spacing w:line="276" w:lineRule="auto"/>
              <w:rPr>
                <w:rFonts w:ascii="Tinos" w:hAnsi="Tinos" w:cs="Times New Roman"/>
                <w:sz w:val="24"/>
                <w:szCs w:val="24"/>
              </w:rPr>
            </w:pPr>
            <w:r>
              <w:rPr>
                <w:rFonts w:ascii="Tinos" w:hAnsi="Tinos" w:cs="Times New Roman"/>
                <w:sz w:val="24"/>
                <w:szCs w:val="24"/>
              </w:rPr>
              <w:t>звуковую, видео), сжимать и архивировать информацию</w:t>
            </w:r>
          </w:p>
        </w:tc>
        <w:tc>
          <w:tcPr>
            <w:tcW w:w="402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основные понятия теории информации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виды и формы представления информации</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принципы кодирования и декодирования, основы пере</w:t>
            </w:r>
            <w:r>
              <w:rPr>
                <w:rFonts w:ascii="Tinos" w:hAnsi="Tinos" w:cs="Times New Roman"/>
                <w:bCs/>
                <w:sz w:val="24"/>
                <w:szCs w:val="24"/>
              </w:rPr>
              <w:t>дачи данных</w:t>
            </w:r>
          </w:p>
          <w:p w:rsidR="00FA512D" w:rsidRDefault="004372D5">
            <w:pPr>
              <w:widowControl w:val="0"/>
              <w:spacing w:line="276" w:lineRule="auto"/>
              <w:rPr>
                <w:rFonts w:ascii="Tinos" w:hAnsi="Tinos" w:cs="Times New Roman"/>
                <w:bCs/>
                <w:sz w:val="24"/>
                <w:szCs w:val="24"/>
              </w:rPr>
            </w:pPr>
            <w:r>
              <w:rPr>
                <w:rFonts w:ascii="Tinos" w:hAnsi="Tinos" w:cs="Times New Roman"/>
                <w:bCs/>
                <w:sz w:val="24"/>
                <w:szCs w:val="24"/>
              </w:rPr>
              <w:t>технологии сбора, накопления, обработки, передачи и распространения информации</w:t>
            </w: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6"/>
        </w:trPr>
        <w:tc>
          <w:tcPr>
            <w:tcW w:w="159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1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402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spacing w:line="276" w:lineRule="auto"/>
        <w:ind w:firstLine="709"/>
        <w:rPr>
          <w:rFonts w:ascii="Tinos" w:hAnsi="Tinos" w:cs="Times New Roman"/>
          <w:bCs/>
          <w:sz w:val="24"/>
          <w:szCs w:val="24"/>
        </w:rPr>
      </w:pPr>
    </w:p>
    <w:p w:rsidR="00FA512D" w:rsidRDefault="00FA512D">
      <w:pPr>
        <w:spacing w:line="276" w:lineRule="auto"/>
        <w:ind w:firstLine="709"/>
        <w:rPr>
          <w:rFonts w:ascii="Tinos" w:hAnsi="Tinos" w:cs="Times New Roman"/>
          <w:bCs/>
          <w:sz w:val="24"/>
          <w:szCs w:val="24"/>
        </w:rPr>
      </w:pPr>
    </w:p>
    <w:p w:rsidR="00FA512D" w:rsidRDefault="004372D5">
      <w:pPr>
        <w:pStyle w:val="1b"/>
        <w:spacing w:line="276" w:lineRule="auto"/>
        <w:rPr>
          <w:rFonts w:ascii="Tinos" w:hAnsi="Tinos"/>
        </w:rPr>
      </w:pPr>
      <w:r>
        <w:rPr>
          <w:rFonts w:ascii="Tinos" w:hAnsi="Tinos"/>
        </w:rPr>
        <w:t xml:space="preserve">2. Структура и содержание </w:t>
      </w:r>
      <w:r>
        <w:rPr>
          <w:rFonts w:ascii="Tinos" w:hAnsi="Tinos"/>
        </w:rPr>
        <w:t>ДИСЦИПЛИНЫ</w:t>
      </w:r>
    </w:p>
    <w:p w:rsidR="00FA512D" w:rsidRDefault="004372D5">
      <w:pPr>
        <w:pStyle w:val="113"/>
        <w:rPr>
          <w:rFonts w:ascii="Tinos" w:hAnsi="Tinos"/>
        </w:rPr>
      </w:pPr>
      <w:r>
        <w:rPr>
          <w:rFonts w:ascii="Tinos" w:hAnsi="Tinos"/>
        </w:rPr>
        <w:t xml:space="preserve">2.1. Трудоемкость освоения дисциплины </w:t>
      </w:r>
    </w:p>
    <w:tbl>
      <w:tblPr>
        <w:tblW w:w="5000" w:type="pct"/>
        <w:tblLayout w:type="fixed"/>
        <w:tblLook w:val="0000" w:firstRow="0" w:lastRow="0" w:firstColumn="0" w:lastColumn="0" w:noHBand="0" w:noVBand="0"/>
      </w:tblPr>
      <w:tblGrid>
        <w:gridCol w:w="4730"/>
        <w:gridCol w:w="2303"/>
        <w:gridCol w:w="2589"/>
      </w:tblGrid>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Наименование составных частей дисциплины</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 xml:space="preserve">В т.ч. в форме </w:t>
            </w:r>
            <w:r>
              <w:rPr>
                <w:rFonts w:ascii="Tinos" w:hAnsi="Tinos" w:cs="Times New Roman"/>
                <w:b/>
                <w:sz w:val="24"/>
                <w:szCs w:val="24"/>
              </w:rPr>
              <w:t>практ. подготовки</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Учебные занятия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18</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Самостоятельная работа</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 xml:space="preserve">Промежуточная аттестация </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Cs/>
                <w:sz w:val="24"/>
                <w:szCs w:val="24"/>
              </w:rPr>
            </w:pPr>
            <w:r>
              <w:rPr>
                <w:rFonts w:ascii="Tinos" w:hAnsi="Tinos" w:cs="Times New Roman"/>
                <w:bCs/>
                <w:sz w:val="24"/>
                <w:szCs w:val="24"/>
              </w:rPr>
              <w:t>-</w:t>
            </w:r>
          </w:p>
        </w:tc>
      </w:tr>
      <w:tr w:rsidR="00FA512D">
        <w:trPr>
          <w:trHeight w:val="23"/>
        </w:trPr>
        <w:tc>
          <w:tcPr>
            <w:tcW w:w="473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both"/>
              <w:rPr>
                <w:rFonts w:ascii="Tinos" w:hAnsi="Tinos" w:cs="Times New Roman"/>
                <w:bCs/>
                <w:sz w:val="24"/>
                <w:szCs w:val="24"/>
              </w:rPr>
            </w:pPr>
            <w:r>
              <w:rPr>
                <w:rFonts w:ascii="Tinos" w:hAnsi="Tinos" w:cs="Times New Roman"/>
                <w:bCs/>
                <w:sz w:val="24"/>
                <w:szCs w:val="24"/>
              </w:rPr>
              <w:t>Всего</w:t>
            </w:r>
          </w:p>
        </w:tc>
        <w:tc>
          <w:tcPr>
            <w:tcW w:w="230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nos" w:hAnsi="Tinos" w:cs="Times New Roman"/>
                <w:b/>
                <w:sz w:val="24"/>
                <w:szCs w:val="24"/>
              </w:rPr>
            </w:pPr>
            <w:r>
              <w:rPr>
                <w:rFonts w:ascii="Tinos" w:hAnsi="Tinos" w:cs="Times New Roman"/>
                <w:b/>
                <w:sz w:val="24"/>
                <w:szCs w:val="24"/>
              </w:rPr>
              <w:t>18</w:t>
            </w:r>
          </w:p>
        </w:tc>
      </w:tr>
    </w:tbl>
    <w:p w:rsidR="00FA512D" w:rsidRDefault="00FA512D">
      <w:pPr>
        <w:pStyle w:val="113"/>
        <w:rPr>
          <w:rFonts w:ascii="Tinos" w:hAnsi="Tinos"/>
        </w:rPr>
      </w:pPr>
    </w:p>
    <w:p w:rsidR="00FA512D" w:rsidRDefault="004372D5">
      <w:pPr>
        <w:pStyle w:val="113"/>
        <w:rPr>
          <w:rFonts w:ascii="Tinos" w:hAnsi="Tinos"/>
        </w:rPr>
      </w:pPr>
      <w:r>
        <w:rPr>
          <w:rFonts w:ascii="Tinos" w:hAnsi="Tinos"/>
        </w:rPr>
        <w:lastRenderedPageBreak/>
        <w:t>2.2.Содержание дисциплины</w:t>
      </w:r>
    </w:p>
    <w:tbl>
      <w:tblPr>
        <w:tblW w:w="5000" w:type="pct"/>
        <w:tblLayout w:type="fixed"/>
        <w:tblLook w:val="0000" w:firstRow="0" w:lastRow="0" w:firstColumn="0" w:lastColumn="0" w:noHBand="0" w:noVBand="0"/>
      </w:tblPr>
      <w:tblGrid>
        <w:gridCol w:w="2669"/>
        <w:gridCol w:w="6959"/>
      </w:tblGrid>
      <w:tr w:rsidR="00FA512D">
        <w:trPr>
          <w:trHeight w:val="20"/>
        </w:trPr>
        <w:tc>
          <w:tcPr>
            <w:tcW w:w="26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Наименование разделов и тем</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line="276" w:lineRule="auto"/>
              <w:jc w:val="center"/>
              <w:rPr>
                <w:rFonts w:ascii="Tinos" w:eastAsia="Times New Roman" w:hAnsi="Tinos" w:cs="Times New Roman"/>
                <w:b/>
                <w:bCs/>
                <w:sz w:val="24"/>
                <w:szCs w:val="24"/>
                <w:lang w:eastAsia="ru-RU"/>
              </w:rPr>
            </w:pPr>
            <w:r>
              <w:rPr>
                <w:rFonts w:ascii="Tinos" w:eastAsia="Times New Roman" w:hAnsi="Tinos" w:cs="Times New Roman"/>
                <w:b/>
                <w:bCs/>
                <w:sz w:val="24"/>
                <w:szCs w:val="24"/>
                <w:lang w:eastAsia="ru-RU"/>
              </w:rPr>
              <w:t>Примерное содержание учебного материала, практических и лабораторных занятий</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
                <w:sz w:val="24"/>
                <w:szCs w:val="24"/>
              </w:rPr>
            </w:pPr>
            <w:r>
              <w:rPr>
                <w:rFonts w:ascii="Tinos" w:hAnsi="Tinos"/>
                <w:b/>
                <w:sz w:val="24"/>
                <w:szCs w:val="24"/>
              </w:rPr>
              <w:t xml:space="preserve">Тема 1. </w:t>
            </w:r>
            <w:r>
              <w:rPr>
                <w:rFonts w:ascii="Tinos" w:hAnsi="Tinos"/>
                <w:b/>
                <w:sz w:val="24"/>
                <w:szCs w:val="24"/>
              </w:rPr>
              <w:t>Формальное представление знаний. Виды</w:t>
            </w:r>
          </w:p>
          <w:p w:rsidR="00FA512D" w:rsidRDefault="004372D5">
            <w:pPr>
              <w:widowControl w:val="0"/>
              <w:spacing w:after="280" w:line="276" w:lineRule="auto"/>
              <w:contextualSpacing/>
              <w:rPr>
                <w:rFonts w:ascii="Tinos" w:hAnsi="Tinos"/>
                <w:b/>
                <w:sz w:val="24"/>
                <w:szCs w:val="24"/>
              </w:rPr>
            </w:pPr>
            <w:r>
              <w:rPr>
                <w:rFonts w:ascii="Tinos" w:hAnsi="Tinos"/>
                <w:b/>
                <w:sz w:val="24"/>
                <w:szCs w:val="24"/>
              </w:rPr>
              <w:t>информации управлении проектами.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Cs/>
                <w:sz w:val="24"/>
                <w:szCs w:val="24"/>
              </w:rPr>
            </w:pPr>
            <w:r>
              <w:rPr>
                <w:rFonts w:ascii="Tinos" w:hAnsi="Tinos"/>
                <w:bCs/>
                <w:sz w:val="24"/>
                <w:szCs w:val="24"/>
              </w:rPr>
              <w:t>Понятие «информация» как фундаментальное понятие современной науки.</w:t>
            </w:r>
          </w:p>
          <w:p w:rsidR="00FA512D" w:rsidRDefault="004372D5">
            <w:pPr>
              <w:widowControl w:val="0"/>
              <w:spacing w:line="276" w:lineRule="auto"/>
              <w:jc w:val="both"/>
              <w:rPr>
                <w:rFonts w:ascii="Tinos" w:hAnsi="Tinos"/>
                <w:bCs/>
                <w:sz w:val="24"/>
                <w:szCs w:val="24"/>
              </w:rPr>
            </w:pPr>
            <w:r>
              <w:rPr>
                <w:rFonts w:ascii="Tinos" w:hAnsi="Tinos"/>
                <w:bCs/>
                <w:sz w:val="24"/>
                <w:szCs w:val="24"/>
              </w:rPr>
              <w:t>Представление об основных информационных процессах, о системах.</w:t>
            </w:r>
          </w:p>
          <w:p w:rsidR="00FA512D" w:rsidRDefault="004372D5">
            <w:pPr>
              <w:widowControl w:val="0"/>
              <w:spacing w:line="276" w:lineRule="auto"/>
              <w:jc w:val="both"/>
              <w:rPr>
                <w:rFonts w:ascii="Tinos" w:hAnsi="Tinos"/>
                <w:bCs/>
                <w:sz w:val="24"/>
                <w:szCs w:val="24"/>
              </w:rPr>
            </w:pPr>
            <w:r>
              <w:rPr>
                <w:rFonts w:ascii="Tinos" w:hAnsi="Tinos"/>
                <w:bCs/>
                <w:sz w:val="24"/>
                <w:szCs w:val="24"/>
              </w:rPr>
              <w:t xml:space="preserve">Принципы хранения, измерения, обработки </w:t>
            </w:r>
            <w:r>
              <w:rPr>
                <w:rFonts w:ascii="Tinos" w:hAnsi="Tinos"/>
                <w:bCs/>
                <w:sz w:val="24"/>
                <w:szCs w:val="24"/>
              </w:rPr>
              <w:t>и передачи информации.</w:t>
            </w:r>
          </w:p>
          <w:p w:rsidR="00FA512D" w:rsidRDefault="004372D5">
            <w:pPr>
              <w:widowControl w:val="0"/>
              <w:spacing w:line="276" w:lineRule="auto"/>
              <w:jc w:val="both"/>
              <w:rPr>
                <w:rFonts w:ascii="Tinos" w:hAnsi="Tinos"/>
                <w:bCs/>
                <w:sz w:val="24"/>
                <w:szCs w:val="24"/>
              </w:rPr>
            </w:pPr>
            <w:r>
              <w:rPr>
                <w:rFonts w:ascii="Tinos" w:hAnsi="Tinos"/>
                <w:bCs/>
                <w:sz w:val="24"/>
                <w:szCs w:val="24"/>
              </w:rPr>
              <w:t>Информация в материальном мире, информация в живой природе, информация в</w:t>
            </w:r>
          </w:p>
          <w:p w:rsidR="00FA512D" w:rsidRDefault="004372D5">
            <w:pPr>
              <w:widowControl w:val="0"/>
              <w:spacing w:line="276" w:lineRule="auto"/>
              <w:jc w:val="both"/>
              <w:rPr>
                <w:rFonts w:ascii="Tinos" w:hAnsi="Tinos"/>
                <w:bCs/>
                <w:sz w:val="24"/>
                <w:szCs w:val="24"/>
              </w:rPr>
            </w:pPr>
            <w:r>
              <w:rPr>
                <w:rFonts w:ascii="Tinos" w:hAnsi="Tinos"/>
                <w:bCs/>
                <w:sz w:val="24"/>
                <w:szCs w:val="24"/>
              </w:rPr>
              <w:t>человеческом обществе, информация в науке, классификация информации.</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sz w:val="24"/>
                <w:szCs w:val="24"/>
              </w:rPr>
            </w:pPr>
            <w:r>
              <w:rPr>
                <w:rFonts w:ascii="Tinos" w:hAnsi="Tinos"/>
                <w:b/>
                <w:sz w:val="24"/>
                <w:szCs w:val="24"/>
              </w:rPr>
              <w:t xml:space="preserve">Тема 2. Подходы к Измерению </w:t>
            </w:r>
            <w:r>
              <w:rPr>
                <w:rFonts w:ascii="Tinos" w:hAnsi="Tinos"/>
                <w:b/>
                <w:sz w:val="24"/>
                <w:szCs w:val="24"/>
              </w:rPr>
              <w:t>информации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hAnsi="Tinos"/>
                <w:sz w:val="24"/>
                <w:szCs w:val="24"/>
              </w:rPr>
              <w:t>Измерение количества информации, единицы измерения информации, носитель</w:t>
            </w:r>
          </w:p>
          <w:p w:rsidR="00FA512D" w:rsidRDefault="004372D5">
            <w:pPr>
              <w:widowControl w:val="0"/>
              <w:spacing w:line="276" w:lineRule="auto"/>
              <w:jc w:val="both"/>
              <w:rPr>
                <w:rFonts w:ascii="Tinos" w:hAnsi="Tinos"/>
                <w:sz w:val="24"/>
                <w:szCs w:val="24"/>
              </w:rPr>
            </w:pPr>
            <w:r>
              <w:rPr>
                <w:rFonts w:ascii="Tinos" w:hAnsi="Tinos"/>
                <w:sz w:val="24"/>
                <w:szCs w:val="24"/>
              </w:rPr>
              <w:t>информации. Передача и хранение информации, скорость передачи информации.</w:t>
            </w:r>
            <w:r>
              <w:rPr>
                <w:rFonts w:ascii="Tinos" w:hAnsi="Tinos"/>
                <w:sz w:val="24"/>
                <w:szCs w:val="24"/>
              </w:rPr>
              <w:br/>
              <w:t>Информационные объекты различных видов. Универсальность дискретного (цифрового) предс</w:t>
            </w:r>
            <w:r>
              <w:rPr>
                <w:rFonts w:ascii="Tinos" w:hAnsi="Tinos"/>
                <w:sz w:val="24"/>
                <w:szCs w:val="24"/>
              </w:rPr>
              <w:t>тавления информации.</w:t>
            </w:r>
          </w:p>
          <w:p w:rsidR="00FA512D" w:rsidRDefault="004372D5">
            <w:pPr>
              <w:widowControl w:val="0"/>
              <w:spacing w:line="276" w:lineRule="auto"/>
              <w:jc w:val="both"/>
              <w:rPr>
                <w:rFonts w:ascii="Tinos" w:hAnsi="Tinos"/>
                <w:sz w:val="24"/>
                <w:szCs w:val="24"/>
              </w:rPr>
            </w:pPr>
            <w:r>
              <w:rPr>
                <w:rFonts w:ascii="Tinos" w:hAnsi="Tinos"/>
                <w:sz w:val="24"/>
                <w:szCs w:val="24"/>
              </w:rPr>
              <w:t>Определение объемов различных носителей информации. Архив информации</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p w:rsidR="00FA512D" w:rsidRDefault="004372D5">
            <w:pPr>
              <w:widowControl w:val="0"/>
              <w:spacing w:line="276" w:lineRule="auto"/>
              <w:rPr>
                <w:rFonts w:ascii="Tinos" w:hAnsi="Tinos"/>
                <w:bCs/>
                <w:sz w:val="24"/>
                <w:szCs w:val="24"/>
              </w:rPr>
            </w:pPr>
            <w:r>
              <w:rPr>
                <w:rFonts w:ascii="Tinos" w:hAnsi="Tinos"/>
                <w:bCs/>
                <w:sz w:val="24"/>
                <w:szCs w:val="24"/>
              </w:rPr>
              <w:t>Измерение количества информации.</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3. Вероятностный подход к измерению информации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pacing w:val="-4"/>
                <w:sz w:val="24"/>
                <w:szCs w:val="24"/>
              </w:rPr>
            </w:pPr>
            <w:r>
              <w:rPr>
                <w:rFonts w:ascii="Tinos" w:hAnsi="Tinos"/>
                <w:spacing w:val="-4"/>
                <w:sz w:val="24"/>
                <w:szCs w:val="24"/>
              </w:rPr>
              <w:t>Вероятностный подход к измерению дискретной и непрерывной информации Клода Шеннона</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p w:rsidR="00FA512D" w:rsidRDefault="004372D5">
            <w:pPr>
              <w:widowControl w:val="0"/>
              <w:spacing w:line="276" w:lineRule="auto"/>
              <w:rPr>
                <w:rFonts w:ascii="Tinos" w:hAnsi="Tinos"/>
                <w:bCs/>
                <w:sz w:val="24"/>
                <w:szCs w:val="24"/>
              </w:rPr>
            </w:pPr>
            <w:r>
              <w:rPr>
                <w:rFonts w:ascii="Tinos" w:hAnsi="Tinos"/>
                <w:bCs/>
                <w:sz w:val="24"/>
                <w:szCs w:val="24"/>
              </w:rPr>
              <w:t>Решение задач на вероятностный подход к измерению информации</w:t>
            </w:r>
          </w:p>
        </w:tc>
      </w:tr>
      <w:tr w:rsidR="00FA512D">
        <w:trPr>
          <w:trHeight w:val="20"/>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Тема 4.</w:t>
            </w:r>
            <w:r>
              <w:rPr>
                <w:rFonts w:ascii="Tinos" w:hAnsi="Tinos"/>
                <w:b/>
                <w:sz w:val="24"/>
                <w:szCs w:val="24"/>
              </w:rPr>
              <w:t xml:space="preserve"> Алфавитный подход к измерению информации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Содержание </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sz w:val="24"/>
                <w:szCs w:val="24"/>
              </w:rPr>
            </w:pPr>
            <w:r>
              <w:rPr>
                <w:rFonts w:ascii="Tinos" w:hAnsi="Tinos"/>
                <w:sz w:val="24"/>
                <w:szCs w:val="24"/>
              </w:rPr>
              <w:t>Экспертное прогнозирование экономических характеристик производства программных продуктов. Простейшие модели прогнозирования экономических характеристик производства программных продуктов</w:t>
            </w:r>
          </w:p>
        </w:tc>
      </w:tr>
      <w:tr w:rsidR="00FA512D">
        <w:trPr>
          <w:trHeight w:val="20"/>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tc>
      </w:tr>
      <w:tr w:rsidR="00FA512D">
        <w:trPr>
          <w:trHeight w:val="178"/>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Тема 5.</w:t>
            </w:r>
            <w:r>
              <w:rPr>
                <w:rFonts w:ascii="Tinos" w:hAnsi="Tinos"/>
                <w:b/>
                <w:sz w:val="24"/>
                <w:szCs w:val="24"/>
              </w:rPr>
              <w:t xml:space="preserve"> Сжатие </w:t>
            </w:r>
            <w:r>
              <w:rPr>
                <w:rFonts w:ascii="Tinos" w:hAnsi="Tinos"/>
                <w:b/>
                <w:sz w:val="24"/>
                <w:szCs w:val="24"/>
              </w:rPr>
              <w:lastRenderedPageBreak/>
              <w:t>информации</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lastRenderedPageBreak/>
              <w:t xml:space="preserve">Содержание </w:t>
            </w:r>
          </w:p>
        </w:tc>
      </w:tr>
      <w:tr w:rsidR="00FA512D">
        <w:trPr>
          <w:trHeight w:val="54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Простейшие алгоритмы сжатия информации, особенности программ архиваторов.</w:t>
            </w:r>
          </w:p>
          <w:p w:rsidR="00FA512D" w:rsidRDefault="004372D5">
            <w:pPr>
              <w:widowControl w:val="0"/>
              <w:spacing w:line="276" w:lineRule="auto"/>
              <w:rPr>
                <w:rFonts w:ascii="Tinos" w:hAnsi="Tinos"/>
                <w:sz w:val="24"/>
                <w:szCs w:val="24"/>
              </w:rPr>
            </w:pPr>
            <w:r>
              <w:rPr>
                <w:rFonts w:ascii="Tinos" w:hAnsi="Tinos"/>
                <w:sz w:val="24"/>
                <w:szCs w:val="24"/>
              </w:rPr>
              <w:t xml:space="preserve">Применение алгоритмов кодирования в архиваторах для обеспечения продуктивной работы в </w:t>
            </w:r>
            <w:r>
              <w:rPr>
                <w:rFonts w:ascii="Tinos" w:hAnsi="Tinos"/>
                <w:sz w:val="24"/>
                <w:szCs w:val="24"/>
              </w:rPr>
              <w:t>Windows</w:t>
            </w:r>
          </w:p>
        </w:tc>
      </w:tr>
      <w:tr w:rsidR="00FA512D">
        <w:trPr>
          <w:trHeight w:val="54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 xml:space="preserve">В том числе практических занятий и лабораторных работ </w:t>
            </w:r>
          </w:p>
          <w:p w:rsidR="00FA512D" w:rsidRDefault="004372D5">
            <w:pPr>
              <w:widowControl w:val="0"/>
              <w:spacing w:line="276" w:lineRule="auto"/>
              <w:rPr>
                <w:rFonts w:ascii="Tinos" w:hAnsi="Tinos"/>
                <w:sz w:val="24"/>
                <w:szCs w:val="24"/>
              </w:rPr>
            </w:pPr>
            <w:r>
              <w:rPr>
                <w:rFonts w:ascii="Tinos" w:hAnsi="Tinos"/>
                <w:sz w:val="24"/>
                <w:szCs w:val="24"/>
              </w:rPr>
              <w:t>Сравнение и анализ архиваторов.</w:t>
            </w:r>
          </w:p>
        </w:tc>
      </w:tr>
      <w:tr w:rsidR="00FA512D">
        <w:trPr>
          <w:trHeight w:val="213"/>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b/>
                <w:bCs/>
                <w:sz w:val="24"/>
                <w:szCs w:val="24"/>
              </w:rPr>
              <w:t>Тема 6.</w:t>
            </w:r>
            <w:r>
              <w:rPr>
                <w:rFonts w:ascii="Tinos" w:hAnsi="Tinos"/>
                <w:b/>
                <w:sz w:val="24"/>
                <w:szCs w:val="24"/>
              </w:rPr>
              <w:t xml:space="preserve"> Кодирование</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w:t>
            </w:r>
          </w:p>
        </w:tc>
      </w:tr>
      <w:tr w:rsidR="00FA512D">
        <w:trPr>
          <w:trHeight w:val="21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 xml:space="preserve">Понятие кодирования. Виды кодирования. Помехоустойчивое кодирование. Адаптивное арифметическое кодирование. Цифровое </w:t>
            </w:r>
            <w:r>
              <w:rPr>
                <w:rFonts w:ascii="Tinos" w:hAnsi="Tinos"/>
                <w:sz w:val="24"/>
                <w:szCs w:val="24"/>
              </w:rPr>
              <w:t>кодирование, аналоговое кодирование. Таблично-символьное кодирование, числовое кодирование, дельта-кодирование</w:t>
            </w:r>
          </w:p>
        </w:tc>
      </w:tr>
      <w:tr w:rsidR="00FA512D">
        <w:trPr>
          <w:trHeight w:val="211"/>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p w:rsidR="00FA512D" w:rsidRDefault="004372D5">
            <w:pPr>
              <w:widowControl w:val="0"/>
              <w:spacing w:line="276" w:lineRule="auto"/>
              <w:rPr>
                <w:rFonts w:ascii="Tinos" w:hAnsi="Tinos"/>
                <w:sz w:val="24"/>
                <w:szCs w:val="24"/>
              </w:rPr>
            </w:pPr>
            <w:r>
              <w:rPr>
                <w:rFonts w:ascii="Tinos" w:hAnsi="Tinos"/>
                <w:sz w:val="24"/>
                <w:szCs w:val="24"/>
              </w:rPr>
              <w:t>Использование цифрового и аналогового кодирования</w:t>
            </w:r>
          </w:p>
          <w:p w:rsidR="00FA512D" w:rsidRDefault="004372D5">
            <w:pPr>
              <w:widowControl w:val="0"/>
              <w:spacing w:line="276" w:lineRule="auto"/>
              <w:rPr>
                <w:rFonts w:ascii="Tinos" w:hAnsi="Tinos"/>
                <w:sz w:val="24"/>
                <w:szCs w:val="24"/>
              </w:rPr>
            </w:pPr>
            <w:r>
              <w:rPr>
                <w:rFonts w:ascii="Tinos" w:hAnsi="Tinos"/>
                <w:sz w:val="24"/>
                <w:szCs w:val="24"/>
              </w:rPr>
              <w:t>Использование таблично- символьного код</w:t>
            </w:r>
            <w:r>
              <w:rPr>
                <w:rFonts w:ascii="Tinos" w:hAnsi="Tinos"/>
                <w:sz w:val="24"/>
                <w:szCs w:val="24"/>
              </w:rPr>
              <w:t>ирования</w:t>
            </w:r>
          </w:p>
        </w:tc>
      </w:tr>
      <w:tr w:rsidR="00FA512D">
        <w:trPr>
          <w:trHeight w:val="109"/>
        </w:trPr>
        <w:tc>
          <w:tcPr>
            <w:tcW w:w="26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Тема 7. Системы</w:t>
            </w:r>
          </w:p>
          <w:p w:rsidR="00FA512D" w:rsidRDefault="004372D5">
            <w:pPr>
              <w:widowControl w:val="0"/>
              <w:spacing w:line="276" w:lineRule="auto"/>
              <w:rPr>
                <w:rFonts w:ascii="Tinos" w:hAnsi="Tinos"/>
                <w:b/>
                <w:bCs/>
                <w:sz w:val="24"/>
                <w:szCs w:val="24"/>
              </w:rPr>
            </w:pPr>
            <w:r>
              <w:rPr>
                <w:rFonts w:ascii="Tinos" w:hAnsi="Tinos"/>
                <w:b/>
                <w:bCs/>
                <w:sz w:val="24"/>
                <w:szCs w:val="24"/>
              </w:rPr>
              <w:t>счисления</w:t>
            </w: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Содержание</w:t>
            </w:r>
          </w:p>
        </w:tc>
      </w:tr>
      <w:tr w:rsidR="00FA512D">
        <w:trPr>
          <w:trHeight w:val="108"/>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sz w:val="24"/>
                <w:szCs w:val="24"/>
              </w:rPr>
            </w:pPr>
            <w:r>
              <w:rPr>
                <w:rFonts w:ascii="Tinos" w:hAnsi="Tinos"/>
                <w:sz w:val="24"/>
                <w:szCs w:val="24"/>
              </w:rPr>
              <w:t xml:space="preserve">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w:t>
            </w:r>
            <w:r>
              <w:rPr>
                <w:rFonts w:ascii="Tinos" w:hAnsi="Tinos"/>
                <w:sz w:val="24"/>
                <w:szCs w:val="24"/>
              </w:rPr>
              <w:t>вещественного числа из 10 СС в другую СС. Арифметические действия в разных СС</w:t>
            </w:r>
          </w:p>
        </w:tc>
      </w:tr>
      <w:tr w:rsidR="00FA512D">
        <w:trPr>
          <w:trHeight w:val="108"/>
        </w:trPr>
        <w:tc>
          <w:tcPr>
            <w:tcW w:w="26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9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 том числе практических занятий и лабораторных работ</w:t>
            </w:r>
          </w:p>
          <w:p w:rsidR="00FA512D" w:rsidRDefault="004372D5">
            <w:pPr>
              <w:widowControl w:val="0"/>
              <w:spacing w:line="276" w:lineRule="auto"/>
              <w:rPr>
                <w:rFonts w:ascii="Tinos" w:hAnsi="Tinos"/>
                <w:sz w:val="24"/>
                <w:szCs w:val="24"/>
              </w:rPr>
            </w:pPr>
            <w:r>
              <w:rPr>
                <w:rFonts w:ascii="Tinos" w:hAnsi="Tinos"/>
                <w:sz w:val="24"/>
                <w:szCs w:val="24"/>
              </w:rPr>
              <w:t>Представление информации в различных системах счисления. Арифметические вычисления в позиционных системах счисления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Проме</w:t>
            </w:r>
            <w:r>
              <w:rPr>
                <w:rFonts w:ascii="Tinos" w:hAnsi="Tinos"/>
                <w:b/>
                <w:bCs/>
                <w:sz w:val="24"/>
                <w:szCs w:val="24"/>
              </w:rPr>
              <w:t>жуточная аттестация</w:t>
            </w:r>
          </w:p>
        </w:tc>
      </w:tr>
      <w:tr w:rsidR="00FA512D">
        <w:trPr>
          <w:trHeight w:val="20"/>
        </w:trPr>
        <w:tc>
          <w:tcPr>
            <w:tcW w:w="9637"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bCs/>
                <w:sz w:val="24"/>
                <w:szCs w:val="24"/>
              </w:rPr>
            </w:pPr>
            <w:r>
              <w:rPr>
                <w:rFonts w:ascii="Tinos" w:hAnsi="Tinos"/>
                <w:b/>
                <w:bCs/>
                <w:sz w:val="24"/>
                <w:szCs w:val="24"/>
              </w:rPr>
              <w:t>Всего:36 часов</w:t>
            </w:r>
          </w:p>
        </w:tc>
      </w:tr>
    </w:tbl>
    <w:p w:rsidR="00FA512D" w:rsidRDefault="004372D5">
      <w:pPr>
        <w:pStyle w:val="1b"/>
        <w:spacing w:line="276" w:lineRule="auto"/>
        <w:rPr>
          <w:rFonts w:ascii="Tinos" w:hAnsi="Tinos"/>
        </w:rPr>
      </w:pPr>
      <w:r>
        <w:rPr>
          <w:rFonts w:ascii="Tinos" w:hAnsi="Tinos"/>
        </w:rPr>
        <w:t xml:space="preserve">3. Условия реализации </w:t>
      </w:r>
      <w:r>
        <w:rPr>
          <w:rFonts w:ascii="Tinos" w:hAnsi="Tinos"/>
        </w:rPr>
        <w:t>ДИСЦИПЛИНЫ</w:t>
      </w:r>
    </w:p>
    <w:p w:rsidR="00FA512D" w:rsidRDefault="004372D5">
      <w:pPr>
        <w:pStyle w:val="113"/>
        <w:rPr>
          <w:rFonts w:ascii="Tinos" w:hAnsi="Tinos"/>
        </w:rPr>
      </w:pPr>
      <w:r>
        <w:rPr>
          <w:rFonts w:ascii="Tinos" w:hAnsi="Tinos"/>
        </w:rPr>
        <w:t>3.1. Материально-техническое обеспечение</w:t>
      </w:r>
    </w:p>
    <w:p w:rsidR="00FA512D" w:rsidRDefault="004372D5">
      <w:pPr>
        <w:spacing w:line="276" w:lineRule="auto"/>
        <w:ind w:firstLine="709"/>
        <w:jc w:val="both"/>
        <w:rPr>
          <w:rFonts w:ascii="Tinos" w:hAnsi="Tinos"/>
          <w:sz w:val="24"/>
          <w:szCs w:val="24"/>
        </w:rPr>
      </w:pPr>
      <w:r>
        <w:rPr>
          <w:rFonts w:ascii="Tinos" w:hAnsi="Tinos"/>
          <w:sz w:val="24"/>
          <w:szCs w:val="24"/>
        </w:rPr>
        <w:t xml:space="preserve">Кабинет «Общепрофессиональных дисциплин и профессиональных модулей», </w:t>
      </w:r>
      <w:r>
        <w:rPr>
          <w:rFonts w:ascii="Tinos" w:hAnsi="Tinos" w:cs="Times New Roman"/>
          <w:bCs/>
          <w:sz w:val="24"/>
          <w:szCs w:val="24"/>
        </w:rPr>
        <w:t>оснащенный в соответствии с приложением 3 ПОП-П.</w:t>
      </w:r>
    </w:p>
    <w:p w:rsidR="00FA512D" w:rsidRDefault="00FA512D">
      <w:pPr>
        <w:spacing w:line="276" w:lineRule="auto"/>
        <w:rPr>
          <w:rFonts w:ascii="Tinos" w:hAnsi="Tinos"/>
          <w:sz w:val="24"/>
          <w:szCs w:val="24"/>
        </w:rPr>
      </w:pPr>
    </w:p>
    <w:p w:rsidR="00FA512D" w:rsidRDefault="004372D5">
      <w:pPr>
        <w:pStyle w:val="113"/>
        <w:rPr>
          <w:rFonts w:ascii="Tinos" w:hAnsi="Tinos"/>
        </w:rPr>
      </w:pPr>
      <w:r>
        <w:rPr>
          <w:rFonts w:ascii="Tinos" w:hAnsi="Tinos"/>
        </w:rPr>
        <w:t xml:space="preserve">3.2. Учебно-методическое </w:t>
      </w:r>
      <w:r>
        <w:rPr>
          <w:rFonts w:ascii="Tinos" w:hAnsi="Tinos"/>
        </w:rPr>
        <w:t>обеспечение</w:t>
      </w:r>
    </w:p>
    <w:p w:rsidR="00FA512D" w:rsidRDefault="004372D5">
      <w:pPr>
        <w:pStyle w:val="1b"/>
        <w:spacing w:line="276" w:lineRule="auto"/>
        <w:ind w:firstLine="709"/>
        <w:jc w:val="both"/>
        <w:rPr>
          <w:rFonts w:ascii="Tinos" w:hAnsi="Tinos"/>
        </w:rPr>
      </w:pPr>
      <w:r>
        <w:rPr>
          <w:rFonts w:ascii="Tinos" w:hAnsi="Tinos"/>
        </w:rPr>
        <w:t>Для реализации программы библиотечный фонд образовательной организации имеет п</w:t>
      </w:r>
      <w:r>
        <w:rPr>
          <w:rFonts w:ascii="Tinos" w:hAnsi="Tinos"/>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nos" w:hAnsi="Tinos"/>
        </w:rPr>
        <w:t xml:space="preserve">библиотечного фонда образовательной </w:t>
      </w:r>
      <w:r>
        <w:rPr>
          <w:rFonts w:ascii="Tinos" w:hAnsi="Tinos"/>
        </w:rPr>
        <w:t xml:space="preserve">организации выбирается не менее одного издания из перечисленных ниже печатных изданий </w:t>
      </w:r>
      <w:r>
        <w:rPr>
          <w:rFonts w:ascii="Tinos" w:hAnsi="Tinos"/>
        </w:rPr>
        <w:lastRenderedPageBreak/>
        <w:t>и (или) электронных изданий в качестве основного, при этом список может быть дополнен новыми изданиями.</w:t>
      </w:r>
    </w:p>
    <w:p w:rsidR="00FA512D" w:rsidRDefault="00FA512D">
      <w:pPr>
        <w:pStyle w:val="1b"/>
        <w:spacing w:line="276" w:lineRule="auto"/>
        <w:ind w:firstLine="709"/>
        <w:jc w:val="both"/>
        <w:rPr>
          <w:rFonts w:ascii="Tinos" w:hAnsi="Tinos"/>
        </w:rPr>
      </w:pPr>
    </w:p>
    <w:p w:rsidR="00FA512D" w:rsidRDefault="004372D5">
      <w:pPr>
        <w:pStyle w:val="1b"/>
        <w:spacing w:line="276" w:lineRule="auto"/>
        <w:ind w:firstLine="709"/>
        <w:rPr>
          <w:rFonts w:ascii="Tinos" w:hAnsi="Tinos"/>
        </w:rPr>
      </w:pPr>
      <w:r>
        <w:rPr>
          <w:rFonts w:ascii="Tinos" w:hAnsi="Tinos"/>
        </w:rPr>
        <w:t>3.2.1. Основные печатные и/или электронные издания</w:t>
      </w:r>
    </w:p>
    <w:p w:rsidR="00FA512D" w:rsidRDefault="004372D5">
      <w:pPr>
        <w:pStyle w:val="1b"/>
        <w:numPr>
          <w:ilvl w:val="0"/>
          <w:numId w:val="17"/>
        </w:numPr>
        <w:spacing w:line="276" w:lineRule="auto"/>
        <w:jc w:val="both"/>
        <w:rPr>
          <w:rFonts w:ascii="Tinos" w:eastAsia="Calibri" w:hAnsi="Tinos"/>
          <w:b w:val="0"/>
          <w:bCs w:val="0"/>
          <w:kern w:val="0"/>
          <w:lang w:eastAsia="en-US"/>
        </w:rPr>
      </w:pPr>
      <w:r>
        <w:rPr>
          <w:rFonts w:ascii="Tinos" w:eastAsia="Calibri" w:hAnsi="Tinos"/>
          <w:b w:val="0"/>
          <w:bCs w:val="0"/>
          <w:kern w:val="0"/>
          <w:lang w:eastAsia="en-US"/>
        </w:rPr>
        <w:t>Советов, Б. Я.</w:t>
      </w:r>
      <w:r>
        <w:rPr>
          <w:rFonts w:ascii="Tinos" w:eastAsia="Calibri" w:hAnsi="Tinos"/>
          <w:b w:val="0"/>
          <w:bCs w:val="0"/>
          <w:kern w:val="0"/>
          <w:lang w:eastAsia="en-US"/>
        </w:rPr>
        <w:t xml:space="preserve">  Информационные технологии : учебник для среднего профессионального образования / Б. Я. Советов, В. В. Цехановский. — 8-е изд., перераб. и доп. — Москва : Издательство Юрайт, 2025. — 414 с. — (Профессиональное образование). — ISBN 978-5-534-20053-9. — Тек</w:t>
      </w:r>
      <w:r>
        <w:rPr>
          <w:rFonts w:ascii="Tinos" w:eastAsia="Calibri" w:hAnsi="Tinos"/>
          <w:b w:val="0"/>
          <w:bCs w:val="0"/>
          <w:kern w:val="0"/>
          <w:lang w:eastAsia="en-US"/>
        </w:rPr>
        <w:t xml:space="preserve">ст : электронный // Образовательная платформа Юрайт [сайт]. — URL: https://urait.ru/bcode/560670 </w:t>
      </w:r>
    </w:p>
    <w:p w:rsidR="00FA512D" w:rsidRDefault="004372D5">
      <w:pPr>
        <w:pStyle w:val="1b"/>
        <w:spacing w:line="276" w:lineRule="auto"/>
        <w:rPr>
          <w:rFonts w:ascii="Tinos" w:hAnsi="Tinos"/>
        </w:rPr>
      </w:pPr>
      <w:r>
        <w:rPr>
          <w:rFonts w:ascii="Tinos" w:eastAsia="Calibri" w:hAnsi="Tinos"/>
          <w:b w:val="0"/>
          <w:bCs w:val="0"/>
          <w:kern w:val="0"/>
          <w:lang w:eastAsia="en-US"/>
        </w:rPr>
        <w:t xml:space="preserve"> </w:t>
      </w:r>
      <w:r>
        <w:rPr>
          <w:rFonts w:ascii="Tinos" w:hAnsi="Tinos"/>
        </w:rPr>
        <w:t xml:space="preserve">4.Контроль и оценка результатов </w:t>
      </w:r>
      <w:r>
        <w:rPr>
          <w:rFonts w:ascii="Tinos" w:hAnsi="Tinos"/>
        </w:rPr>
        <w:br/>
        <w:t xml:space="preserve">освоения </w:t>
      </w:r>
      <w:r>
        <w:rPr>
          <w:rFonts w:ascii="Tinos" w:hAnsi="Tinos"/>
        </w:rPr>
        <w:t>ДИСЦИПЛИНЫ</w:t>
      </w:r>
    </w:p>
    <w:tbl>
      <w:tblPr>
        <w:tblW w:w="5000" w:type="pct"/>
        <w:tblLayout w:type="fixed"/>
        <w:tblLook w:val="0000" w:firstRow="0" w:lastRow="0" w:firstColumn="0" w:lastColumn="0" w:noHBand="0" w:noVBand="0"/>
      </w:tblPr>
      <w:tblGrid>
        <w:gridCol w:w="3208"/>
        <w:gridCol w:w="3210"/>
        <w:gridCol w:w="3210"/>
      </w:tblGrid>
      <w:tr w:rsidR="00FA512D">
        <w:trPr>
          <w:trHeight w:val="20"/>
        </w:trPr>
        <w:tc>
          <w:tcPr>
            <w:tcW w:w="3212"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Результаты обучения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Показатели освоенности компетенций</w:t>
            </w:r>
          </w:p>
        </w:tc>
        <w:tc>
          <w:tcPr>
            <w:tcW w:w="321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after="280" w:line="276" w:lineRule="auto"/>
              <w:contextualSpacing/>
              <w:jc w:val="center"/>
              <w:rPr>
                <w:rFonts w:ascii="Tinos" w:hAnsi="Tinos" w:cs="Times New Roman"/>
                <w:b/>
                <w:sz w:val="24"/>
                <w:szCs w:val="24"/>
              </w:rPr>
            </w:pPr>
            <w:r>
              <w:rPr>
                <w:rFonts w:ascii="Tinos" w:hAnsi="Tinos" w:cs="Times New Roman"/>
                <w:b/>
                <w:sz w:val="24"/>
                <w:szCs w:val="24"/>
              </w:rPr>
              <w:t>Методы оценки</w:t>
            </w: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Знает:</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основные понятия теории </w:t>
            </w:r>
            <w:r>
              <w:rPr>
                <w:rFonts w:ascii="Tinos" w:hAnsi="Tinos"/>
                <w:bCs/>
                <w:sz w:val="24"/>
                <w:szCs w:val="24"/>
              </w:rPr>
              <w:t>информации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виды и формы представления информации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принципы кодирования и декодирования, основы передачи данных</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технологии сбора, накопления, обработки, передачи и распространения информации</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Демонстрирует знания:</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основные понятия теории информации</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виды и </w:t>
            </w:r>
            <w:r>
              <w:rPr>
                <w:rFonts w:ascii="Tinos" w:hAnsi="Tinos" w:cs="Times New Roman"/>
                <w:sz w:val="24"/>
                <w:szCs w:val="24"/>
              </w:rPr>
              <w:t>формы представления информации</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принципы кодирования и декодирования, основы передачи данных</w:t>
            </w:r>
          </w:p>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технологии сбора, накопления, обработки,</w:t>
            </w:r>
          </w:p>
        </w:tc>
        <w:tc>
          <w:tcPr>
            <w:tcW w:w="321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t xml:space="preserve">Экспертное наблюдение выполнения практических работ </w:t>
            </w:r>
          </w:p>
          <w:p w:rsidR="00FA512D" w:rsidRDefault="00FA512D">
            <w:pPr>
              <w:widowControl w:val="0"/>
              <w:spacing w:after="280" w:line="276" w:lineRule="auto"/>
              <w:contextualSpacing/>
              <w:rPr>
                <w:rFonts w:ascii="Tinos" w:hAnsi="Tinos" w:cs="Times New Roman"/>
                <w:sz w:val="24"/>
                <w:szCs w:val="24"/>
              </w:rPr>
            </w:pPr>
          </w:p>
        </w:tc>
      </w:tr>
      <w:tr w:rsidR="00FA512D">
        <w:trPr>
          <w:trHeight w:val="20"/>
        </w:trPr>
        <w:tc>
          <w:tcPr>
            <w:tcW w:w="321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bCs/>
                <w:sz w:val="24"/>
                <w:szCs w:val="24"/>
              </w:rPr>
            </w:pPr>
            <w:r>
              <w:rPr>
                <w:rFonts w:ascii="Tinos" w:hAnsi="Tinos"/>
                <w:bCs/>
                <w:sz w:val="24"/>
                <w:szCs w:val="24"/>
              </w:rPr>
              <w:t>Умеет:</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использовать информацию для построения умозаключения и </w:t>
            </w:r>
            <w:r>
              <w:rPr>
                <w:rFonts w:ascii="Tinos" w:hAnsi="Tinos"/>
                <w:bCs/>
                <w:sz w:val="24"/>
                <w:szCs w:val="24"/>
              </w:rPr>
              <w:t>принятия решений</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применять закон аддитивности информации</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кодировать информацию (символьную, числовую, графическую,</w:t>
            </w:r>
          </w:p>
          <w:p w:rsidR="00FA512D" w:rsidRDefault="004372D5">
            <w:pPr>
              <w:widowControl w:val="0"/>
              <w:spacing w:after="280" w:line="276" w:lineRule="auto"/>
              <w:contextualSpacing/>
              <w:rPr>
                <w:rFonts w:ascii="Tinos" w:hAnsi="Tinos"/>
                <w:bCs/>
                <w:sz w:val="24"/>
                <w:szCs w:val="24"/>
              </w:rPr>
            </w:pPr>
            <w:r>
              <w:rPr>
                <w:rFonts w:ascii="Tinos" w:hAnsi="Tinos"/>
                <w:bCs/>
                <w:sz w:val="24"/>
                <w:szCs w:val="24"/>
              </w:rPr>
              <w:t xml:space="preserve">звуковую, видео), сжимать </w:t>
            </w:r>
            <w:r>
              <w:rPr>
                <w:rFonts w:ascii="Tinos" w:hAnsi="Tinos"/>
                <w:bCs/>
                <w:sz w:val="24"/>
                <w:szCs w:val="24"/>
              </w:rPr>
              <w:lastRenderedPageBreak/>
              <w:t>и архивировать информацию</w:t>
            </w:r>
          </w:p>
        </w:tc>
        <w:tc>
          <w:tcPr>
            <w:tcW w:w="321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80" w:line="276" w:lineRule="auto"/>
              <w:contextualSpacing/>
              <w:rPr>
                <w:rFonts w:ascii="Tinos" w:hAnsi="Tinos" w:cs="Times New Roman"/>
                <w:sz w:val="24"/>
                <w:szCs w:val="24"/>
              </w:rPr>
            </w:pPr>
            <w:r>
              <w:rPr>
                <w:rFonts w:ascii="Tinos" w:hAnsi="Tinos" w:cs="Times New Roman"/>
                <w:sz w:val="24"/>
                <w:szCs w:val="24"/>
              </w:rPr>
              <w:lastRenderedPageBreak/>
              <w:t>Демонстрирует умения:</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использовать информацию для построения умозаключения и принятия реш</w:t>
            </w:r>
            <w:r>
              <w:rPr>
                <w:rFonts w:ascii="Tinos" w:hAnsi="Tinos" w:cs="Times New Roman"/>
                <w:bCs/>
                <w:sz w:val="24"/>
                <w:szCs w:val="24"/>
              </w:rPr>
              <w:t>ений</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применять закон аддитивности информации</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кодировать информацию (символьную, числовую, графическую,</w:t>
            </w:r>
          </w:p>
          <w:p w:rsidR="00FA512D" w:rsidRDefault="004372D5">
            <w:pPr>
              <w:widowControl w:val="0"/>
              <w:spacing w:after="280" w:line="276" w:lineRule="auto"/>
              <w:contextualSpacing/>
              <w:rPr>
                <w:rFonts w:ascii="Tinos" w:hAnsi="Tinos" w:cs="Times New Roman"/>
                <w:bCs/>
                <w:sz w:val="24"/>
                <w:szCs w:val="24"/>
              </w:rPr>
            </w:pPr>
            <w:r>
              <w:rPr>
                <w:rFonts w:ascii="Tinos" w:hAnsi="Tinos" w:cs="Times New Roman"/>
                <w:bCs/>
                <w:sz w:val="24"/>
                <w:szCs w:val="24"/>
              </w:rPr>
              <w:t xml:space="preserve">звуковую, видео), сжимать </w:t>
            </w:r>
            <w:r>
              <w:rPr>
                <w:rFonts w:ascii="Tinos" w:hAnsi="Tinos" w:cs="Times New Roman"/>
                <w:bCs/>
                <w:sz w:val="24"/>
                <w:szCs w:val="24"/>
              </w:rPr>
              <w:lastRenderedPageBreak/>
              <w:t>и архивировать информацию</w:t>
            </w:r>
          </w:p>
        </w:tc>
        <w:tc>
          <w:tcPr>
            <w:tcW w:w="321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pStyle w:val="1b"/>
        <w:spacing w:line="276" w:lineRule="auto"/>
        <w:jc w:val="left"/>
        <w:rPr>
          <w:rFonts w:ascii="Tinos" w:hAnsi="Tinos"/>
          <w:b w:val="0"/>
          <w:bCs w:val="0"/>
        </w:rPr>
      </w:pPr>
    </w:p>
    <w:p w:rsidR="00FA512D" w:rsidRDefault="004372D5">
      <w:pPr>
        <w:spacing w:line="276" w:lineRule="auto"/>
        <w:rPr>
          <w:rFonts w:ascii="Tinos" w:eastAsia="Segoe UI" w:hAnsi="Tinos" w:cs="Times New Roman"/>
          <w:kern w:val="2"/>
          <w:sz w:val="24"/>
          <w:szCs w:val="24"/>
          <w:lang w:eastAsia="x-none"/>
        </w:rPr>
      </w:pPr>
      <w:r>
        <w:br w:type="page"/>
      </w:r>
    </w:p>
    <w:p w:rsidR="00FA512D" w:rsidRDefault="004372D5">
      <w:pPr>
        <w:spacing w:line="276" w:lineRule="auto"/>
        <w:jc w:val="right"/>
        <w:rPr>
          <w:rFonts w:ascii="Tinos" w:hAnsi="Tinos"/>
          <w:sz w:val="24"/>
          <w:szCs w:val="24"/>
        </w:rPr>
      </w:pPr>
      <w:r>
        <w:rPr>
          <w:rFonts w:ascii="Tinos" w:hAnsi="Tinos" w:cs="Times New Roman"/>
          <w:b/>
          <w:bCs/>
          <w:sz w:val="24"/>
          <w:szCs w:val="24"/>
        </w:rPr>
        <w:lastRenderedPageBreak/>
        <w:t>Приложение 1.10</w:t>
      </w:r>
    </w:p>
    <w:p w:rsidR="00FA512D" w:rsidRDefault="004372D5">
      <w:pPr>
        <w:keepNext/>
        <w:spacing w:line="276"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 xml:space="preserve">09.02.11 Разработка и управление программным </w:t>
      </w:r>
      <w:r>
        <w:rPr>
          <w:rFonts w:ascii="Tinos" w:eastAsia="Times New Roman" w:hAnsi="Tinos" w:cs="Times New Roman"/>
          <w:b/>
          <w:bCs/>
          <w:kern w:val="2"/>
          <w:sz w:val="24"/>
          <w:szCs w:val="24"/>
          <w:lang w:eastAsia="x-none"/>
        </w:rPr>
        <w:t>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sz w:val="24"/>
          <w:szCs w:val="24"/>
        </w:rPr>
      </w:pPr>
    </w:p>
    <w:p w:rsidR="00FA512D" w:rsidRDefault="004372D5">
      <w:pPr>
        <w:spacing w:line="276" w:lineRule="auto"/>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rPr>
      </w:pPr>
      <w:bookmarkStart w:id="136" w:name="_Toc198291742"/>
      <w:bookmarkStart w:id="137" w:name="_Toc175726882"/>
      <w:bookmarkStart w:id="138" w:name="_Toc188609585"/>
      <w:r>
        <w:rPr>
          <w:rFonts w:ascii="Tinos" w:hAnsi="Tinos"/>
        </w:rPr>
        <w:t>«СГ.01 ИСТОРИЯ РОССИИ»</w:t>
      </w:r>
      <w:bookmarkEnd w:id="136"/>
      <w:bookmarkEnd w:id="137"/>
      <w:bookmarkEnd w:id="138"/>
    </w:p>
    <w:p w:rsidR="00FA512D" w:rsidRDefault="00FA512D">
      <w:pPr>
        <w:pStyle w:val="1f9"/>
        <w:spacing w:line="276" w:lineRule="auto"/>
        <w:jc w:val="center"/>
        <w:rPr>
          <w:rFonts w:ascii="Tinos" w:eastAsia="Calibri" w:hAnsi="Tinos"/>
          <w:shd w:val="clear" w:color="auto" w:fill="FFFFFF"/>
          <w:lang w:val="ru-RU" w:eastAsia="en-US"/>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bookmarkStart w:id="139" w:name="_Toc156295010"/>
      <w:r>
        <w:rPr>
          <w:rFonts w:ascii="Tinos" w:hAnsi="Tinos" w:cs="Times New Roman"/>
          <w:b/>
          <w:bCs/>
          <w:sz w:val="24"/>
          <w:szCs w:val="24"/>
        </w:rPr>
        <w:t>2025 г.</w:t>
      </w:r>
      <w:bookmarkEnd w:id="139"/>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br w:type="page"/>
      </w:r>
    </w:p>
    <w:p w:rsidR="00FA512D" w:rsidRDefault="004372D5">
      <w:pPr>
        <w:jc w:val="center"/>
        <w:rPr>
          <w:rFonts w:ascii="Tinos" w:hAnsi="Tinos"/>
          <w:b/>
          <w:sz w:val="24"/>
          <w:szCs w:val="24"/>
        </w:rPr>
      </w:pPr>
      <w:r>
        <w:rPr>
          <w:rFonts w:ascii="Tinos" w:hAnsi="Tinos"/>
          <w:b/>
          <w:sz w:val="24"/>
          <w:szCs w:val="24"/>
        </w:rPr>
        <w:lastRenderedPageBreak/>
        <w:t>СОДЕРЖАНИЕ</w:t>
      </w:r>
    </w:p>
    <w:p w:rsidR="00FA512D" w:rsidRDefault="00FA512D">
      <w:pPr>
        <w:spacing w:line="276" w:lineRule="auto"/>
        <w:jc w:val="center"/>
        <w:rPr>
          <w:rFonts w:ascii="Tinos" w:hAnsi="Tinos"/>
          <w:b/>
          <w:sz w:val="24"/>
          <w:szCs w:val="24"/>
        </w:rPr>
      </w:pPr>
    </w:p>
    <w:tbl>
      <w:tblPr>
        <w:tblW w:w="10485" w:type="dxa"/>
        <w:tblInd w:w="-666" w:type="dxa"/>
        <w:tblLayout w:type="fixed"/>
        <w:tblLook w:val="0000" w:firstRow="0" w:lastRow="0" w:firstColumn="0" w:lastColumn="0" w:noHBand="0" w:noVBand="0"/>
      </w:tblPr>
      <w:tblGrid>
        <w:gridCol w:w="10485"/>
      </w:tblGrid>
      <w:tr w:rsidR="00FA512D">
        <w:tc>
          <w:tcPr>
            <w:tcW w:w="10485" w:type="dxa"/>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1.Общая характеристика рабочей программы учебной дисциплины…………………………………70</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 xml:space="preserve">2. Структура и содержание учебной </w:t>
            </w:r>
            <w:r>
              <w:rPr>
                <w:rFonts w:ascii="Tinos" w:hAnsi="Tinos"/>
                <w:color w:val="000000"/>
                <w:sz w:val="24"/>
                <w:szCs w:val="24"/>
              </w:rPr>
              <w:t>дисциплины……………………………………………………...72</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3.Условия реализации учебной дисциплины…………………………………………………………...76</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4 Контроль и оценка результатов освоения учебной дисциплины…………………………………...78</w:t>
            </w:r>
          </w:p>
          <w:p w:rsidR="00FA512D" w:rsidRDefault="00FA512D">
            <w:pPr>
              <w:widowControl w:val="0"/>
              <w:spacing w:line="276" w:lineRule="auto"/>
              <w:jc w:val="both"/>
              <w:rPr>
                <w:rFonts w:ascii="Tinos" w:hAnsi="Tinos"/>
                <w:b/>
                <w:color w:val="000000"/>
                <w:sz w:val="24"/>
                <w:szCs w:val="24"/>
              </w:rPr>
            </w:pPr>
          </w:p>
        </w:tc>
      </w:tr>
    </w:tbl>
    <w:p w:rsidR="00FA512D" w:rsidRDefault="004372D5">
      <w:pPr>
        <w:rPr>
          <w:rFonts w:ascii="Tinos" w:hAnsi="Tinos"/>
          <w:sz w:val="24"/>
          <w:szCs w:val="24"/>
        </w:rPr>
      </w:pPr>
      <w:r>
        <w:br w:type="page"/>
      </w:r>
    </w:p>
    <w:p w:rsidR="00FA512D" w:rsidRDefault="004372D5">
      <w:pPr>
        <w:spacing w:line="276" w:lineRule="auto"/>
        <w:jc w:val="center"/>
        <w:rPr>
          <w:rFonts w:ascii="Tinos" w:hAnsi="Tinos"/>
          <w:sz w:val="24"/>
          <w:szCs w:val="24"/>
        </w:rPr>
      </w:pPr>
      <w:r>
        <w:rPr>
          <w:rFonts w:ascii="Tinos" w:hAnsi="Tinos"/>
          <w:b/>
          <w:sz w:val="24"/>
          <w:szCs w:val="24"/>
        </w:rPr>
        <w:lastRenderedPageBreak/>
        <w:t xml:space="preserve">1. ОБЩАЯ ХАРАКТЕРИСТИКА ПРИМЕРНОЙ РАБОЧЕЙ ПРОГРАММЫ УЧЕБНОЙ ДИСЦИПЛИНЫ </w:t>
      </w:r>
      <w:r>
        <w:rPr>
          <w:rFonts w:ascii="Tinos" w:hAnsi="Tinos"/>
          <w:b/>
          <w:sz w:val="24"/>
          <w:szCs w:val="24"/>
        </w:rPr>
        <w:t>«СГ.01. ИСТОРИЯ РОССИИ»</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b/>
          <w:sz w:val="24"/>
          <w:szCs w:val="24"/>
        </w:rPr>
      </w:pP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nos" w:hAnsi="Tinos"/>
          <w:b/>
          <w:sz w:val="24"/>
          <w:szCs w:val="24"/>
        </w:rPr>
      </w:pPr>
      <w:r>
        <w:rPr>
          <w:rFonts w:ascii="Tinos" w:hAnsi="Tinos"/>
          <w:b/>
          <w:sz w:val="24"/>
          <w:szCs w:val="24"/>
        </w:rPr>
        <w:t>1.1. Место дисциплины в структуре образовательной программы</w:t>
      </w:r>
    </w:p>
    <w:p w:rsidR="00FA512D" w:rsidRDefault="004372D5">
      <w:pPr>
        <w:widowControl w:val="0"/>
        <w:spacing w:line="276" w:lineRule="auto"/>
        <w:ind w:firstLine="709"/>
        <w:jc w:val="both"/>
        <w:rPr>
          <w:rFonts w:ascii="Tinos" w:hAnsi="Tinos"/>
          <w:sz w:val="24"/>
          <w:szCs w:val="24"/>
        </w:rPr>
      </w:pPr>
      <w:r>
        <w:rPr>
          <w:rFonts w:ascii="Tinos" w:hAnsi="Tinos"/>
          <w:sz w:val="24"/>
          <w:szCs w:val="24"/>
        </w:rPr>
        <w:t xml:space="preserve">Учебная дисциплина «СГ.01. История России» является обязательной частью социально-гуманитарного цикла  образовательной программы в соответствии с ФГОС СПО </w:t>
      </w:r>
      <w:r>
        <w:rPr>
          <w:rFonts w:ascii="Tinos" w:hAnsi="Tinos"/>
          <w:sz w:val="24"/>
          <w:szCs w:val="24"/>
        </w:rPr>
        <w:t>по специальности</w:t>
      </w:r>
      <w:r>
        <w:rPr>
          <w:rFonts w:ascii="Tinos" w:hAnsi="Tinos"/>
          <w:sz w:val="24"/>
          <w:szCs w:val="24"/>
        </w:rPr>
        <w:t xml:space="preserve"> 09.02.11 «Разработка и управление программным обеспечением». </w:t>
      </w: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nos" w:hAnsi="Tinos"/>
          <w:sz w:val="24"/>
          <w:szCs w:val="24"/>
        </w:rPr>
      </w:pPr>
      <w:r>
        <w:rPr>
          <w:rFonts w:ascii="Tinos" w:hAnsi="Tinos"/>
          <w:sz w:val="24"/>
          <w:szCs w:val="24"/>
        </w:rPr>
        <w:t>Особое значение дисциплина имеет при формировании и развитии ОК 01, ОК 02, ОК 03, ОК 04, ОК 05, ОК 06</w:t>
      </w:r>
      <w:r>
        <w:rPr>
          <w:rFonts w:ascii="Tinos" w:hAnsi="Tinos"/>
          <w:i/>
          <w:sz w:val="24"/>
          <w:szCs w:val="24"/>
        </w:rPr>
        <w:t xml:space="preserve">, </w:t>
      </w:r>
      <w:r>
        <w:rPr>
          <w:rFonts w:ascii="Tinos" w:hAnsi="Tinos"/>
          <w:sz w:val="24"/>
          <w:szCs w:val="24"/>
        </w:rPr>
        <w:t>ОК 09.</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b/>
          <w:sz w:val="24"/>
          <w:szCs w:val="24"/>
        </w:rPr>
      </w:pPr>
    </w:p>
    <w:p w:rsidR="00FA512D" w:rsidRDefault="004372D5">
      <w:pPr>
        <w:spacing w:line="276" w:lineRule="auto"/>
        <w:ind w:firstLine="709"/>
        <w:jc w:val="both"/>
        <w:rPr>
          <w:rFonts w:ascii="Tinos" w:hAnsi="Tinos"/>
          <w:b/>
          <w:sz w:val="24"/>
          <w:szCs w:val="24"/>
        </w:rPr>
      </w:pPr>
      <w:r>
        <w:rPr>
          <w:rFonts w:ascii="Tinos" w:hAnsi="Tinos"/>
          <w:b/>
          <w:sz w:val="24"/>
          <w:szCs w:val="24"/>
        </w:rPr>
        <w:t>1.2. Цель и планируемые результаты освоения дисциплины</w:t>
      </w:r>
    </w:p>
    <w:p w:rsidR="00FA512D" w:rsidRDefault="004372D5">
      <w:pPr>
        <w:spacing w:line="276" w:lineRule="auto"/>
        <w:ind w:firstLine="709"/>
        <w:jc w:val="both"/>
        <w:rPr>
          <w:rFonts w:ascii="Tinos" w:hAnsi="Tinos"/>
          <w:sz w:val="24"/>
          <w:szCs w:val="24"/>
        </w:rPr>
      </w:pPr>
      <w:r>
        <w:rPr>
          <w:rFonts w:ascii="Tinos" w:hAnsi="Tinos"/>
          <w:sz w:val="24"/>
          <w:szCs w:val="24"/>
        </w:rPr>
        <w:t xml:space="preserve">Целью учебной дисциплины </w:t>
      </w:r>
      <w:r>
        <w:rPr>
          <w:rFonts w:ascii="Tinos" w:hAnsi="Tinos"/>
          <w:sz w:val="24"/>
          <w:szCs w:val="24"/>
        </w:rPr>
        <w:t>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w:t>
      </w:r>
      <w:r>
        <w:rPr>
          <w:rFonts w:ascii="Tinos" w:hAnsi="Tinos"/>
          <w:sz w:val="24"/>
          <w:szCs w:val="24"/>
        </w:rPr>
        <w:t>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FA512D" w:rsidRDefault="004372D5">
      <w:pPr>
        <w:spacing w:line="276" w:lineRule="auto"/>
        <w:ind w:firstLine="709"/>
        <w:jc w:val="both"/>
        <w:rPr>
          <w:rFonts w:ascii="Tinos" w:hAnsi="Tinos"/>
          <w:sz w:val="24"/>
          <w:szCs w:val="24"/>
        </w:rPr>
      </w:pPr>
      <w:r>
        <w:rPr>
          <w:rFonts w:ascii="Tinos" w:hAnsi="Tinos"/>
          <w:sz w:val="24"/>
          <w:szCs w:val="24"/>
        </w:rPr>
        <w:t>Актуальность учебной дисциплины «История России» заключается в её практической направленности на реали</w:t>
      </w:r>
      <w:r>
        <w:rPr>
          <w:rFonts w:ascii="Tinos" w:hAnsi="Tinos"/>
          <w:sz w:val="24"/>
          <w:szCs w:val="24"/>
        </w:rPr>
        <w:t>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FA512D" w:rsidRDefault="004372D5">
      <w:pPr>
        <w:spacing w:line="276" w:lineRule="auto"/>
        <w:ind w:firstLine="709"/>
        <w:jc w:val="both"/>
        <w:rPr>
          <w:rFonts w:ascii="Tinos" w:hAnsi="Tinos"/>
          <w:sz w:val="24"/>
          <w:szCs w:val="24"/>
        </w:rPr>
      </w:pPr>
      <w:r>
        <w:rPr>
          <w:rFonts w:ascii="Tinos" w:hAnsi="Tinos"/>
          <w:sz w:val="24"/>
          <w:szCs w:val="24"/>
        </w:rPr>
        <w:t>В рамках программы учебной дисциплины обуч</w:t>
      </w:r>
      <w:r>
        <w:rPr>
          <w:rFonts w:ascii="Tinos" w:hAnsi="Tinos"/>
          <w:sz w:val="24"/>
          <w:szCs w:val="24"/>
        </w:rPr>
        <w:t>ающимися осваиваются следующие умения и знания:</w:t>
      </w:r>
    </w:p>
    <w:tbl>
      <w:tblPr>
        <w:tblW w:w="9634" w:type="dxa"/>
        <w:tblLayout w:type="fixed"/>
        <w:tblLook w:val="0000" w:firstRow="0" w:lastRow="0" w:firstColumn="0" w:lastColumn="0" w:noHBand="0" w:noVBand="0"/>
      </w:tblPr>
      <w:tblGrid>
        <w:gridCol w:w="1658"/>
        <w:gridCol w:w="4003"/>
        <w:gridCol w:w="3973"/>
      </w:tblGrid>
      <w:tr w:rsidR="00FA512D">
        <w:trPr>
          <w:trHeight w:val="649"/>
        </w:trPr>
        <w:tc>
          <w:tcPr>
            <w:tcW w:w="165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 xml:space="preserve">Коды </w:t>
            </w:r>
          </w:p>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ОК, ПК</w:t>
            </w:r>
          </w:p>
        </w:tc>
        <w:tc>
          <w:tcPr>
            <w:tcW w:w="40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Умения</w:t>
            </w:r>
          </w:p>
        </w:tc>
        <w:tc>
          <w:tcPr>
            <w:tcW w:w="397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Знания</w:t>
            </w:r>
          </w:p>
        </w:tc>
      </w:tr>
      <w:tr w:rsidR="00FA512D">
        <w:trPr>
          <w:trHeight w:val="212"/>
        </w:trPr>
        <w:tc>
          <w:tcPr>
            <w:tcW w:w="1658"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ОК 01,</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 ОК 02, </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ОК 03, </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ОК 04, </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ОК 05, </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ОК 06, </w:t>
            </w:r>
          </w:p>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r>
              <w:rPr>
                <w:rFonts w:ascii="Tinos" w:hAnsi="Tinos"/>
                <w:color w:val="000000"/>
                <w:sz w:val="24"/>
                <w:szCs w:val="24"/>
              </w:rPr>
              <w:t xml:space="preserve">ОК 09 </w:t>
            </w:r>
          </w:p>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nos" w:hAnsi="Tinos"/>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Должен уметь: </w:t>
            </w:r>
          </w:p>
          <w:p w:rsidR="00FA512D" w:rsidRDefault="004372D5">
            <w:pPr>
              <w:widowControl w:val="0"/>
              <w:numPr>
                <w:ilvl w:val="0"/>
                <w:numId w:val="2"/>
              </w:numPr>
              <w:spacing w:line="276" w:lineRule="auto"/>
              <w:ind w:left="0" w:firstLine="0"/>
              <w:jc w:val="both"/>
              <w:rPr>
                <w:rFonts w:ascii="Tinos" w:hAnsi="Tinos"/>
                <w:color w:val="000000"/>
                <w:sz w:val="24"/>
                <w:szCs w:val="24"/>
              </w:rPr>
            </w:pPr>
            <w:r>
              <w:rPr>
                <w:rFonts w:ascii="Tinos" w:hAnsi="Tinos"/>
                <w:color w:val="000000"/>
                <w:sz w:val="24"/>
                <w:szCs w:val="24"/>
              </w:rPr>
              <w:t>выделять факторы, определившие уникальность становления духовно-нравственных ценностей в России;</w:t>
            </w:r>
          </w:p>
          <w:p w:rsidR="00FA512D" w:rsidRDefault="004372D5">
            <w:pPr>
              <w:widowControl w:val="0"/>
              <w:numPr>
                <w:ilvl w:val="0"/>
                <w:numId w:val="3"/>
              </w:numPr>
              <w:spacing w:line="276" w:lineRule="auto"/>
              <w:ind w:left="0" w:firstLine="0"/>
              <w:jc w:val="both"/>
              <w:rPr>
                <w:rFonts w:ascii="Tinos" w:hAnsi="Tinos"/>
                <w:color w:val="000000"/>
                <w:sz w:val="24"/>
                <w:szCs w:val="24"/>
              </w:rPr>
            </w:pPr>
            <w:r>
              <w:rPr>
                <w:rFonts w:ascii="Tinos" w:hAnsi="Tinos"/>
                <w:color w:val="000000"/>
                <w:sz w:val="24"/>
                <w:szCs w:val="24"/>
              </w:rPr>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FA512D" w:rsidRDefault="004372D5">
            <w:pPr>
              <w:widowControl w:val="0"/>
              <w:numPr>
                <w:ilvl w:val="0"/>
                <w:numId w:val="2"/>
              </w:numPr>
              <w:spacing w:line="276" w:lineRule="auto"/>
              <w:ind w:left="0" w:firstLine="0"/>
              <w:jc w:val="both"/>
              <w:rPr>
                <w:rFonts w:ascii="Tinos" w:hAnsi="Tinos"/>
                <w:color w:val="000000"/>
                <w:sz w:val="24"/>
                <w:szCs w:val="24"/>
              </w:rPr>
            </w:pPr>
            <w:r>
              <w:rPr>
                <w:rFonts w:ascii="Tinos" w:hAnsi="Tinos"/>
                <w:color w:val="000000"/>
                <w:sz w:val="24"/>
                <w:szCs w:val="24"/>
              </w:rPr>
              <w:t>анализировать историческую инфор</w:t>
            </w:r>
            <w:r>
              <w:rPr>
                <w:rFonts w:ascii="Tinos" w:hAnsi="Tinos"/>
                <w:color w:val="000000"/>
                <w:sz w:val="24"/>
                <w:szCs w:val="24"/>
              </w:rPr>
              <w:t xml:space="preserve">мацию, руководствуясь принципами </w:t>
            </w:r>
            <w:r>
              <w:rPr>
                <w:rFonts w:ascii="Tinos" w:hAnsi="Tinos"/>
                <w:color w:val="000000"/>
                <w:sz w:val="24"/>
                <w:szCs w:val="24"/>
              </w:rPr>
              <w:lastRenderedPageBreak/>
              <w:t>научной объективности и достоверности, с целью формирования научно обоснованного понимания прошлого и настоящего России;</w:t>
            </w:r>
          </w:p>
          <w:p w:rsidR="00FA512D" w:rsidRDefault="004372D5">
            <w:pPr>
              <w:widowControl w:val="0"/>
              <w:numPr>
                <w:ilvl w:val="0"/>
                <w:numId w:val="2"/>
              </w:numPr>
              <w:spacing w:line="276" w:lineRule="auto"/>
              <w:ind w:left="0" w:firstLine="0"/>
              <w:jc w:val="both"/>
              <w:rPr>
                <w:rFonts w:ascii="Tinos" w:hAnsi="Tinos"/>
                <w:color w:val="000000"/>
                <w:sz w:val="24"/>
                <w:szCs w:val="24"/>
              </w:rPr>
            </w:pPr>
            <w:r>
              <w:rPr>
                <w:rFonts w:ascii="Tinos" w:hAnsi="Tinos"/>
                <w:color w:val="000000"/>
                <w:sz w:val="24"/>
                <w:szCs w:val="24"/>
              </w:rPr>
              <w:t>защищать историческую правду, не допускать умаления подвига российского народа по защите Отечества;</w:t>
            </w:r>
          </w:p>
          <w:p w:rsidR="00FA512D" w:rsidRDefault="004372D5">
            <w:pPr>
              <w:widowControl w:val="0"/>
              <w:numPr>
                <w:ilvl w:val="0"/>
                <w:numId w:val="2"/>
              </w:numPr>
              <w:spacing w:line="276" w:lineRule="auto"/>
              <w:ind w:left="0" w:firstLine="0"/>
              <w:jc w:val="both"/>
              <w:rPr>
                <w:rFonts w:ascii="Tinos" w:hAnsi="Tinos"/>
                <w:color w:val="000000"/>
                <w:sz w:val="24"/>
                <w:szCs w:val="24"/>
              </w:rPr>
            </w:pPr>
            <w:r>
              <w:rPr>
                <w:rFonts w:ascii="Tinos" w:hAnsi="Tinos"/>
                <w:color w:val="000000"/>
                <w:sz w:val="24"/>
                <w:szCs w:val="24"/>
              </w:rPr>
              <w:t>де</w:t>
            </w:r>
            <w:r>
              <w:rPr>
                <w:rFonts w:ascii="Tinos" w:hAnsi="Tinos"/>
                <w:color w:val="000000"/>
                <w:sz w:val="24"/>
                <w:szCs w:val="24"/>
              </w:rPr>
              <w:t>монстрировать готовность противостоять фальсификациям российской истории;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демонстрировать уважительное отношение к историческому наследию и социокультурным традициям Российского государства</w:t>
            </w:r>
          </w:p>
        </w:tc>
        <w:tc>
          <w:tcPr>
            <w:tcW w:w="3973" w:type="dxa"/>
            <w:tcBorders>
              <w:top w:val="single" w:sz="4" w:space="0" w:color="000000"/>
              <w:left w:val="single" w:sz="4" w:space="0" w:color="000000"/>
              <w:bottom w:val="single" w:sz="4" w:space="0" w:color="000000"/>
              <w:right w:val="single" w:sz="4" w:space="0" w:color="000000"/>
            </w:tcBorders>
          </w:tcPr>
          <w:p w:rsidR="00FA512D" w:rsidRDefault="004372D5">
            <w:pPr>
              <w:pStyle w:val="1b"/>
              <w:widowControl w:val="0"/>
              <w:spacing w:before="0" w:after="0" w:line="276" w:lineRule="auto"/>
              <w:ind w:right="98"/>
              <w:jc w:val="both"/>
              <w:rPr>
                <w:rFonts w:ascii="Tinos" w:hAnsi="Tinos"/>
                <w:b w:val="0"/>
                <w:bCs w:val="0"/>
                <w:color w:val="000000"/>
                <w:kern w:val="0"/>
                <w:u w:val="single"/>
              </w:rPr>
            </w:pPr>
            <w:r>
              <w:rPr>
                <w:rFonts w:ascii="Tinos" w:hAnsi="Tinos"/>
                <w:b w:val="0"/>
                <w:bCs w:val="0"/>
                <w:color w:val="000000"/>
                <w:kern w:val="0"/>
                <w:u w:val="single"/>
              </w:rPr>
              <w:lastRenderedPageBreak/>
              <w:t>Должен знать:</w:t>
            </w:r>
          </w:p>
          <w:p w:rsidR="00FA512D" w:rsidRDefault="004372D5">
            <w:pPr>
              <w:pStyle w:val="1b"/>
              <w:widowControl w:val="0"/>
              <w:numPr>
                <w:ilvl w:val="0"/>
                <w:numId w:val="4"/>
              </w:numPr>
              <w:spacing w:before="0" w:after="0" w:line="276" w:lineRule="auto"/>
              <w:ind w:left="0" w:firstLine="0"/>
              <w:jc w:val="both"/>
              <w:rPr>
                <w:rFonts w:ascii="Tinos" w:hAnsi="Tinos"/>
                <w:b w:val="0"/>
                <w:bCs w:val="0"/>
                <w:color w:val="000000"/>
                <w:kern w:val="0"/>
              </w:rPr>
            </w:pPr>
            <w:r>
              <w:rPr>
                <w:rFonts w:ascii="Tinos" w:hAnsi="Tinos"/>
                <w:b w:val="0"/>
                <w:bCs w:val="0"/>
                <w:color w:val="000000"/>
                <w:kern w:val="0"/>
              </w:rPr>
              <w:t xml:space="preserve">ключевые события, основные даты и исторические этапы развития России до настоящего времени; </w:t>
            </w:r>
          </w:p>
          <w:p w:rsidR="00FA512D" w:rsidRDefault="004372D5">
            <w:pPr>
              <w:pStyle w:val="1b"/>
              <w:widowControl w:val="0"/>
              <w:numPr>
                <w:ilvl w:val="0"/>
                <w:numId w:val="4"/>
              </w:numPr>
              <w:spacing w:before="0" w:after="0" w:line="276" w:lineRule="auto"/>
              <w:ind w:left="0" w:firstLine="0"/>
              <w:jc w:val="both"/>
              <w:rPr>
                <w:rFonts w:ascii="Tinos" w:hAnsi="Tinos"/>
                <w:b w:val="0"/>
                <w:bCs w:val="0"/>
                <w:color w:val="000000"/>
                <w:kern w:val="0"/>
              </w:rPr>
            </w:pPr>
            <w:r>
              <w:rPr>
                <w:rFonts w:ascii="Tinos" w:hAnsi="Tinos"/>
                <w:b w:val="0"/>
                <w:bCs w:val="0"/>
                <w:color w:val="000000"/>
                <w:kern w:val="0"/>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FA512D" w:rsidRDefault="004372D5">
            <w:pPr>
              <w:pStyle w:val="1b"/>
              <w:widowControl w:val="0"/>
              <w:numPr>
                <w:ilvl w:val="0"/>
                <w:numId w:val="4"/>
              </w:numPr>
              <w:spacing w:before="0" w:after="0" w:line="276" w:lineRule="auto"/>
              <w:ind w:left="0" w:firstLine="0"/>
              <w:jc w:val="both"/>
              <w:rPr>
                <w:rFonts w:ascii="Tinos" w:hAnsi="Tinos"/>
                <w:b w:val="0"/>
                <w:bCs w:val="0"/>
                <w:color w:val="000000"/>
                <w:kern w:val="0"/>
              </w:rPr>
            </w:pPr>
            <w:r>
              <w:rPr>
                <w:rFonts w:ascii="Tinos" w:hAnsi="Tinos"/>
                <w:b w:val="0"/>
                <w:bCs w:val="0"/>
                <w:color w:val="000000"/>
                <w:kern w:val="0"/>
              </w:rPr>
              <w:t>традиционные российские</w:t>
            </w:r>
            <w:r>
              <w:rPr>
                <w:rFonts w:ascii="Tinos" w:hAnsi="Tinos"/>
                <w:b w:val="0"/>
                <w:bCs w:val="0"/>
                <w:color w:val="000000"/>
                <w:kern w:val="0"/>
              </w:rPr>
              <w:t xml:space="preserve"> духовно-нравственные ценности;</w:t>
            </w:r>
          </w:p>
          <w:p w:rsidR="00FA512D" w:rsidRDefault="004372D5">
            <w:pPr>
              <w:pStyle w:val="1b"/>
              <w:widowControl w:val="0"/>
              <w:numPr>
                <w:ilvl w:val="0"/>
                <w:numId w:val="4"/>
              </w:numPr>
              <w:spacing w:before="0" w:after="0" w:line="276" w:lineRule="auto"/>
              <w:ind w:left="0" w:firstLine="0"/>
              <w:jc w:val="both"/>
              <w:rPr>
                <w:rFonts w:ascii="Tinos" w:hAnsi="Tinos"/>
                <w:b w:val="0"/>
                <w:bCs w:val="0"/>
                <w:color w:val="000000"/>
                <w:kern w:val="0"/>
              </w:rPr>
            </w:pPr>
            <w:r>
              <w:rPr>
                <w:rFonts w:ascii="Tinos" w:hAnsi="Tinos"/>
                <w:b w:val="0"/>
                <w:bCs w:val="0"/>
                <w:color w:val="000000"/>
                <w:kern w:val="0"/>
              </w:rPr>
              <w:t>роль и значение России в современном мире</w:t>
            </w:r>
          </w:p>
        </w:tc>
      </w:tr>
    </w:tbl>
    <w:p w:rsidR="00FA512D" w:rsidRDefault="00FA512D">
      <w:pPr>
        <w:widowControl w:val="0"/>
        <w:spacing w:line="276" w:lineRule="auto"/>
        <w:jc w:val="center"/>
        <w:rPr>
          <w:rFonts w:ascii="Tinos" w:hAnsi="Tinos"/>
          <w:b/>
          <w:sz w:val="24"/>
          <w:szCs w:val="24"/>
        </w:rPr>
      </w:pPr>
    </w:p>
    <w:p w:rsidR="00FA512D" w:rsidRDefault="004372D5">
      <w:pPr>
        <w:widowControl w:val="0"/>
        <w:spacing w:line="276" w:lineRule="auto"/>
        <w:jc w:val="center"/>
        <w:rPr>
          <w:rFonts w:ascii="Tinos" w:hAnsi="Tinos"/>
          <w:b/>
          <w:sz w:val="24"/>
          <w:szCs w:val="24"/>
        </w:rPr>
      </w:pPr>
      <w:r>
        <w:rPr>
          <w:rFonts w:ascii="Tinos" w:hAnsi="Tinos"/>
          <w:b/>
          <w:sz w:val="24"/>
          <w:szCs w:val="24"/>
        </w:rPr>
        <w:t xml:space="preserve">2. СТРУКТУРА И СОДЕРЖАНИЕ УЧЕБНОЙ ДИСЦИПЛИНЫ </w:t>
      </w:r>
    </w:p>
    <w:p w:rsidR="00FA512D" w:rsidRDefault="004372D5">
      <w:pPr>
        <w:spacing w:line="276" w:lineRule="auto"/>
        <w:ind w:firstLine="709"/>
        <w:rPr>
          <w:rFonts w:ascii="Tinos" w:hAnsi="Tinos"/>
          <w:b/>
          <w:sz w:val="24"/>
          <w:szCs w:val="24"/>
        </w:rPr>
      </w:pPr>
      <w:r>
        <w:rPr>
          <w:rFonts w:ascii="Tinos" w:hAnsi="Tinos"/>
          <w:b/>
          <w:sz w:val="24"/>
          <w:szCs w:val="24"/>
        </w:rPr>
        <w:t>2.1. Объем учебной дисциплины и виды учебной работы</w:t>
      </w:r>
    </w:p>
    <w:tbl>
      <w:tblPr>
        <w:tblW w:w="9864" w:type="dxa"/>
        <w:tblLayout w:type="fixed"/>
        <w:tblLook w:val="0000" w:firstRow="0" w:lastRow="0" w:firstColumn="0" w:lastColumn="0" w:noHBand="0" w:noVBand="0"/>
      </w:tblPr>
      <w:tblGrid>
        <w:gridCol w:w="7260"/>
        <w:gridCol w:w="2604"/>
      </w:tblGrid>
      <w:tr w:rsidR="00FA512D">
        <w:trPr>
          <w:trHeight w:val="55"/>
        </w:trPr>
        <w:tc>
          <w:tcPr>
            <w:tcW w:w="725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Вид учебной работы</w:t>
            </w:r>
          </w:p>
        </w:tc>
        <w:tc>
          <w:tcPr>
            <w:tcW w:w="260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Объем в часах</w:t>
            </w:r>
          </w:p>
        </w:tc>
      </w:tr>
      <w:tr w:rsidR="00FA512D">
        <w:trPr>
          <w:trHeight w:val="490"/>
        </w:trPr>
        <w:tc>
          <w:tcPr>
            <w:tcW w:w="725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 xml:space="preserve">Объем образовательной программы </w:t>
            </w:r>
          </w:p>
        </w:tc>
        <w:tc>
          <w:tcPr>
            <w:tcW w:w="260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32</w:t>
            </w:r>
          </w:p>
        </w:tc>
      </w:tr>
      <w:tr w:rsidR="00FA512D">
        <w:trPr>
          <w:trHeight w:val="490"/>
        </w:trPr>
        <w:tc>
          <w:tcPr>
            <w:tcW w:w="725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 xml:space="preserve">в т.ч. в </w:t>
            </w:r>
            <w:r>
              <w:rPr>
                <w:rFonts w:ascii="Tinos" w:hAnsi="Tinos"/>
                <w:b/>
                <w:color w:val="000000"/>
                <w:sz w:val="24"/>
                <w:szCs w:val="24"/>
              </w:rPr>
              <w:t>форме практической подготовки</w:t>
            </w:r>
          </w:p>
        </w:tc>
        <w:tc>
          <w:tcPr>
            <w:tcW w:w="260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w:t>
            </w:r>
          </w:p>
        </w:tc>
      </w:tr>
      <w:tr w:rsidR="00FA512D">
        <w:trPr>
          <w:trHeight w:val="336"/>
        </w:trPr>
        <w:tc>
          <w:tcPr>
            <w:tcW w:w="9863" w:type="dxa"/>
            <w:gridSpan w:val="2"/>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в т. ч.:</w:t>
            </w:r>
          </w:p>
        </w:tc>
      </w:tr>
      <w:tr w:rsidR="00FA512D">
        <w:trPr>
          <w:trHeight w:val="490"/>
        </w:trPr>
        <w:tc>
          <w:tcPr>
            <w:tcW w:w="725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теоретическое обучение</w:t>
            </w:r>
          </w:p>
        </w:tc>
        <w:tc>
          <w:tcPr>
            <w:tcW w:w="260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nos" w:hAnsi="Tinos"/>
                <w:color w:val="000000"/>
                <w:sz w:val="24"/>
                <w:szCs w:val="24"/>
              </w:rPr>
            </w:pPr>
            <w:r>
              <w:rPr>
                <w:rFonts w:ascii="Tinos" w:hAnsi="Tinos"/>
                <w:color w:val="000000"/>
                <w:sz w:val="24"/>
                <w:szCs w:val="24"/>
              </w:rPr>
              <w:t>32</w:t>
            </w:r>
          </w:p>
        </w:tc>
      </w:tr>
    </w:tbl>
    <w:p w:rsidR="00FA512D" w:rsidRDefault="00FA512D">
      <w:pPr>
        <w:sectPr w:rsidR="00FA512D">
          <w:headerReference w:type="default" r:id="rId28"/>
          <w:headerReference w:type="first" r:id="rId29"/>
          <w:pgSz w:w="11906" w:h="16838"/>
          <w:pgMar w:top="1134" w:right="567" w:bottom="1134" w:left="1701" w:header="709" w:footer="0" w:gutter="0"/>
          <w:cols w:space="720"/>
          <w:formProt w:val="0"/>
          <w:docGrid w:linePitch="360" w:charSpace="4096"/>
        </w:sectPr>
      </w:pPr>
    </w:p>
    <w:p w:rsidR="00FA512D" w:rsidRDefault="004372D5">
      <w:pPr>
        <w:widowControl w:val="0"/>
        <w:spacing w:after="120" w:line="276" w:lineRule="auto"/>
        <w:ind w:firstLine="709"/>
        <w:rPr>
          <w:rFonts w:ascii="Tinos" w:hAnsi="Tinos"/>
          <w:b/>
          <w:sz w:val="24"/>
          <w:szCs w:val="24"/>
        </w:rPr>
      </w:pPr>
      <w:r>
        <w:rPr>
          <w:rFonts w:ascii="Tinos" w:hAnsi="Tinos"/>
          <w:b/>
          <w:sz w:val="24"/>
          <w:szCs w:val="24"/>
        </w:rPr>
        <w:lastRenderedPageBreak/>
        <w:t>2.2. Тематический план и содержание учебной дисциплины</w:t>
      </w:r>
    </w:p>
    <w:tbl>
      <w:tblPr>
        <w:tblW w:w="10530" w:type="dxa"/>
        <w:tblInd w:w="-791" w:type="dxa"/>
        <w:tblLayout w:type="fixed"/>
        <w:tblLook w:val="0000" w:firstRow="0" w:lastRow="0" w:firstColumn="0" w:lastColumn="0" w:noHBand="0" w:noVBand="0"/>
      </w:tblPr>
      <w:tblGrid>
        <w:gridCol w:w="1575"/>
        <w:gridCol w:w="6465"/>
        <w:gridCol w:w="1366"/>
        <w:gridCol w:w="1124"/>
      </w:tblGrid>
      <w:tr w:rsidR="00FA512D">
        <w:trPr>
          <w:trHeight w:val="20"/>
        </w:trPr>
        <w:tc>
          <w:tcPr>
            <w:tcW w:w="157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Наименование разделов и тем</w:t>
            </w:r>
          </w:p>
        </w:tc>
        <w:tc>
          <w:tcPr>
            <w:tcW w:w="646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b/>
                <w:color w:val="000000"/>
                <w:sz w:val="24"/>
                <w:szCs w:val="24"/>
              </w:rPr>
              <w:t xml:space="preserve">Содержание учебного материала и формы организации деятельности </w:t>
            </w:r>
            <w:r>
              <w:rPr>
                <w:rFonts w:ascii="Tinos" w:hAnsi="Tinos"/>
                <w:b/>
                <w:color w:val="000000"/>
                <w:sz w:val="24"/>
                <w:szCs w:val="24"/>
              </w:rPr>
              <w:t>обучающихся</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Объем, акад. ч.</w:t>
            </w:r>
          </w:p>
        </w:tc>
        <w:tc>
          <w:tcPr>
            <w:tcW w:w="112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 xml:space="preserve">Коды компетенций </w:t>
            </w:r>
          </w:p>
        </w:tc>
      </w:tr>
      <w:tr w:rsidR="00FA512D">
        <w:trPr>
          <w:trHeight w:val="371"/>
        </w:trPr>
        <w:tc>
          <w:tcPr>
            <w:tcW w:w="157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1</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36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3</w:t>
            </w:r>
          </w:p>
        </w:tc>
        <w:tc>
          <w:tcPr>
            <w:tcW w:w="112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4</w:t>
            </w:r>
          </w:p>
        </w:tc>
      </w:tr>
      <w:tr w:rsidR="00FA512D">
        <w:trPr>
          <w:trHeight w:val="340"/>
        </w:trPr>
        <w:tc>
          <w:tcPr>
            <w:tcW w:w="1575" w:type="dxa"/>
            <w:vMerge w:val="restart"/>
            <w:tcBorders>
              <w:top w:val="single" w:sz="2" w:space="0" w:color="000000"/>
              <w:left w:val="single" w:sz="4" w:space="0" w:color="000000"/>
              <w:bottom w:val="single" w:sz="2" w:space="0" w:color="000000"/>
              <w:right w:val="single" w:sz="4"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Тема 1. «Россия – священная наша держава»</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2" w:space="0" w:color="000000"/>
              <w:left w:val="single" w:sz="4" w:space="0" w:color="000000"/>
              <w:bottom w:val="single" w:sz="2" w:space="0" w:color="000000"/>
              <w:right w:val="single" w:sz="4" w:space="0" w:color="000000"/>
            </w:tcBorders>
          </w:tcPr>
          <w:p w:rsidR="00FA512D" w:rsidRDefault="00FA512D">
            <w:pPr>
              <w:widowControl w:val="0"/>
            </w:pPr>
          </w:p>
        </w:tc>
        <w:tc>
          <w:tcPr>
            <w:tcW w:w="6464" w:type="dxa"/>
            <w:tcBorders>
              <w:top w:val="single" w:sz="4" w:space="0" w:color="000000"/>
              <w:left w:val="single" w:sz="4" w:space="0" w:color="000000"/>
              <w:bottom w:val="single" w:sz="2"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История гимна и флага России. Становление духовных основ России. Место и </w:t>
            </w:r>
            <w:r>
              <w:rPr>
                <w:rFonts w:ascii="Tinos" w:hAnsi="Tinos"/>
                <w:color w:val="000000"/>
                <w:sz w:val="24"/>
                <w:szCs w:val="24"/>
              </w:rPr>
              <w:t>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 xml:space="preserve">Тема 2. От Руси до России: </w:t>
            </w:r>
            <w:r>
              <w:rPr>
                <w:rFonts w:ascii="Tinos" w:hAnsi="Tinos"/>
                <w:b/>
                <w:color w:val="000000"/>
                <w:sz w:val="24"/>
                <w:szCs w:val="24"/>
              </w:rPr>
              <w:t>выбор пути, обретение независимости и становление единого государства</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ind w:right="120"/>
              <w:rPr>
                <w:rFonts w:ascii="Tinos" w:hAnsi="Tinos"/>
                <w:color w:val="000000"/>
                <w:sz w:val="24"/>
                <w:szCs w:val="24"/>
              </w:rPr>
            </w:pPr>
            <w:r>
              <w:rPr>
                <w:rFonts w:ascii="Tinos" w:hAnsi="Tinos"/>
                <w:color w:val="000000"/>
                <w:sz w:val="24"/>
                <w:szCs w:val="24"/>
              </w:rPr>
              <w:t xml:space="preserve">Экспансия католичества против православия. Русь и Орда. Агрессия Запада: Невская битва и Ледовое побоище. </w:t>
            </w:r>
            <w:r>
              <w:rPr>
                <w:rFonts w:ascii="Tinos" w:hAnsi="Tinos"/>
                <w:color w:val="000000"/>
                <w:sz w:val="24"/>
                <w:szCs w:val="24"/>
              </w:rPr>
              <w:t>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14"/>
        </w:trPr>
        <w:tc>
          <w:tcPr>
            <w:tcW w:w="157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right" w:pos="2051"/>
              </w:tabs>
              <w:spacing w:line="276" w:lineRule="auto"/>
              <w:rPr>
                <w:rFonts w:ascii="Tinos" w:hAnsi="Tinos"/>
                <w:b/>
                <w:color w:val="000000"/>
                <w:sz w:val="24"/>
                <w:szCs w:val="24"/>
              </w:rPr>
            </w:pPr>
            <w:r>
              <w:rPr>
                <w:rFonts w:ascii="Tinos" w:hAnsi="Tinos"/>
                <w:b/>
                <w:color w:val="000000"/>
                <w:sz w:val="24"/>
                <w:szCs w:val="24"/>
              </w:rPr>
              <w:t>Тема 3. Смута и её преодоление</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Содержание учебного материала</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340"/>
        </w:trPr>
        <w:tc>
          <w:tcPr>
            <w:tcW w:w="157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w:t>
            </w:r>
            <w:r>
              <w:rPr>
                <w:rFonts w:ascii="Tinos" w:hAnsi="Tinos"/>
                <w:color w:val="000000"/>
                <w:sz w:val="24"/>
                <w:szCs w:val="24"/>
              </w:rPr>
              <w:t>го и патриотического самосознания в ходе народного ополчения</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 xml:space="preserve">Тема 4. Восстановление единства русского народа: объединение Великой и Малой </w:t>
            </w:r>
            <w:r>
              <w:rPr>
                <w:rFonts w:ascii="Tinos" w:hAnsi="Tinos"/>
                <w:b/>
                <w:color w:val="000000"/>
                <w:sz w:val="24"/>
                <w:szCs w:val="24"/>
              </w:rPr>
              <w:lastRenderedPageBreak/>
              <w:t>Руси</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lastRenderedPageBreak/>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Угнетение православных </w:t>
            </w:r>
            <w:r>
              <w:rPr>
                <w:rFonts w:ascii="Tinos" w:hAnsi="Tinos"/>
                <w:color w:val="000000"/>
                <w:sz w:val="24"/>
                <w:szCs w:val="24"/>
              </w:rPr>
              <w:t>русских людей в составе Литвы, Польши, Речи Посполитой. Борьба запорожских казаков под руководством Богдана Хмельницкого за православную веру и единство с Россией. Спасение Малороссии Великой Россией: Земский собор 1653 г., Переяславская Рада 1654 г., Русс</w:t>
            </w:r>
            <w:r>
              <w:rPr>
                <w:rFonts w:ascii="Tinos" w:hAnsi="Tinos"/>
                <w:color w:val="000000"/>
                <w:sz w:val="24"/>
                <w:szCs w:val="24"/>
              </w:rPr>
              <w:t>ко-польская война 1654-1667 гг.</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6"/>
        </w:trPr>
        <w:tc>
          <w:tcPr>
            <w:tcW w:w="157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Тема 5. Пётр Великий. Строитель великой империи</w:t>
            </w: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4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Консолидация Петром I внутренних сил России с целью ее выхода на широкую мировую арену. </w:t>
            </w:r>
            <w:r>
              <w:rPr>
                <w:rFonts w:ascii="Tinos" w:hAnsi="Tinos"/>
                <w:color w:val="000000"/>
                <w:sz w:val="24"/>
                <w:szCs w:val="24"/>
              </w:rPr>
              <w:t xml:space="preserve">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w:t>
            </w:r>
            <w:r>
              <w:rPr>
                <w:rFonts w:ascii="Tinos" w:hAnsi="Tinos"/>
                <w:color w:val="000000"/>
                <w:sz w:val="24"/>
                <w:szCs w:val="24"/>
              </w:rPr>
              <w:t>западных стран</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Тема 6. Екатерина II: продолжатель великих дел Петра I</w:t>
            </w: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Просвещённый абсолютизм в России. Решение национальных задач: присоединение Крыма, освоение </w:t>
            </w:r>
            <w:r>
              <w:rPr>
                <w:rFonts w:ascii="Tinos" w:hAnsi="Tinos"/>
                <w:color w:val="000000"/>
                <w:sz w:val="24"/>
                <w:szCs w:val="24"/>
              </w:rPr>
              <w:t>Новороссии, воссоединение Правобережья Днепра и Белоруссии с Россией. Противоречия развития науки и культуры с существующим крепостным правом</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7. От победы над Наполеоном до Крымской войны</w:t>
            </w: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ОК 01, ОК 02, ОК 03, ОК </w:t>
            </w:r>
            <w:r>
              <w:rPr>
                <w:rFonts w:ascii="Tinos" w:hAnsi="Tinos"/>
                <w:color w:val="000000"/>
                <w:sz w:val="24"/>
                <w:szCs w:val="24"/>
              </w:rPr>
              <w:t>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0"/>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w:t>
            </w:r>
            <w:r>
              <w:rPr>
                <w:rFonts w:ascii="Tinos" w:hAnsi="Tinos"/>
                <w:color w:val="000000"/>
                <w:sz w:val="24"/>
                <w:szCs w:val="24"/>
              </w:rPr>
              <w:t>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before="120"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4"/>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8. Гибель империи</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w:t>
            </w:r>
            <w:r>
              <w:rPr>
                <w:rFonts w:ascii="Tinos" w:hAnsi="Tinos"/>
                <w:color w:val="000000"/>
                <w:sz w:val="24"/>
                <w:szCs w:val="24"/>
              </w:rPr>
              <w:t xml:space="preserve">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74"/>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w:t>
            </w:r>
            <w:r>
              <w:rPr>
                <w:rFonts w:ascii="Tinos" w:hAnsi="Tinos"/>
                <w:color w:val="000000"/>
                <w:sz w:val="24"/>
                <w:szCs w:val="24"/>
              </w:rPr>
              <w:t>сломали государство. Гражданская война: крах идеи мировой революции, но возрождение инстинкта национального самосохранения</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9. От великих потрясений к Великой Победе</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ind w:right="120"/>
              <w:jc w:val="both"/>
              <w:rPr>
                <w:rFonts w:ascii="Tinos" w:hAnsi="Tinos"/>
                <w:color w:val="000000"/>
                <w:sz w:val="24"/>
                <w:szCs w:val="24"/>
              </w:rPr>
            </w:pPr>
            <w:r>
              <w:rPr>
                <w:rFonts w:ascii="Tinos" w:hAnsi="Tinos"/>
                <w:color w:val="000000"/>
                <w:sz w:val="24"/>
                <w:szCs w:val="24"/>
              </w:rPr>
              <w:t xml:space="preserve">Выбор пути развития: восстановления цивилизационного пространства России в виде СССР. Перекосы «коренизации» в союзных республиках и территориальные «подарки» большевиков Украинской ССР. Антирелигиозная кампания. Историческое значение индустриализации. </w:t>
            </w:r>
            <w:r>
              <w:rPr>
                <w:rFonts w:ascii="Tinos" w:hAnsi="Tinos"/>
                <w:color w:val="000000"/>
                <w:sz w:val="24"/>
                <w:szCs w:val="24"/>
              </w:rPr>
              <w:t xml:space="preserve">Коллективизация и ее последствия. Поворот в сторону преемственности от </w:t>
            </w:r>
            <w:r>
              <w:rPr>
                <w:rFonts w:ascii="Tinos" w:hAnsi="Tinos"/>
                <w:color w:val="000000"/>
                <w:sz w:val="24"/>
                <w:szCs w:val="24"/>
              </w:rPr>
              <w:lastRenderedPageBreak/>
              <w:t>дореволюционной России, подъем патриотизма и его выражение в Великой Отечественной войне</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lastRenderedPageBreak/>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84"/>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10. «Вставай, страна огромная»</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ОК 01, ОК 02, ОК 03, </w:t>
            </w:r>
            <w:r>
              <w:rPr>
                <w:rFonts w:ascii="Tinos" w:hAnsi="Tinos"/>
                <w:color w:val="000000"/>
                <w:sz w:val="24"/>
                <w:szCs w:val="24"/>
              </w:rPr>
              <w:t>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265"/>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Причины и предпосылки Великой Отечественной войны как составной части Второй мировой войны. Против кого мы сражались: Европа объединенная под нацистской свастикой. Основные этапы и события Великой Отечественной войны. </w:t>
            </w:r>
            <w:r>
              <w:rPr>
                <w:rFonts w:ascii="Tinos" w:hAnsi="Tinos"/>
                <w:color w:val="000000"/>
                <w:sz w:val="24"/>
                <w:szCs w:val="24"/>
              </w:rPr>
              <w:t>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6"/>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Тема </w:t>
            </w:r>
            <w:r>
              <w:rPr>
                <w:rFonts w:ascii="Tinos" w:hAnsi="Tinos"/>
                <w:b/>
                <w:color w:val="000000"/>
                <w:sz w:val="24"/>
                <w:szCs w:val="24"/>
              </w:rPr>
              <w:t>11. В буднях великих строек</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Геополитические результаты победы в Великой Отечественной войне. Возрождение разрушенной экономики, культура и общество СССР после войны. </w:t>
            </w:r>
            <w:r>
              <w:rPr>
                <w:rFonts w:ascii="Tinos" w:hAnsi="Tinos"/>
                <w:color w:val="000000"/>
                <w:sz w:val="24"/>
                <w:szCs w:val="24"/>
              </w:rPr>
              <w:t>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неоколониальной зависимости. Этапы экономиче</w:t>
            </w:r>
            <w:r>
              <w:rPr>
                <w:rFonts w:ascii="Tinos" w:hAnsi="Tinos"/>
                <w:color w:val="000000"/>
                <w:sz w:val="24"/>
                <w:szCs w:val="24"/>
              </w:rPr>
              <w:t>ского развития в 1950-1970-х гг.: значение достижений в науке, промышленности и сельском хозяйстве для современной Российской Федерации</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12. От перестройки к кризису, от кризиса к возрождению</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ОК 01, ОК 02, ОК 03, </w:t>
            </w:r>
            <w:r>
              <w:rPr>
                <w:rFonts w:ascii="Tinos" w:hAnsi="Tinos"/>
                <w:color w:val="000000"/>
                <w:sz w:val="24"/>
                <w:szCs w:val="24"/>
              </w:rPr>
              <w:t>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w:t>
            </w:r>
            <w:r>
              <w:rPr>
                <w:rFonts w:ascii="Tinos" w:hAnsi="Tinos"/>
                <w:color w:val="000000"/>
                <w:sz w:val="24"/>
                <w:szCs w:val="24"/>
              </w:rPr>
              <w:t>экономики, обнищание населения и криминализация общества – цена реформ 1990-х гг.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w:t>
            </w:r>
            <w:r>
              <w:rPr>
                <w:rFonts w:ascii="Tinos" w:hAnsi="Tinos"/>
                <w:color w:val="000000"/>
                <w:sz w:val="24"/>
                <w:szCs w:val="24"/>
              </w:rPr>
              <w:t>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13. Россия. ХХI век</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Содержание учебного материала</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ОК 01, ОК 02, ОК 03, ОК 04, </w:t>
            </w:r>
            <w:r>
              <w:rPr>
                <w:rFonts w:ascii="Tinos" w:hAnsi="Tinos"/>
                <w:color w:val="000000"/>
                <w:sz w:val="24"/>
                <w:szCs w:val="24"/>
              </w:rPr>
              <w:lastRenderedPageBreak/>
              <w:t>ОК 05,</w:t>
            </w:r>
            <w:r>
              <w:rPr>
                <w:rFonts w:ascii="Tinos" w:hAnsi="Tinos"/>
                <w:color w:val="000000"/>
                <w:sz w:val="24"/>
                <w:szCs w:val="24"/>
              </w:rPr>
              <w:t xml:space="preserve">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Запрос на национальное возрождение в обществе. Укрепление патриотических настроений. Владимир </w:t>
            </w:r>
            <w:r>
              <w:rPr>
                <w:rFonts w:ascii="Tinos" w:hAnsi="Tinos"/>
                <w:color w:val="000000"/>
                <w:sz w:val="24"/>
                <w:szCs w:val="24"/>
              </w:rPr>
              <w:lastRenderedPageBreak/>
              <w:t xml:space="preserve">Путин. Устранение олигархата от власти и укрепление ее вертикали. Успешная борьба с национальным сепаратизмом, экстремизмом и терроризмом. Курс </w:t>
            </w:r>
            <w:r>
              <w:rPr>
                <w:rFonts w:ascii="Tinos" w:hAnsi="Tinos"/>
                <w:color w:val="000000"/>
                <w:sz w:val="24"/>
                <w:szCs w:val="24"/>
              </w:rPr>
              <w:t>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w:t>
            </w:r>
            <w:r>
              <w:rPr>
                <w:rFonts w:ascii="Tinos" w:hAnsi="Tinos"/>
                <w:color w:val="000000"/>
                <w:sz w:val="24"/>
                <w:szCs w:val="24"/>
              </w:rPr>
              <w:t>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w:t>
            </w:r>
            <w:r>
              <w:rPr>
                <w:rFonts w:ascii="Tinos" w:hAnsi="Tinos"/>
                <w:color w:val="000000"/>
                <w:sz w:val="24"/>
                <w:szCs w:val="24"/>
              </w:rPr>
              <w:t>а доминирования США и их союзников</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lastRenderedPageBreak/>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6"/>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color w:val="000000"/>
                <w:sz w:val="24"/>
                <w:szCs w:val="24"/>
              </w:rPr>
            </w:pPr>
            <w:r>
              <w:rPr>
                <w:rFonts w:ascii="Tinos" w:hAnsi="Tinos"/>
                <w:b/>
                <w:color w:val="000000"/>
                <w:sz w:val="24"/>
                <w:szCs w:val="24"/>
              </w:rPr>
              <w:t>Тема 14. История антироссийской пропаганды</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Истоки русофобии – «сказания иностранцев о России». Ливонская война – становление </w:t>
            </w:r>
            <w:r>
              <w:rPr>
                <w:rFonts w:ascii="Tinos" w:hAnsi="Tinos"/>
                <w:color w:val="000000"/>
                <w:sz w:val="24"/>
                <w:szCs w:val="24"/>
              </w:rPr>
              <w:t>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w:t>
            </w:r>
            <w:r>
              <w:rPr>
                <w:rFonts w:ascii="Tinos" w:hAnsi="Tinos"/>
                <w:color w:val="000000"/>
                <w:sz w:val="24"/>
                <w:szCs w:val="24"/>
              </w:rPr>
              <w:t xml:space="preserve">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w:t>
            </w:r>
            <w:r>
              <w:rPr>
                <w:rFonts w:ascii="Tinos" w:hAnsi="Tinos"/>
                <w:color w:val="000000"/>
                <w:sz w:val="24"/>
                <w:szCs w:val="24"/>
              </w:rPr>
              <w:t>рой половине XX в. - начале XXI в. Мифологемы и центры распространения современной русофобии</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6"/>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Тема 15. Слава русского оружия</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ОК 01, 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673"/>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Ранние этапы истории российского оружейного</w:t>
            </w:r>
            <w:r>
              <w:rPr>
                <w:rFonts w:ascii="Tinos" w:hAnsi="Tinos"/>
                <w:color w:val="000000"/>
                <w:sz w:val="24"/>
                <w:szCs w:val="24"/>
              </w:rPr>
              <w:t xml:space="preserve">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Сталинская индустриализация. Пяти</w:t>
            </w:r>
            <w:r>
              <w:rPr>
                <w:rFonts w:ascii="Tinos" w:hAnsi="Tinos"/>
                <w:color w:val="000000"/>
                <w:sz w:val="24"/>
                <w:szCs w:val="24"/>
              </w:rPr>
              <w:t>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7"/>
        </w:trPr>
        <w:tc>
          <w:tcPr>
            <w:tcW w:w="1575"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t xml:space="preserve">Тема 16. </w:t>
            </w:r>
            <w:r>
              <w:rPr>
                <w:rFonts w:ascii="Tinos" w:hAnsi="Tinos"/>
                <w:b/>
                <w:color w:val="000000"/>
                <w:sz w:val="24"/>
                <w:szCs w:val="24"/>
              </w:rPr>
              <w:lastRenderedPageBreak/>
              <w:t>Россия сегодня</w:t>
            </w:r>
          </w:p>
          <w:p w:rsidR="00FA512D" w:rsidRDefault="00FA512D">
            <w:pPr>
              <w:widowControl w:val="0"/>
              <w:spacing w:line="276" w:lineRule="auto"/>
              <w:jc w:val="both"/>
              <w:rPr>
                <w:rFonts w:ascii="Tinos" w:hAnsi="Tinos"/>
                <w:b/>
                <w:color w:val="000000"/>
                <w:sz w:val="24"/>
                <w:szCs w:val="24"/>
              </w:rPr>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b/>
                <w:color w:val="000000"/>
                <w:sz w:val="24"/>
                <w:szCs w:val="24"/>
              </w:rPr>
            </w:pPr>
            <w:r>
              <w:rPr>
                <w:rFonts w:ascii="Tinos" w:hAnsi="Tinos"/>
                <w:b/>
                <w:color w:val="000000"/>
                <w:sz w:val="24"/>
                <w:szCs w:val="24"/>
              </w:rPr>
              <w:lastRenderedPageBreak/>
              <w:t xml:space="preserve">Содержание учебного материала </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2</w:t>
            </w:r>
          </w:p>
        </w:tc>
        <w:tc>
          <w:tcPr>
            <w:tcW w:w="1124"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ОК 01, </w:t>
            </w:r>
            <w:r>
              <w:rPr>
                <w:rFonts w:ascii="Tinos" w:hAnsi="Tinos"/>
                <w:color w:val="000000"/>
                <w:sz w:val="24"/>
                <w:szCs w:val="24"/>
              </w:rPr>
              <w:lastRenderedPageBreak/>
              <w:t>ОК 02, ОК 03, ОК 04, ОК 05, ОК 06, ОК 09</w:t>
            </w:r>
          </w:p>
          <w:p w:rsidR="00FA512D" w:rsidRDefault="00FA512D">
            <w:pPr>
              <w:widowControl w:val="0"/>
              <w:spacing w:line="276" w:lineRule="auto"/>
              <w:jc w:val="both"/>
              <w:rPr>
                <w:rFonts w:ascii="Tinos" w:hAnsi="Tinos"/>
                <w:color w:val="000000"/>
                <w:sz w:val="24"/>
                <w:szCs w:val="24"/>
              </w:rPr>
            </w:pPr>
          </w:p>
        </w:tc>
      </w:tr>
      <w:tr w:rsidR="00FA512D">
        <w:trPr>
          <w:trHeight w:val="908"/>
        </w:trPr>
        <w:tc>
          <w:tcPr>
            <w:tcW w:w="1575"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6464"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импортозамещения</w:t>
            </w:r>
            <w:r>
              <w:rPr>
                <w:rFonts w:ascii="Tinos" w:hAnsi="Tinos"/>
                <w:color w:val="000000"/>
                <w:sz w:val="24"/>
                <w:szCs w:val="24"/>
              </w:rPr>
              <w:t xml:space="preserve">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color w:val="000000"/>
                <w:sz w:val="24"/>
                <w:szCs w:val="24"/>
              </w:rPr>
            </w:pPr>
            <w:r>
              <w:rPr>
                <w:rFonts w:ascii="Tinos" w:hAnsi="Tinos"/>
                <w:color w:val="000000"/>
                <w:sz w:val="24"/>
                <w:szCs w:val="24"/>
              </w:rPr>
              <w:t>2</w:t>
            </w:r>
          </w:p>
        </w:tc>
        <w:tc>
          <w:tcPr>
            <w:tcW w:w="1124"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803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rPr>
                <w:rFonts w:ascii="Tinos" w:hAnsi="Tinos"/>
                <w:b/>
                <w:color w:val="000000"/>
                <w:sz w:val="24"/>
                <w:szCs w:val="24"/>
              </w:rPr>
            </w:pPr>
            <w:r>
              <w:rPr>
                <w:rFonts w:ascii="Tinos" w:hAnsi="Tinos"/>
                <w:b/>
                <w:color w:val="000000"/>
                <w:sz w:val="24"/>
                <w:szCs w:val="24"/>
              </w:rPr>
              <w:t>Всего:</w:t>
            </w:r>
          </w:p>
        </w:tc>
        <w:tc>
          <w:tcPr>
            <w:tcW w:w="136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32</w:t>
            </w:r>
          </w:p>
        </w:tc>
        <w:tc>
          <w:tcPr>
            <w:tcW w:w="1124"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276" w:lineRule="auto"/>
              <w:rPr>
                <w:rFonts w:ascii="Tinos" w:hAnsi="Tinos"/>
                <w:b/>
                <w:i/>
                <w:color w:val="000000"/>
                <w:sz w:val="24"/>
                <w:szCs w:val="24"/>
              </w:rPr>
            </w:pPr>
          </w:p>
        </w:tc>
      </w:tr>
    </w:tbl>
    <w:p w:rsidR="00FA512D" w:rsidRDefault="00FA512D">
      <w:pPr>
        <w:sectPr w:rsidR="00FA512D">
          <w:headerReference w:type="default" r:id="rId30"/>
          <w:headerReference w:type="first" r:id="rId31"/>
          <w:pgSz w:w="11906" w:h="16838"/>
          <w:pgMar w:top="1134" w:right="567" w:bottom="1134" w:left="1701" w:header="709" w:footer="0" w:gutter="0"/>
          <w:cols w:space="720"/>
          <w:formProt w:val="0"/>
          <w:docGrid w:linePitch="360" w:charSpace="4096"/>
        </w:sectPr>
      </w:pPr>
    </w:p>
    <w:p w:rsidR="00FA512D" w:rsidRDefault="004372D5">
      <w:pPr>
        <w:spacing w:line="276" w:lineRule="auto"/>
        <w:jc w:val="center"/>
        <w:rPr>
          <w:rFonts w:ascii="Tinos" w:hAnsi="Tinos"/>
          <w:b/>
          <w:sz w:val="24"/>
          <w:szCs w:val="24"/>
        </w:rPr>
      </w:pPr>
      <w:r>
        <w:rPr>
          <w:rFonts w:ascii="Tinos" w:hAnsi="Tinos"/>
          <w:b/>
          <w:sz w:val="24"/>
          <w:szCs w:val="24"/>
        </w:rPr>
        <w:lastRenderedPageBreak/>
        <w:t>3. УСЛОВИЯ РЕАЛИЗАЦИИ УЧЕБНОЙ ДИСЦИПЛИНЫ</w:t>
      </w:r>
    </w:p>
    <w:p w:rsidR="00FA512D" w:rsidRDefault="00FA512D">
      <w:pPr>
        <w:spacing w:line="276" w:lineRule="auto"/>
        <w:jc w:val="both"/>
        <w:rPr>
          <w:rFonts w:ascii="Tinos" w:hAnsi="Tinos"/>
          <w:b/>
          <w:sz w:val="24"/>
          <w:szCs w:val="24"/>
        </w:rPr>
      </w:pPr>
    </w:p>
    <w:p w:rsidR="00FA512D" w:rsidRDefault="004372D5">
      <w:pPr>
        <w:spacing w:line="276" w:lineRule="auto"/>
        <w:ind w:firstLine="709"/>
        <w:jc w:val="both"/>
        <w:rPr>
          <w:rFonts w:ascii="Tinos" w:hAnsi="Tinos"/>
          <w:sz w:val="24"/>
          <w:szCs w:val="24"/>
        </w:rPr>
      </w:pPr>
      <w:r>
        <w:rPr>
          <w:rFonts w:ascii="Tinos" w:hAnsi="Tinos"/>
          <w:sz w:val="24"/>
          <w:szCs w:val="24"/>
        </w:rPr>
        <w:t>3.1. Для реализации программы учебной дисциплины должны быть предусмотрены следующие специальные помещения:</w:t>
      </w:r>
    </w:p>
    <w:p w:rsidR="00FA512D" w:rsidRDefault="004372D5">
      <w:pPr>
        <w:spacing w:line="276" w:lineRule="auto"/>
        <w:ind w:firstLine="709"/>
        <w:jc w:val="both"/>
        <w:rPr>
          <w:rFonts w:ascii="Tinos" w:hAnsi="Tinos"/>
          <w:sz w:val="24"/>
          <w:szCs w:val="24"/>
        </w:rPr>
      </w:pPr>
      <w:r>
        <w:rPr>
          <w:rFonts w:ascii="Tinos" w:hAnsi="Tinos"/>
          <w:sz w:val="24"/>
          <w:szCs w:val="24"/>
        </w:rPr>
        <w:t xml:space="preserve">Кабинет «Социально-гуманитарных дисциплин», </w:t>
      </w:r>
    </w:p>
    <w:p w:rsidR="00FA512D" w:rsidRDefault="004372D5">
      <w:pPr>
        <w:spacing w:line="276" w:lineRule="auto"/>
        <w:ind w:firstLine="709"/>
        <w:jc w:val="both"/>
        <w:rPr>
          <w:rFonts w:ascii="Tinos" w:hAnsi="Tinos"/>
          <w:sz w:val="24"/>
          <w:szCs w:val="24"/>
        </w:rPr>
      </w:pPr>
      <w:r>
        <w:rPr>
          <w:rFonts w:ascii="Tinos" w:hAnsi="Tinos"/>
          <w:sz w:val="24"/>
          <w:szCs w:val="24"/>
        </w:rPr>
        <w:t xml:space="preserve">оснащенный </w:t>
      </w:r>
      <w:r>
        <w:rPr>
          <w:rFonts w:ascii="Tinos" w:hAnsi="Tinos"/>
          <w:i/>
          <w:sz w:val="24"/>
          <w:szCs w:val="24"/>
        </w:rPr>
        <w:t xml:space="preserve">оборудованием: </w:t>
      </w:r>
    </w:p>
    <w:p w:rsidR="00FA512D" w:rsidRDefault="004372D5">
      <w:pPr>
        <w:spacing w:line="276" w:lineRule="auto"/>
        <w:ind w:firstLine="709"/>
        <w:jc w:val="both"/>
        <w:rPr>
          <w:rFonts w:ascii="Tinos" w:hAnsi="Tinos"/>
          <w:sz w:val="24"/>
          <w:szCs w:val="24"/>
        </w:rPr>
      </w:pPr>
      <w:r>
        <w:rPr>
          <w:rFonts w:ascii="Tinos" w:hAnsi="Tinos"/>
          <w:sz w:val="24"/>
          <w:szCs w:val="24"/>
        </w:rPr>
        <w:t>учебная доска;</w:t>
      </w:r>
    </w:p>
    <w:p w:rsidR="00FA512D" w:rsidRDefault="004372D5">
      <w:pPr>
        <w:spacing w:line="276" w:lineRule="auto"/>
        <w:ind w:firstLine="709"/>
        <w:jc w:val="both"/>
        <w:rPr>
          <w:rFonts w:ascii="Tinos" w:hAnsi="Tinos"/>
          <w:sz w:val="24"/>
          <w:szCs w:val="24"/>
        </w:rPr>
      </w:pPr>
      <w:r>
        <w:rPr>
          <w:rFonts w:ascii="Tinos" w:hAnsi="Tinos"/>
          <w:sz w:val="24"/>
          <w:szCs w:val="24"/>
        </w:rPr>
        <w:t>рабочие места по количеству обучающихся;</w:t>
      </w:r>
    </w:p>
    <w:p w:rsidR="00FA512D" w:rsidRDefault="004372D5">
      <w:pPr>
        <w:spacing w:line="276" w:lineRule="auto"/>
        <w:ind w:firstLine="709"/>
        <w:jc w:val="both"/>
        <w:rPr>
          <w:rFonts w:ascii="Tinos" w:hAnsi="Tinos"/>
          <w:sz w:val="24"/>
          <w:szCs w:val="24"/>
        </w:rPr>
      </w:pPr>
      <w:r>
        <w:rPr>
          <w:rFonts w:ascii="Tinos" w:hAnsi="Tinos"/>
          <w:sz w:val="24"/>
          <w:szCs w:val="24"/>
        </w:rPr>
        <w:t>наглядные пособия;</w:t>
      </w:r>
    </w:p>
    <w:p w:rsidR="00FA512D" w:rsidRDefault="004372D5">
      <w:pPr>
        <w:spacing w:line="276" w:lineRule="auto"/>
        <w:ind w:firstLine="709"/>
        <w:jc w:val="both"/>
        <w:rPr>
          <w:rFonts w:ascii="Tinos" w:hAnsi="Tinos"/>
          <w:sz w:val="24"/>
          <w:szCs w:val="24"/>
        </w:rPr>
      </w:pPr>
      <w:r>
        <w:rPr>
          <w:rFonts w:ascii="Tinos" w:hAnsi="Tinos"/>
          <w:sz w:val="24"/>
          <w:szCs w:val="24"/>
        </w:rPr>
        <w:t>рабочее место преподавателя;</w:t>
      </w:r>
    </w:p>
    <w:p w:rsidR="00FA512D" w:rsidRDefault="004372D5">
      <w:pPr>
        <w:spacing w:line="276" w:lineRule="auto"/>
        <w:ind w:firstLine="720"/>
        <w:jc w:val="both"/>
        <w:rPr>
          <w:rFonts w:ascii="Tinos" w:hAnsi="Tinos"/>
          <w:i/>
          <w:sz w:val="24"/>
          <w:szCs w:val="24"/>
        </w:rPr>
      </w:pPr>
      <w:r>
        <w:rPr>
          <w:rFonts w:ascii="Tinos" w:hAnsi="Tinos"/>
          <w:i/>
          <w:sz w:val="24"/>
          <w:szCs w:val="24"/>
        </w:rPr>
        <w:t>техническими средствами обучения:</w:t>
      </w:r>
    </w:p>
    <w:p w:rsidR="00FA512D" w:rsidRDefault="004372D5">
      <w:pPr>
        <w:spacing w:line="276" w:lineRule="auto"/>
        <w:ind w:firstLine="709"/>
        <w:jc w:val="both"/>
        <w:rPr>
          <w:rFonts w:ascii="Tinos" w:hAnsi="Tinos"/>
          <w:sz w:val="24"/>
          <w:szCs w:val="24"/>
        </w:rPr>
      </w:pPr>
      <w:r>
        <w:rPr>
          <w:rFonts w:ascii="Tinos" w:hAnsi="Tinos"/>
          <w:sz w:val="24"/>
          <w:szCs w:val="24"/>
        </w:rPr>
        <w:t>персональный компьютер с лицензионным программным обеспечением;</w:t>
      </w:r>
    </w:p>
    <w:p w:rsidR="00FA512D" w:rsidRDefault="004372D5">
      <w:pPr>
        <w:spacing w:line="276" w:lineRule="auto"/>
        <w:ind w:firstLine="709"/>
        <w:jc w:val="both"/>
        <w:rPr>
          <w:rFonts w:ascii="Tinos" w:hAnsi="Tinos"/>
          <w:sz w:val="24"/>
          <w:szCs w:val="24"/>
        </w:rPr>
      </w:pPr>
      <w:r>
        <w:rPr>
          <w:rFonts w:ascii="Tinos" w:hAnsi="Tinos"/>
          <w:sz w:val="24"/>
          <w:szCs w:val="24"/>
        </w:rPr>
        <w:t>мультимедийный экран;</w:t>
      </w:r>
    </w:p>
    <w:p w:rsidR="00FA512D" w:rsidRDefault="00FA512D">
      <w:pPr>
        <w:spacing w:line="276" w:lineRule="auto"/>
        <w:ind w:firstLine="709"/>
        <w:jc w:val="both"/>
        <w:rPr>
          <w:rFonts w:ascii="Tinos" w:hAnsi="Tinos"/>
          <w:sz w:val="24"/>
          <w:szCs w:val="24"/>
        </w:rPr>
      </w:pPr>
    </w:p>
    <w:p w:rsidR="00FA512D" w:rsidRDefault="004372D5">
      <w:pPr>
        <w:spacing w:line="276" w:lineRule="auto"/>
        <w:ind w:firstLine="709"/>
        <w:jc w:val="both"/>
        <w:rPr>
          <w:rFonts w:ascii="Tinos" w:hAnsi="Tinos"/>
          <w:b/>
          <w:sz w:val="24"/>
          <w:szCs w:val="24"/>
        </w:rPr>
      </w:pPr>
      <w:r>
        <w:rPr>
          <w:rFonts w:ascii="Tinos" w:hAnsi="Tinos"/>
          <w:b/>
          <w:sz w:val="24"/>
          <w:szCs w:val="24"/>
        </w:rPr>
        <w:t xml:space="preserve">3.2. </w:t>
      </w:r>
      <w:r>
        <w:rPr>
          <w:rFonts w:ascii="Tinos" w:hAnsi="Tinos"/>
          <w:b/>
          <w:sz w:val="24"/>
          <w:szCs w:val="24"/>
        </w:rPr>
        <w:t>Информационное обеспечение реализации программы</w:t>
      </w:r>
    </w:p>
    <w:p w:rsidR="00FA512D" w:rsidRDefault="004372D5">
      <w:pPr>
        <w:spacing w:line="276" w:lineRule="auto"/>
        <w:ind w:firstLine="709"/>
        <w:jc w:val="both"/>
        <w:rPr>
          <w:rFonts w:ascii="Tinos" w:hAnsi="Tinos"/>
          <w:sz w:val="24"/>
          <w:szCs w:val="24"/>
        </w:rPr>
      </w:pPr>
      <w:r>
        <w:rPr>
          <w:rFonts w:ascii="Tinos" w:hAnsi="Tinos"/>
          <w:sz w:val="24"/>
          <w:szCs w:val="24"/>
        </w:rPr>
        <w:t xml:space="preserve">Для реализации программы библиотечный фонд образовательной организации имеет печатные и электронные образовательные и информационные ресурсы для использования в образовательном процессе. </w:t>
      </w:r>
    </w:p>
    <w:p w:rsidR="00FA512D" w:rsidRDefault="00FA512D">
      <w:pPr>
        <w:spacing w:line="276" w:lineRule="auto"/>
        <w:ind w:firstLine="709"/>
        <w:jc w:val="both"/>
        <w:rPr>
          <w:rFonts w:ascii="Tinos" w:hAnsi="Tinos"/>
          <w:sz w:val="24"/>
          <w:szCs w:val="24"/>
        </w:rPr>
      </w:pPr>
    </w:p>
    <w:p w:rsidR="00FA512D" w:rsidRDefault="004372D5">
      <w:pPr>
        <w:spacing w:line="276" w:lineRule="auto"/>
        <w:ind w:firstLine="709"/>
        <w:jc w:val="both"/>
        <w:rPr>
          <w:rFonts w:ascii="Tinos" w:hAnsi="Tinos"/>
          <w:b/>
          <w:sz w:val="24"/>
          <w:szCs w:val="24"/>
        </w:rPr>
      </w:pPr>
      <w:r>
        <w:rPr>
          <w:rFonts w:ascii="Tinos" w:hAnsi="Tinos"/>
          <w:b/>
          <w:sz w:val="24"/>
          <w:szCs w:val="24"/>
        </w:rPr>
        <w:t>3.2.1. Основные печ</w:t>
      </w:r>
      <w:r>
        <w:rPr>
          <w:rFonts w:ascii="Tinos" w:hAnsi="Tinos"/>
          <w:b/>
          <w:sz w:val="24"/>
          <w:szCs w:val="24"/>
        </w:rPr>
        <w:t>атные издания</w:t>
      </w:r>
    </w:p>
    <w:p w:rsidR="00FA512D" w:rsidRDefault="004372D5">
      <w:pPr>
        <w:spacing w:line="276" w:lineRule="auto"/>
        <w:ind w:firstLine="709"/>
        <w:contextualSpacing/>
        <w:jc w:val="both"/>
        <w:rPr>
          <w:rFonts w:ascii="Tinos" w:hAnsi="Tinos"/>
          <w:sz w:val="24"/>
          <w:szCs w:val="24"/>
        </w:rPr>
      </w:pPr>
      <w:r>
        <w:rPr>
          <w:rFonts w:ascii="Tinos" w:hAnsi="Tinos"/>
          <w:sz w:val="24"/>
          <w:szCs w:val="24"/>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FA512D" w:rsidRDefault="004372D5">
      <w:pPr>
        <w:spacing w:line="276" w:lineRule="auto"/>
        <w:ind w:firstLine="709"/>
        <w:jc w:val="both"/>
        <w:rPr>
          <w:rFonts w:ascii="Tinos" w:hAnsi="Tinos"/>
          <w:sz w:val="24"/>
          <w:szCs w:val="24"/>
        </w:rPr>
      </w:pPr>
      <w:r>
        <w:rPr>
          <w:rFonts w:ascii="Tinos" w:hAnsi="Tinos"/>
          <w:sz w:val="24"/>
          <w:szCs w:val="24"/>
        </w:rPr>
        <w:t xml:space="preserve">2. Мединский, В. Р. История. </w:t>
      </w:r>
      <w:r>
        <w:rPr>
          <w:rFonts w:ascii="Tinos" w:hAnsi="Tinos"/>
          <w:sz w:val="24"/>
          <w:szCs w:val="24"/>
        </w:rPr>
        <w:t>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FA512D" w:rsidRDefault="004372D5">
      <w:pPr>
        <w:spacing w:line="276" w:lineRule="auto"/>
        <w:ind w:firstLine="709"/>
        <w:jc w:val="both"/>
        <w:rPr>
          <w:rFonts w:ascii="Tinos" w:hAnsi="Tinos"/>
          <w:sz w:val="24"/>
          <w:szCs w:val="24"/>
        </w:rPr>
      </w:pPr>
      <w:r>
        <w:rPr>
          <w:rFonts w:ascii="Tinos" w:hAnsi="Tinos"/>
          <w:sz w:val="24"/>
          <w:szCs w:val="24"/>
        </w:rPr>
        <w:t>3. Соловьев, К. А. История России: учебник и практикум для сре</w:t>
      </w:r>
      <w:r>
        <w:rPr>
          <w:rFonts w:ascii="Tinos" w:hAnsi="Tinos"/>
          <w:sz w:val="24"/>
          <w:szCs w:val="24"/>
        </w:rPr>
        <w:t>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rsidR="00FA512D" w:rsidRDefault="00FA512D">
      <w:pPr>
        <w:spacing w:line="276" w:lineRule="auto"/>
        <w:ind w:firstLine="709"/>
        <w:jc w:val="both"/>
        <w:rPr>
          <w:rFonts w:ascii="Tinos" w:hAnsi="Tinos"/>
          <w:b/>
          <w:sz w:val="24"/>
          <w:szCs w:val="24"/>
        </w:rPr>
      </w:pPr>
    </w:p>
    <w:p w:rsidR="00FA512D" w:rsidRDefault="004372D5">
      <w:pPr>
        <w:spacing w:line="276" w:lineRule="auto"/>
        <w:ind w:firstLine="709"/>
        <w:jc w:val="both"/>
        <w:rPr>
          <w:rFonts w:ascii="Tinos" w:hAnsi="Tinos"/>
          <w:b/>
          <w:sz w:val="24"/>
          <w:szCs w:val="24"/>
        </w:rPr>
      </w:pPr>
      <w:r>
        <w:rPr>
          <w:rFonts w:ascii="Tinos" w:hAnsi="Tinos"/>
          <w:b/>
          <w:sz w:val="24"/>
          <w:szCs w:val="24"/>
        </w:rPr>
        <w:t>3.2.2. Основные электронные из</w:t>
      </w:r>
      <w:r>
        <w:rPr>
          <w:rFonts w:ascii="Tinos" w:hAnsi="Tinos"/>
          <w:b/>
          <w:sz w:val="24"/>
          <w:szCs w:val="24"/>
        </w:rPr>
        <w:t>дания</w:t>
      </w:r>
    </w:p>
    <w:p w:rsidR="00FA512D" w:rsidRDefault="004372D5">
      <w:pPr>
        <w:spacing w:line="276" w:lineRule="auto"/>
        <w:ind w:firstLine="709"/>
        <w:jc w:val="both"/>
      </w:pPr>
      <w:r>
        <w:rPr>
          <w:rFonts w:ascii="Tinos" w:hAnsi="Tinos"/>
          <w:sz w:val="24"/>
          <w:szCs w:val="24"/>
        </w:rPr>
        <w:t>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w:t>
      </w:r>
      <w:r>
        <w:rPr>
          <w:rFonts w:ascii="Tinos" w:hAnsi="Tinos"/>
          <w:sz w:val="24"/>
          <w:szCs w:val="24"/>
        </w:rPr>
        <w:t>Fобразование : [сайт]. — URL: https://profspo.ru/books/139542</w:t>
      </w:r>
      <w:hyperlink r:id="rId32">
        <w:r>
          <w:rPr>
            <w:rFonts w:ascii="Tinos" w:hAnsi="Tinos"/>
            <w:sz w:val="24"/>
            <w:szCs w:val="24"/>
          </w:rPr>
          <w:t>.</w:t>
        </w:r>
      </w:hyperlink>
    </w:p>
    <w:p w:rsidR="00FA512D" w:rsidRDefault="004372D5">
      <w:pPr>
        <w:spacing w:line="276" w:lineRule="auto"/>
        <w:ind w:firstLine="709"/>
        <w:jc w:val="both"/>
      </w:pPr>
      <w:r>
        <w:rPr>
          <w:rFonts w:ascii="Tinos" w:hAnsi="Tinos"/>
          <w:sz w:val="24"/>
          <w:szCs w:val="24"/>
        </w:rPr>
        <w:t>2. Прядеин, В.С.История России в схемах, таблицах, терминах: учебное пособие для среднего профессионального образования/ В.С.Прядеин; под науч</w:t>
      </w:r>
      <w:r>
        <w:rPr>
          <w:rFonts w:ascii="Tinos" w:hAnsi="Tinos"/>
          <w:sz w:val="24"/>
          <w:szCs w:val="24"/>
        </w:rPr>
        <w:t xml:space="preserve">ной редакцией В.М.Кириллова.— Москва: Издательство Юрайт, 2024.— 107с.— (Профессиональное образование).— ISBN978-5-534-05440-8. — Текст : электронный // Образовательная платформа Юрайт [сайт]. — URL: </w:t>
      </w:r>
      <w:hyperlink r:id="rId33">
        <w:r>
          <w:rPr>
            <w:rFonts w:ascii="Tinos" w:hAnsi="Tinos"/>
            <w:sz w:val="24"/>
            <w:szCs w:val="24"/>
          </w:rPr>
          <w:t>https:/</w:t>
        </w:r>
        <w:r>
          <w:rPr>
            <w:rFonts w:ascii="Tinos" w:hAnsi="Tinos"/>
            <w:sz w:val="24"/>
            <w:szCs w:val="24"/>
          </w:rPr>
          <w:t>/urait.ru/bcode/540370</w:t>
        </w:r>
      </w:hyperlink>
      <w:r>
        <w:rPr>
          <w:rFonts w:ascii="Tinos" w:hAnsi="Tinos"/>
          <w:sz w:val="24"/>
          <w:szCs w:val="24"/>
        </w:rPr>
        <w:t>.</w:t>
      </w:r>
    </w:p>
    <w:p w:rsidR="00FA512D" w:rsidRDefault="00FA512D">
      <w:pPr>
        <w:spacing w:line="276" w:lineRule="auto"/>
        <w:ind w:firstLine="709"/>
        <w:jc w:val="both"/>
        <w:rPr>
          <w:rFonts w:ascii="Tinos" w:hAnsi="Tinos"/>
          <w:sz w:val="24"/>
          <w:szCs w:val="24"/>
        </w:rPr>
      </w:pPr>
    </w:p>
    <w:p w:rsidR="00FA512D" w:rsidRDefault="004372D5">
      <w:pPr>
        <w:spacing w:line="276" w:lineRule="auto"/>
        <w:ind w:firstLine="709"/>
        <w:jc w:val="both"/>
        <w:rPr>
          <w:rFonts w:ascii="Tinos" w:hAnsi="Tinos"/>
          <w:b/>
          <w:sz w:val="24"/>
          <w:szCs w:val="24"/>
        </w:rPr>
      </w:pPr>
      <w:r>
        <w:rPr>
          <w:rFonts w:ascii="Tinos" w:hAnsi="Tinos"/>
          <w:b/>
          <w:sz w:val="24"/>
          <w:szCs w:val="24"/>
        </w:rPr>
        <w:t xml:space="preserve">3.2.3. Дополнительные источники </w:t>
      </w:r>
    </w:p>
    <w:p w:rsidR="00FA512D" w:rsidRDefault="004372D5">
      <w:pPr>
        <w:spacing w:line="276" w:lineRule="auto"/>
        <w:ind w:firstLine="709"/>
        <w:jc w:val="both"/>
        <w:rPr>
          <w:rFonts w:ascii="Tinos" w:hAnsi="Tinos"/>
          <w:sz w:val="24"/>
          <w:szCs w:val="24"/>
        </w:rPr>
      </w:pPr>
      <w:bookmarkStart w:id="140" w:name="_Hlk75854385_Копия_1"/>
      <w:bookmarkEnd w:id="140"/>
      <w:r>
        <w:rPr>
          <w:rFonts w:ascii="Tinos" w:hAnsi="Tinos"/>
          <w:sz w:val="24"/>
          <w:szCs w:val="24"/>
        </w:rPr>
        <w:lastRenderedPageBreak/>
        <w:t>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w:t>
      </w:r>
      <w:r>
        <w:rPr>
          <w:rFonts w:ascii="Tinos" w:hAnsi="Tinos"/>
          <w:sz w:val="24"/>
          <w:szCs w:val="24"/>
        </w:rPr>
        <w:t>ва: Академия, 2024. - 256 c. (Специальности среднего профессионального образования) – ISBN 978-5-0054-2323-8.</w:t>
      </w:r>
    </w:p>
    <w:p w:rsidR="00FA512D" w:rsidRDefault="004372D5">
      <w:pPr>
        <w:spacing w:line="276" w:lineRule="auto"/>
        <w:ind w:firstLine="709"/>
        <w:jc w:val="both"/>
        <w:rPr>
          <w:rFonts w:ascii="Tinos" w:hAnsi="Tinos"/>
          <w:sz w:val="24"/>
          <w:szCs w:val="24"/>
        </w:rPr>
      </w:pPr>
      <w:r>
        <w:rPr>
          <w:rFonts w:ascii="Tinos" w:hAnsi="Tinos"/>
          <w:sz w:val="24"/>
          <w:szCs w:val="24"/>
        </w:rPr>
        <w:t>2. Карпачев, С. П. История России: учебное пособие для среднего профессионального образования / С. П. Карпачев. — 3-е изд., перераб. и доп. — Моск</w:t>
      </w:r>
      <w:r>
        <w:rPr>
          <w:rFonts w:ascii="Tinos" w:hAnsi="Tinos"/>
          <w:sz w:val="24"/>
          <w:szCs w:val="24"/>
        </w:rPr>
        <w:t>ва: Издательство Юрайт, 2024. — 248 с. — (Профессиональное образование). — ISBN 978-5-534-08753-6. — Текст: непосредственный.</w:t>
      </w:r>
    </w:p>
    <w:p w:rsidR="00FA512D" w:rsidRDefault="004372D5">
      <w:pPr>
        <w:spacing w:line="276" w:lineRule="auto"/>
        <w:ind w:firstLine="709"/>
        <w:jc w:val="both"/>
        <w:rPr>
          <w:rFonts w:ascii="Tinos" w:hAnsi="Tinos"/>
          <w:sz w:val="24"/>
          <w:szCs w:val="24"/>
        </w:rPr>
      </w:pPr>
      <w:r>
        <w:rPr>
          <w:rFonts w:ascii="Tinos" w:hAnsi="Tinos"/>
          <w:sz w:val="24"/>
          <w:szCs w:val="24"/>
        </w:rPr>
        <w:t xml:space="preserve">3. Касьянов, В.В. История : учебное пособие / В.В. Касьянов, П.С. Самыгин, С.И. Самыгин, В.Н. Шевелев. — 2-е изд., испр. и доп. — </w:t>
      </w:r>
      <w:r>
        <w:rPr>
          <w:rFonts w:ascii="Tinos" w:hAnsi="Tinos"/>
          <w:sz w:val="24"/>
          <w:szCs w:val="24"/>
        </w:rPr>
        <w:t>Москва : ИНФРА-М, 2024. — 550 с. — (Среднее профессиональное образование). — DOI 10.12737/1086532. - ISBN 978-5-16-016200-3. - Текст : электронный.</w:t>
      </w:r>
    </w:p>
    <w:p w:rsidR="00FA512D" w:rsidRDefault="004372D5">
      <w:pPr>
        <w:spacing w:line="276" w:lineRule="auto"/>
        <w:ind w:firstLine="709"/>
        <w:jc w:val="both"/>
        <w:rPr>
          <w:rFonts w:ascii="Tinos" w:hAnsi="Tinos"/>
          <w:sz w:val="24"/>
          <w:szCs w:val="24"/>
        </w:rPr>
      </w:pPr>
      <w:r>
        <w:rPr>
          <w:rFonts w:ascii="Tinos" w:hAnsi="Tinos"/>
          <w:sz w:val="24"/>
          <w:szCs w:val="24"/>
        </w:rPr>
        <w:t>4. Кириллов, В. В.  История России : учебник для среднего профессионального образования / В. В. Кириллов, М.</w:t>
      </w:r>
      <w:r>
        <w:rPr>
          <w:rFonts w:ascii="Tinos" w:hAnsi="Tinos"/>
          <w:sz w:val="24"/>
          <w:szCs w:val="24"/>
        </w:rPr>
        <w:t xml:space="preserve"> А. Бравина. — 5-е изд., перераб. и доп. — Москва : Издательство Юрайт, 2024. — 596 с. — (Профессиональное образование). — ISBN 978-5-534-19455-5. — Текст : непосредственный.</w:t>
      </w:r>
    </w:p>
    <w:p w:rsidR="00FA512D" w:rsidRDefault="004372D5">
      <w:pPr>
        <w:spacing w:line="276" w:lineRule="auto"/>
        <w:ind w:firstLine="709"/>
        <w:jc w:val="both"/>
        <w:rPr>
          <w:rFonts w:ascii="Tinos" w:hAnsi="Tinos"/>
          <w:sz w:val="24"/>
          <w:szCs w:val="24"/>
        </w:rPr>
      </w:pPr>
      <w:r>
        <w:rPr>
          <w:rFonts w:ascii="Tinos" w:hAnsi="Tinos"/>
          <w:sz w:val="24"/>
          <w:szCs w:val="24"/>
        </w:rPr>
        <w:t>5. Кислицын, С.А., История (с учетом новой Концепции преподавания истории России)</w:t>
      </w:r>
      <w:r>
        <w:rPr>
          <w:rFonts w:ascii="Tinos" w:hAnsi="Tinos"/>
          <w:sz w:val="24"/>
          <w:szCs w:val="24"/>
        </w:rPr>
        <w:t xml:space="preserve"> : учебник / С. А. Кислицын, С. И. Самыгин, П. С. Самыгин. — Москва: КноРус, 2024. — 335 с. — ISBN 978-5-406-12188-7. — Текст: непосредственный.</w:t>
      </w:r>
    </w:p>
    <w:p w:rsidR="00FA512D" w:rsidRDefault="004372D5">
      <w:pPr>
        <w:spacing w:line="276" w:lineRule="auto"/>
        <w:ind w:firstLine="709"/>
        <w:jc w:val="both"/>
      </w:pPr>
      <w:r>
        <w:rPr>
          <w:rFonts w:ascii="Tinos" w:hAnsi="Tinos"/>
          <w:sz w:val="24"/>
          <w:szCs w:val="24"/>
        </w:rPr>
        <w:t>6. Крамаренко, Р.А.История России: учебное пособие для среднего профессионального образования/ Р.А.Крамаренко.—</w:t>
      </w:r>
      <w:r>
        <w:rPr>
          <w:rFonts w:ascii="Tinos" w:hAnsi="Tinos"/>
          <w:sz w:val="24"/>
          <w:szCs w:val="24"/>
        </w:rPr>
        <w:t xml:space="preserve"> 2-е изд., испр. и доп.— Москва: Издательство Юрайт, 2024.— 197с.— (Профессиональное образование).— ISBN978-5-534-09199-1. — Текст: электронный // Образовательная платформа Юрайт [сайт]. — URL:</w:t>
      </w:r>
      <w:hyperlink r:id="rId34">
        <w:r>
          <w:rPr>
            <w:rFonts w:ascii="Tinos" w:hAnsi="Tinos"/>
            <w:sz w:val="24"/>
            <w:szCs w:val="24"/>
          </w:rPr>
          <w:t>https://urait.</w:t>
        </w:r>
        <w:r>
          <w:rPr>
            <w:rFonts w:ascii="Tinos" w:hAnsi="Tinos"/>
            <w:sz w:val="24"/>
            <w:szCs w:val="24"/>
          </w:rPr>
          <w:t>ru/bcode/539174.</w:t>
        </w:r>
      </w:hyperlink>
    </w:p>
    <w:p w:rsidR="00FA512D" w:rsidRDefault="004372D5">
      <w:pPr>
        <w:spacing w:line="276" w:lineRule="auto"/>
        <w:ind w:firstLine="709"/>
        <w:jc w:val="both"/>
      </w:pPr>
      <w:r>
        <w:rPr>
          <w:rFonts w:ascii="Tinos" w:hAnsi="Tinos"/>
          <w:sz w:val="24"/>
          <w:szCs w:val="24"/>
        </w:rPr>
        <w:t>7. 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w:t>
      </w:r>
      <w:r>
        <w:rPr>
          <w:rFonts w:ascii="Tinos" w:hAnsi="Tinos"/>
          <w:sz w:val="24"/>
          <w:szCs w:val="24"/>
        </w:rPr>
        <w:t xml:space="preserve">екст: электронный // Образовательная платформа Юрайт [сайт]. — URL: </w:t>
      </w:r>
      <w:hyperlink r:id="rId35">
        <w:r>
          <w:rPr>
            <w:rFonts w:ascii="Tinos" w:hAnsi="Tinos"/>
            <w:sz w:val="24"/>
            <w:szCs w:val="24"/>
          </w:rPr>
          <w:t>https://urait.ru/bcode/532336</w:t>
        </w:r>
      </w:hyperlink>
      <w:r>
        <w:rPr>
          <w:rFonts w:ascii="Tinos" w:hAnsi="Tinos"/>
          <w:sz w:val="24"/>
          <w:szCs w:val="24"/>
        </w:rPr>
        <w:t>.</w:t>
      </w:r>
    </w:p>
    <w:p w:rsidR="00FA512D" w:rsidRDefault="004372D5">
      <w:pPr>
        <w:spacing w:line="276" w:lineRule="auto"/>
        <w:ind w:firstLine="709"/>
        <w:jc w:val="both"/>
      </w:pPr>
      <w:r>
        <w:rPr>
          <w:rFonts w:ascii="Tinos" w:hAnsi="Tinos"/>
          <w:sz w:val="24"/>
          <w:szCs w:val="24"/>
        </w:rPr>
        <w:t>8. Некрасова, М. Б. История России: учебник и практикум для среднего профессионального образования / М. Б. Н</w:t>
      </w:r>
      <w:r>
        <w:rPr>
          <w:rFonts w:ascii="Tinos" w:hAnsi="Tinos"/>
          <w:sz w:val="24"/>
          <w:szCs w:val="24"/>
        </w:rPr>
        <w:t xml:space="preserve">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 </w:t>
      </w:r>
      <w:hyperlink r:id="rId36">
        <w:r>
          <w:rPr>
            <w:rFonts w:ascii="Tinos" w:hAnsi="Tinos"/>
            <w:sz w:val="24"/>
            <w:szCs w:val="24"/>
          </w:rPr>
          <w:t>https://urait.ru/bcode/536636</w:t>
        </w:r>
      </w:hyperlink>
      <w:r>
        <w:rPr>
          <w:rFonts w:ascii="Tinos" w:hAnsi="Tinos"/>
          <w:sz w:val="24"/>
          <w:szCs w:val="24"/>
        </w:rPr>
        <w:t>.</w:t>
      </w:r>
    </w:p>
    <w:p w:rsidR="00FA512D" w:rsidRDefault="004372D5">
      <w:pPr>
        <w:spacing w:line="276" w:lineRule="auto"/>
        <w:ind w:firstLine="709"/>
        <w:jc w:val="both"/>
        <w:rPr>
          <w:rFonts w:ascii="Tinos" w:hAnsi="Tinos"/>
          <w:sz w:val="24"/>
          <w:szCs w:val="24"/>
        </w:rPr>
      </w:pPr>
      <w:r>
        <w:rPr>
          <w:rFonts w:ascii="Tinos" w:hAnsi="Tinos"/>
          <w:sz w:val="24"/>
          <w:szCs w:val="24"/>
        </w:rPr>
        <w:t>9. Тропов, И. А. История / И. А. Тропов. — 3-е изд., стер. — Санкт-Петербург : Лань, 2024. — 472 с. — ISBN 978-5-507-47383-0.— Текст: непосредственный.</w:t>
      </w:r>
    </w:p>
    <w:p w:rsidR="00FA512D" w:rsidRDefault="004372D5">
      <w:pPr>
        <w:spacing w:line="276" w:lineRule="auto"/>
        <w:ind w:firstLine="709"/>
        <w:jc w:val="both"/>
      </w:pPr>
      <w:r>
        <w:rPr>
          <w:rFonts w:ascii="Tinos" w:hAnsi="Tinos"/>
          <w:sz w:val="24"/>
          <w:szCs w:val="24"/>
        </w:rPr>
        <w:t>10. Фирсов, С. Л. История России : учебник для среднего профессион</w:t>
      </w:r>
      <w:r>
        <w:rPr>
          <w:rFonts w:ascii="Tinos" w:hAnsi="Tinos"/>
          <w:sz w:val="24"/>
          <w:szCs w:val="24"/>
        </w:rPr>
        <w:t xml:space="preserve">ального образования / С. Л. Фирсов. — 2-е изд., испр. и доп. — Москва: Издательство Юрайт, 2024. — 380 с. — (Профессиональное образование). — ISBN 978-5-534-08721-5. — Текст : электронный // Образовательная платформа Юрайт [сайт]. — URL: </w:t>
      </w:r>
      <w:hyperlink r:id="rId37">
        <w:r>
          <w:rPr>
            <w:rFonts w:ascii="Tinos" w:hAnsi="Tinos"/>
            <w:sz w:val="24"/>
            <w:szCs w:val="24"/>
          </w:rPr>
          <w:t>https://urait.ru/bcode/540360</w:t>
        </w:r>
      </w:hyperlink>
      <w:r>
        <w:rPr>
          <w:rFonts w:ascii="Tinos" w:hAnsi="Tinos"/>
          <w:sz w:val="24"/>
          <w:szCs w:val="24"/>
        </w:rPr>
        <w:t>.</w:t>
      </w:r>
    </w:p>
    <w:p w:rsidR="00FA512D" w:rsidRDefault="004372D5">
      <w:pPr>
        <w:spacing w:line="276" w:lineRule="auto"/>
        <w:contextualSpacing/>
        <w:jc w:val="center"/>
        <w:rPr>
          <w:rFonts w:ascii="Tinos" w:hAnsi="Tinos"/>
          <w:b/>
          <w:sz w:val="24"/>
          <w:szCs w:val="24"/>
        </w:rPr>
      </w:pPr>
      <w:r>
        <w:br w:type="page"/>
      </w:r>
    </w:p>
    <w:p w:rsidR="00FA512D" w:rsidRDefault="004372D5">
      <w:pPr>
        <w:spacing w:line="276" w:lineRule="auto"/>
        <w:contextualSpacing/>
        <w:jc w:val="center"/>
        <w:rPr>
          <w:rFonts w:ascii="Tinos" w:hAnsi="Tinos"/>
          <w:b/>
          <w:sz w:val="24"/>
          <w:szCs w:val="24"/>
        </w:rPr>
      </w:pPr>
      <w:r>
        <w:rPr>
          <w:rFonts w:ascii="Tinos" w:hAnsi="Tinos"/>
          <w:b/>
          <w:sz w:val="24"/>
          <w:szCs w:val="24"/>
        </w:rPr>
        <w:lastRenderedPageBreak/>
        <w:t xml:space="preserve">4. КОНТРОЛЬ И ОЦЕНКА РЕЗУЛЬТАТОВ ОСВОЕНИЯ </w:t>
      </w:r>
    </w:p>
    <w:p w:rsidR="00FA512D" w:rsidRDefault="004372D5">
      <w:pPr>
        <w:spacing w:line="276" w:lineRule="auto"/>
        <w:contextualSpacing/>
        <w:jc w:val="center"/>
        <w:rPr>
          <w:rFonts w:ascii="Tinos" w:hAnsi="Tinos"/>
          <w:b/>
          <w:sz w:val="24"/>
          <w:szCs w:val="24"/>
        </w:rPr>
      </w:pPr>
      <w:r>
        <w:rPr>
          <w:rFonts w:ascii="Tinos" w:hAnsi="Tinos"/>
          <w:b/>
          <w:sz w:val="24"/>
          <w:szCs w:val="24"/>
        </w:rPr>
        <w:t>УЧЕБНОЙ ДИСЦИПЛИНЫ</w:t>
      </w:r>
    </w:p>
    <w:p w:rsidR="00FA512D" w:rsidRDefault="00FA512D">
      <w:pPr>
        <w:spacing w:line="276" w:lineRule="auto"/>
        <w:contextualSpacing/>
        <w:jc w:val="center"/>
        <w:rPr>
          <w:rFonts w:ascii="Tinos" w:hAnsi="Tinos"/>
          <w:b/>
          <w:sz w:val="24"/>
          <w:szCs w:val="24"/>
        </w:rPr>
      </w:pPr>
    </w:p>
    <w:tbl>
      <w:tblPr>
        <w:tblW w:w="9634" w:type="dxa"/>
        <w:jc w:val="center"/>
        <w:tblLayout w:type="fixed"/>
        <w:tblCellMar>
          <w:left w:w="142" w:type="dxa"/>
          <w:right w:w="142" w:type="dxa"/>
        </w:tblCellMar>
        <w:tblLook w:val="0000" w:firstRow="0" w:lastRow="0" w:firstColumn="0" w:lastColumn="0" w:noHBand="0" w:noVBand="0"/>
      </w:tblPr>
      <w:tblGrid>
        <w:gridCol w:w="3535"/>
        <w:gridCol w:w="3969"/>
        <w:gridCol w:w="2130"/>
      </w:tblGrid>
      <w:tr w:rsidR="00FA512D">
        <w:trPr>
          <w:jc w:val="center"/>
        </w:trPr>
        <w:tc>
          <w:tcPr>
            <w:tcW w:w="353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tabs>
                <w:tab w:val="left" w:pos="1134"/>
              </w:tabs>
              <w:spacing w:line="276" w:lineRule="auto"/>
              <w:jc w:val="center"/>
              <w:rPr>
                <w:rFonts w:ascii="Tinos" w:hAnsi="Tinos"/>
                <w:b/>
                <w:color w:val="000000"/>
                <w:sz w:val="24"/>
                <w:szCs w:val="24"/>
              </w:rPr>
            </w:pPr>
            <w:r>
              <w:rPr>
                <w:rFonts w:ascii="Tinos" w:hAnsi="Tinos"/>
                <w:b/>
                <w:color w:val="000000"/>
                <w:sz w:val="24"/>
                <w:szCs w:val="24"/>
              </w:rPr>
              <w:t xml:space="preserve">Результаты обучения </w:t>
            </w:r>
          </w:p>
        </w:tc>
        <w:tc>
          <w:tcPr>
            <w:tcW w:w="396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Критерии оценки</w:t>
            </w:r>
          </w:p>
        </w:tc>
        <w:tc>
          <w:tcPr>
            <w:tcW w:w="2130"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 xml:space="preserve">Методы оценки </w:t>
            </w:r>
          </w:p>
        </w:tc>
      </w:tr>
      <w:tr w:rsidR="00FA512D">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Перечень знаний, осваиваемых в рамках учебной дисциплины</w:t>
            </w:r>
          </w:p>
        </w:tc>
      </w:tr>
      <w:tr w:rsidR="00FA512D">
        <w:trPr>
          <w:trHeight w:val="229"/>
          <w:jc w:val="center"/>
        </w:trPr>
        <w:tc>
          <w:tcPr>
            <w:tcW w:w="353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u w:val="single"/>
              </w:rPr>
            </w:pPr>
            <w:r>
              <w:rPr>
                <w:rFonts w:ascii="Tinos" w:hAnsi="Tinos"/>
                <w:color w:val="000000"/>
                <w:sz w:val="24"/>
                <w:szCs w:val="24"/>
                <w:u w:val="single"/>
              </w:rPr>
              <w:t>Знать:</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1.ключевые события, основные даты и исторические этапы развития России с древних времен до настоящего времени; </w:t>
            </w:r>
          </w:p>
          <w:p w:rsidR="00FA512D" w:rsidRDefault="004372D5">
            <w:pPr>
              <w:widowControl w:val="0"/>
              <w:numPr>
                <w:ilvl w:val="0"/>
                <w:numId w:val="5"/>
              </w:numPr>
              <w:spacing w:line="276" w:lineRule="auto"/>
              <w:ind w:left="0" w:firstLine="0"/>
              <w:jc w:val="both"/>
              <w:rPr>
                <w:rFonts w:ascii="Tinos" w:hAnsi="Tinos"/>
                <w:color w:val="000000"/>
                <w:sz w:val="24"/>
                <w:szCs w:val="24"/>
              </w:rPr>
            </w:pPr>
            <w:r>
              <w:rPr>
                <w:rFonts w:ascii="Tinos" w:hAnsi="Tinos"/>
                <w:color w:val="000000"/>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FA512D" w:rsidRDefault="004372D5">
            <w:pPr>
              <w:widowControl w:val="0"/>
              <w:numPr>
                <w:ilvl w:val="0"/>
                <w:numId w:val="5"/>
              </w:numPr>
              <w:spacing w:line="276" w:lineRule="auto"/>
              <w:ind w:left="0" w:firstLine="0"/>
              <w:jc w:val="both"/>
              <w:rPr>
                <w:rFonts w:ascii="Tinos" w:hAnsi="Tinos"/>
                <w:color w:val="000000"/>
                <w:sz w:val="24"/>
                <w:szCs w:val="24"/>
              </w:rPr>
            </w:pPr>
            <w:r>
              <w:rPr>
                <w:rFonts w:ascii="Tinos" w:hAnsi="Tinos"/>
                <w:color w:val="000000"/>
                <w:sz w:val="24"/>
                <w:szCs w:val="24"/>
              </w:rPr>
              <w:t>традиционные российские духовно - нравственные ценности;</w:t>
            </w:r>
          </w:p>
          <w:p w:rsidR="00FA512D" w:rsidRDefault="004372D5">
            <w:pPr>
              <w:widowControl w:val="0"/>
              <w:numPr>
                <w:ilvl w:val="0"/>
                <w:numId w:val="5"/>
              </w:numPr>
              <w:spacing w:line="276" w:lineRule="auto"/>
              <w:ind w:left="0" w:firstLine="0"/>
              <w:jc w:val="both"/>
              <w:rPr>
                <w:rFonts w:ascii="Tinos" w:hAnsi="Tinos"/>
                <w:color w:val="000000"/>
                <w:sz w:val="24"/>
                <w:szCs w:val="24"/>
              </w:rPr>
            </w:pPr>
            <w:r>
              <w:rPr>
                <w:rFonts w:ascii="Tinos" w:hAnsi="Tinos"/>
                <w:color w:val="000000"/>
                <w:sz w:val="24"/>
                <w:szCs w:val="24"/>
              </w:rPr>
              <w:t>роль и значение России в современном мире.</w:t>
            </w:r>
          </w:p>
          <w:p w:rsidR="00FA512D" w:rsidRDefault="00FA512D">
            <w:pPr>
              <w:widowControl w:val="0"/>
              <w:spacing w:line="276" w:lineRule="auto"/>
              <w:jc w:val="both"/>
              <w:rPr>
                <w:rFonts w:ascii="Tinos" w:hAnsi="Tinos"/>
                <w:color w:val="000000"/>
                <w:sz w:val="24"/>
                <w:szCs w:val="24"/>
              </w:rPr>
            </w:pPr>
          </w:p>
          <w:p w:rsidR="00FA512D" w:rsidRDefault="00FA512D">
            <w:pPr>
              <w:widowControl w:val="0"/>
              <w:tabs>
                <w:tab w:val="left" w:pos="562"/>
              </w:tabs>
              <w:spacing w:line="276" w:lineRule="auto"/>
              <w:jc w:val="both"/>
              <w:rPr>
                <w:rFonts w:ascii="Tinos" w:hAnsi="Tinos"/>
                <w:color w:val="000000"/>
                <w:sz w:val="24"/>
                <w:szCs w:val="24"/>
              </w:rPr>
            </w:pPr>
          </w:p>
          <w:p w:rsidR="00FA512D" w:rsidRDefault="00FA512D">
            <w:pPr>
              <w:widowControl w:val="0"/>
              <w:tabs>
                <w:tab w:val="left" w:pos="562"/>
              </w:tabs>
              <w:spacing w:line="276" w:lineRule="auto"/>
              <w:jc w:val="both"/>
              <w:rPr>
                <w:rFonts w:ascii="Tinos" w:hAnsi="Tinos"/>
                <w:color w:val="000000"/>
                <w:sz w:val="24"/>
                <w:szCs w:val="24"/>
              </w:rPr>
            </w:pPr>
          </w:p>
          <w:p w:rsidR="00FA512D" w:rsidRDefault="00FA512D">
            <w:pPr>
              <w:widowControl w:val="0"/>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nos" w:hAnsi="Tinos"/>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276" w:lineRule="auto"/>
              <w:jc w:val="both"/>
              <w:rPr>
                <w:rFonts w:ascii="Tinos" w:hAnsi="Tinos"/>
                <w:color w:val="000000"/>
                <w:sz w:val="24"/>
                <w:szCs w:val="24"/>
              </w:rPr>
            </w:pP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1. показывает знания ключевых событий, основных дат и этапов истории России с древних времен до настоящего времени; </w:t>
            </w:r>
          </w:p>
          <w:p w:rsidR="00FA512D" w:rsidRDefault="00FA512D">
            <w:pPr>
              <w:widowControl w:val="0"/>
              <w:spacing w:line="276" w:lineRule="auto"/>
              <w:jc w:val="both"/>
              <w:rPr>
                <w:rFonts w:ascii="Tinos" w:hAnsi="Tinos"/>
                <w:color w:val="000000"/>
                <w:sz w:val="24"/>
                <w:szCs w:val="24"/>
              </w:rPr>
            </w:pPr>
          </w:p>
          <w:p w:rsidR="00FA512D" w:rsidRDefault="004372D5">
            <w:pPr>
              <w:widowControl w:val="0"/>
              <w:numPr>
                <w:ilvl w:val="0"/>
                <w:numId w:val="6"/>
              </w:numPr>
              <w:spacing w:line="276" w:lineRule="auto"/>
              <w:ind w:left="0" w:firstLine="0"/>
              <w:jc w:val="both"/>
              <w:rPr>
                <w:rFonts w:ascii="Tinos" w:hAnsi="Tinos"/>
                <w:color w:val="000000"/>
                <w:sz w:val="24"/>
                <w:szCs w:val="24"/>
              </w:rPr>
            </w:pPr>
            <w:r>
              <w:rPr>
                <w:rFonts w:ascii="Tinos" w:hAnsi="Tinos"/>
                <w:color w:val="000000"/>
                <w:sz w:val="24"/>
                <w:szCs w:val="24"/>
              </w:rPr>
              <w:t>демонстрирует знания о выдающихся</w:t>
            </w:r>
            <w:r>
              <w:rPr>
                <w:rFonts w:ascii="Tinos" w:hAnsi="Tinos"/>
                <w:color w:val="000000"/>
                <w:sz w:val="24"/>
                <w:szCs w:val="24"/>
              </w:rPr>
              <w:t xml:space="preserve"> деятелях отечественной истории, внесших значительный вклад в социально-экономическое, политическое и культурное развитие России;</w:t>
            </w:r>
          </w:p>
          <w:p w:rsidR="00FA512D" w:rsidRDefault="004372D5">
            <w:pPr>
              <w:widowControl w:val="0"/>
              <w:numPr>
                <w:ilvl w:val="0"/>
                <w:numId w:val="6"/>
              </w:numPr>
              <w:spacing w:line="276" w:lineRule="auto"/>
              <w:ind w:left="0" w:firstLine="0"/>
              <w:jc w:val="both"/>
              <w:rPr>
                <w:rFonts w:ascii="Tinos" w:hAnsi="Tinos"/>
                <w:color w:val="000000"/>
                <w:sz w:val="24"/>
                <w:szCs w:val="24"/>
              </w:rPr>
            </w:pPr>
            <w:r>
              <w:rPr>
                <w:rFonts w:ascii="Tinos" w:hAnsi="Tinos"/>
                <w:color w:val="000000"/>
                <w:sz w:val="24"/>
                <w:szCs w:val="24"/>
              </w:rPr>
              <w:t>показывает знание традиционных российских духовно - нравственных ценностей;</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4.демонстрирует сформированность знаний о роли и з</w:t>
            </w:r>
            <w:r>
              <w:rPr>
                <w:rFonts w:ascii="Tinos" w:hAnsi="Tinos"/>
                <w:color w:val="000000"/>
                <w:sz w:val="24"/>
                <w:szCs w:val="24"/>
              </w:rPr>
              <w:t>начении России в современном мире.</w:t>
            </w:r>
          </w:p>
        </w:tc>
        <w:tc>
          <w:tcPr>
            <w:tcW w:w="213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276" w:lineRule="auto"/>
              <w:jc w:val="both"/>
              <w:rPr>
                <w:rFonts w:ascii="Tinos" w:hAnsi="Tinos"/>
                <w:color w:val="000000"/>
                <w:sz w:val="24"/>
                <w:szCs w:val="24"/>
              </w:rPr>
            </w:pP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Экспертное наблюдение и оценивание знаний на теоретических занятиях.</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Оценивание выполнения индивидуальных и групповых заданий.</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Результаты промежуточной аттестации.</w:t>
            </w:r>
          </w:p>
        </w:tc>
      </w:tr>
      <w:tr w:rsidR="00FA512D">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276" w:lineRule="auto"/>
              <w:jc w:val="center"/>
              <w:rPr>
                <w:rFonts w:ascii="Tinos" w:hAnsi="Tinos"/>
                <w:b/>
                <w:color w:val="000000"/>
                <w:sz w:val="24"/>
                <w:szCs w:val="24"/>
              </w:rPr>
            </w:pPr>
            <w:r>
              <w:rPr>
                <w:rFonts w:ascii="Tinos" w:hAnsi="Tinos"/>
                <w:b/>
                <w:color w:val="000000"/>
                <w:sz w:val="24"/>
                <w:szCs w:val="24"/>
              </w:rPr>
              <w:t xml:space="preserve">Перечень умений, осваиваемых в рамках учебной </w:t>
            </w:r>
            <w:r>
              <w:rPr>
                <w:rFonts w:ascii="Tinos" w:hAnsi="Tinos"/>
                <w:b/>
                <w:color w:val="000000"/>
                <w:sz w:val="24"/>
                <w:szCs w:val="24"/>
              </w:rPr>
              <w:t>дисциплины</w:t>
            </w:r>
          </w:p>
        </w:tc>
      </w:tr>
      <w:tr w:rsidR="00FA512D">
        <w:trPr>
          <w:trHeight w:val="415"/>
          <w:jc w:val="center"/>
        </w:trPr>
        <w:tc>
          <w:tcPr>
            <w:tcW w:w="353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u w:val="single"/>
              </w:rPr>
            </w:pPr>
            <w:r>
              <w:rPr>
                <w:rFonts w:ascii="Tinos" w:hAnsi="Tinos"/>
                <w:color w:val="000000"/>
                <w:sz w:val="24"/>
                <w:szCs w:val="24"/>
                <w:u w:val="single"/>
              </w:rPr>
              <w:t xml:space="preserve">Уметь: </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1.выделять факторы, определившие уникальность становления духовно - нравственных основ России;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2.анализировать, характеризовать, выделять причинно-следственные связи и пространственно - временные характеристики исторических событий, явл</w:t>
            </w:r>
            <w:r>
              <w:rPr>
                <w:rFonts w:ascii="Tinos" w:hAnsi="Tinos"/>
                <w:color w:val="000000"/>
                <w:sz w:val="24"/>
                <w:szCs w:val="24"/>
              </w:rPr>
              <w:t>ений, процессов с времен образования Древнерусского государства до настоящего времени;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lastRenderedPageBreak/>
              <w:t xml:space="preserve">3.анализировать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w:t>
            </w:r>
            <w:r>
              <w:rPr>
                <w:rFonts w:ascii="Tinos" w:hAnsi="Tinos"/>
                <w:color w:val="000000"/>
                <w:sz w:val="24"/>
                <w:szCs w:val="24"/>
              </w:rPr>
              <w:t>настоящего России;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4.защищать историческую правду, не допускать умаления подвига российского народа по защите Отечества, </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5.демонстрировать готовность противостоять фальсификациям российской истории;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6.демонстрировать уважительное отношение к историческому</w:t>
            </w:r>
            <w:r>
              <w:rPr>
                <w:rFonts w:ascii="Tinos" w:hAnsi="Tinos"/>
                <w:color w:val="000000"/>
                <w:sz w:val="24"/>
                <w:szCs w:val="24"/>
              </w:rPr>
              <w:t xml:space="preserve">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lastRenderedPageBreak/>
              <w:t>1.выделяет факторы, определившие уникальность становления духовно - нравственных основ России;</w:t>
            </w:r>
          </w:p>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t xml:space="preserve">2.анализирует, характеризует, выделяет причинно-следственные связи и пространственно- – временные </w:t>
            </w:r>
            <w:r>
              <w:rPr>
                <w:rFonts w:ascii="Tinos" w:hAnsi="Tinos"/>
                <w:color w:val="000000"/>
                <w:sz w:val="24"/>
                <w:szCs w:val="24"/>
              </w:rPr>
              <w:t>характеристики исторических событий, явлений, процессов с древних времен до настоящего времени;</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 xml:space="preserve">3.демонстрирует умения анализировать историческую информацию, руководствуясь </w:t>
            </w:r>
            <w:r>
              <w:rPr>
                <w:rFonts w:ascii="Tinos" w:hAnsi="Tinos"/>
                <w:color w:val="000000"/>
                <w:sz w:val="24"/>
                <w:szCs w:val="24"/>
              </w:rPr>
              <w:lastRenderedPageBreak/>
              <w:t>принципами научной объективности и достоверности, с целью формирования научного пон</w:t>
            </w:r>
            <w:r>
              <w:rPr>
                <w:rFonts w:ascii="Tinos" w:hAnsi="Tinos"/>
                <w:color w:val="000000"/>
                <w:sz w:val="24"/>
                <w:szCs w:val="24"/>
              </w:rPr>
              <w:t>имания прошлого и настоящего России;</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 xml:space="preserve">4.демонстрирует умения защищать историческую правду, не допускает умаления подвига народа при защите Отечества, </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5.проявляет готовность противостоять фальсификациям Российской истории;</w:t>
            </w:r>
          </w:p>
          <w:p w:rsidR="00FA512D" w:rsidRDefault="004372D5">
            <w:pPr>
              <w:widowControl w:val="0"/>
              <w:spacing w:line="276" w:lineRule="auto"/>
              <w:rPr>
                <w:rFonts w:ascii="Tinos" w:hAnsi="Tinos"/>
                <w:color w:val="000000"/>
                <w:sz w:val="24"/>
                <w:szCs w:val="24"/>
              </w:rPr>
            </w:pPr>
            <w:r>
              <w:rPr>
                <w:rFonts w:ascii="Tinos" w:hAnsi="Tinos"/>
                <w:color w:val="000000"/>
                <w:sz w:val="24"/>
                <w:szCs w:val="24"/>
              </w:rPr>
              <w:t>6.демонстрирует уважительное отнош</w:t>
            </w:r>
            <w:r>
              <w:rPr>
                <w:rFonts w:ascii="Tinos" w:hAnsi="Tinos"/>
                <w:color w:val="000000"/>
                <w:sz w:val="24"/>
                <w:szCs w:val="24"/>
              </w:rPr>
              <w:t>ение к историческому наследию и социокультурным традициям российского государства.</w:t>
            </w:r>
          </w:p>
        </w:tc>
        <w:tc>
          <w:tcPr>
            <w:tcW w:w="213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276" w:lineRule="auto"/>
              <w:jc w:val="both"/>
              <w:rPr>
                <w:rFonts w:ascii="Tinos" w:hAnsi="Tinos"/>
                <w:color w:val="000000"/>
                <w:sz w:val="24"/>
                <w:szCs w:val="24"/>
              </w:rPr>
            </w:pPr>
            <w:r>
              <w:rPr>
                <w:rFonts w:ascii="Tinos" w:hAnsi="Tinos"/>
                <w:color w:val="000000"/>
                <w:sz w:val="24"/>
                <w:szCs w:val="24"/>
              </w:rPr>
              <w:lastRenderedPageBreak/>
              <w:t>Подготовка выступлений с проблемно-тематическими сообщениями (докладами, презентациями).</w:t>
            </w:r>
          </w:p>
          <w:p w:rsidR="00FA512D" w:rsidRDefault="00FA512D">
            <w:pPr>
              <w:widowControl w:val="0"/>
              <w:spacing w:line="276" w:lineRule="auto"/>
              <w:rPr>
                <w:rFonts w:ascii="Tinos" w:hAnsi="Tinos"/>
                <w:b/>
                <w:color w:val="000000"/>
                <w:sz w:val="24"/>
                <w:szCs w:val="24"/>
              </w:rPr>
            </w:pPr>
          </w:p>
        </w:tc>
      </w:tr>
    </w:tbl>
    <w:p w:rsidR="00FA512D" w:rsidRDefault="00FA512D">
      <w:pPr>
        <w:spacing w:line="276" w:lineRule="auto"/>
        <w:rPr>
          <w:rFonts w:ascii="Tinos" w:hAnsi="Tinos"/>
          <w:sz w:val="24"/>
          <w:szCs w:val="24"/>
        </w:rPr>
      </w:pPr>
    </w:p>
    <w:p w:rsidR="00FA512D" w:rsidRDefault="004372D5">
      <w:pPr>
        <w:spacing w:line="276" w:lineRule="auto"/>
        <w:jc w:val="center"/>
        <w:rPr>
          <w:rFonts w:ascii="Tinos" w:hAnsi="Tinos"/>
          <w:b/>
          <w:sz w:val="24"/>
          <w:szCs w:val="24"/>
        </w:rPr>
      </w:pPr>
      <w:r>
        <w:br w:type="page"/>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lastRenderedPageBreak/>
        <w:t>Приложение 1.11</w:t>
      </w:r>
    </w:p>
    <w:p w:rsidR="00FA512D" w:rsidRDefault="004372D5">
      <w:pPr>
        <w:keepNext/>
        <w:spacing w:line="276"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 xml:space="preserve">09.02.11 Разработка и управление </w:t>
      </w:r>
      <w:r>
        <w:rPr>
          <w:rFonts w:ascii="Tinos" w:eastAsia="Times New Roman" w:hAnsi="Tinos" w:cs="Times New Roman"/>
          <w:b/>
          <w:bCs/>
          <w:kern w:val="2"/>
          <w:sz w:val="24"/>
          <w:szCs w:val="24"/>
          <w:lang w:eastAsia="x-none"/>
        </w:rPr>
        <w:t>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rPr>
      </w:pPr>
      <w:bookmarkStart w:id="141" w:name="_Toc198291743"/>
      <w:bookmarkStart w:id="142" w:name="_Toc175726885"/>
      <w:bookmarkStart w:id="143" w:name="_Toc188609588"/>
      <w:r>
        <w:rPr>
          <w:rFonts w:ascii="Tinos" w:hAnsi="Tinos"/>
        </w:rPr>
        <w:t>«СГ.02 ИНОСТРАННЫЙ ЯЗЫК В ПРОФЕССИОНАЛЬНОЙ ДЕЯТЕЛЬНОСТИ»</w:t>
      </w:r>
      <w:bookmarkEnd w:id="141"/>
      <w:bookmarkEnd w:id="142"/>
      <w:bookmarkEnd w:id="143"/>
    </w:p>
    <w:p w:rsidR="00FA512D" w:rsidRPr="00A13646" w:rsidRDefault="00FA512D">
      <w:pPr>
        <w:pStyle w:val="1f9"/>
        <w:spacing w:line="276" w:lineRule="auto"/>
        <w:jc w:val="center"/>
        <w:rPr>
          <w:lang w:val="ru-RU"/>
        </w:rPr>
      </w:pPr>
    </w:p>
    <w:p w:rsidR="00FA512D" w:rsidRDefault="00FA512D">
      <w:pPr>
        <w:pStyle w:val="affff"/>
        <w:jc w:val="center"/>
        <w:rPr>
          <w:rFonts w:ascii="Tinos" w:eastAsia="Calibri" w:hAnsi="Tinos"/>
          <w:shd w:val="clear" w:color="auto" w:fill="FFFFFF"/>
          <w:lang w:eastAsia="en-US"/>
        </w:rPr>
      </w:pPr>
    </w:p>
    <w:p w:rsidR="00FA512D" w:rsidRDefault="00FA512D">
      <w:pPr>
        <w:pStyle w:val="affff"/>
        <w:jc w:val="center"/>
        <w:rPr>
          <w:rFonts w:ascii="Tinos" w:eastAsia="Calibri" w:hAnsi="Tinos"/>
          <w:shd w:val="clear" w:color="auto" w:fill="FFFFFF"/>
          <w:lang w:eastAsia="en-US"/>
        </w:rPr>
      </w:pPr>
    </w:p>
    <w:p w:rsidR="00FA512D" w:rsidRDefault="00FA512D">
      <w:pPr>
        <w:pStyle w:val="affff"/>
        <w:jc w:val="center"/>
        <w:rPr>
          <w:rFonts w:ascii="Tinos" w:eastAsia="Calibri" w:hAnsi="Tinos"/>
          <w:shd w:val="clear" w:color="auto" w:fill="FFFFFF"/>
          <w:lang w:eastAsia="en-US"/>
        </w:rPr>
      </w:pPr>
    </w:p>
    <w:p w:rsidR="00FA512D" w:rsidRDefault="00FA512D">
      <w:pPr>
        <w:pStyle w:val="affff"/>
        <w:jc w:val="center"/>
        <w:rPr>
          <w:rFonts w:ascii="Tinos" w:eastAsia="Calibri" w:hAnsi="Tinos"/>
          <w:shd w:val="clear" w:color="auto" w:fill="FFFFFF"/>
          <w:lang w:eastAsia="en-US"/>
        </w:rPr>
      </w:pPr>
    </w:p>
    <w:p w:rsidR="00FA512D" w:rsidRDefault="00FA512D">
      <w:pPr>
        <w:pStyle w:val="affff"/>
        <w:jc w:val="center"/>
        <w:rPr>
          <w:rFonts w:ascii="Tinos" w:eastAsia="Calibri" w:hAnsi="Tinos"/>
          <w:shd w:val="clear" w:color="auto" w:fill="FFFFFF"/>
          <w:lang w:eastAsia="en-US"/>
        </w:rPr>
      </w:pPr>
    </w:p>
    <w:p w:rsidR="00FA512D" w:rsidRDefault="00FA512D">
      <w:pPr>
        <w:pStyle w:val="affff"/>
        <w:jc w:val="center"/>
        <w:rPr>
          <w:rFonts w:ascii="Tinos" w:eastAsia="Calibri" w:hAnsi="Tinos"/>
          <w:shd w:val="clear" w:color="auto" w:fill="FFFFFF"/>
          <w:lang w:eastAsia="en-US"/>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Pr="00A13646"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4372D5">
      <w:pPr>
        <w:spacing w:line="276" w:lineRule="auto"/>
        <w:jc w:val="center"/>
        <w:rPr>
          <w:rFonts w:ascii="Tinos" w:hAnsi="Tinos" w:cs="Times New Roman"/>
          <w:b/>
          <w:bCs/>
          <w:sz w:val="24"/>
          <w:szCs w:val="24"/>
        </w:rPr>
      </w:pPr>
      <w:r>
        <w:br w:type="page"/>
      </w:r>
    </w:p>
    <w:p w:rsidR="00FA512D" w:rsidRDefault="004372D5">
      <w:pPr>
        <w:spacing w:before="120" w:line="360" w:lineRule="auto"/>
        <w:jc w:val="center"/>
        <w:rPr>
          <w:rFonts w:ascii="Tinos" w:hAnsi="Tinos"/>
          <w:b/>
          <w:sz w:val="24"/>
          <w:szCs w:val="24"/>
        </w:rPr>
      </w:pPr>
      <w:r>
        <w:rPr>
          <w:rFonts w:ascii="Tinos" w:hAnsi="Tinos"/>
          <w:b/>
          <w:sz w:val="24"/>
          <w:szCs w:val="24"/>
        </w:rPr>
        <w:lastRenderedPageBreak/>
        <w:t>СОДЕРЖАНИЕ</w:t>
      </w:r>
    </w:p>
    <w:p w:rsidR="00FA512D" w:rsidRDefault="004372D5">
      <w:pPr>
        <w:widowControl w:val="0"/>
        <w:spacing w:line="360" w:lineRule="auto"/>
      </w:pPr>
      <w:r>
        <w:rPr>
          <w:rFonts w:ascii="Tinos" w:hAnsi="Tinos"/>
          <w:color w:val="000000"/>
          <w:sz w:val="24"/>
          <w:szCs w:val="24"/>
        </w:rPr>
        <w:t>1.Общая характеристика рабочей программы учебной дисциплины…………………………82</w:t>
      </w:r>
    </w:p>
    <w:p w:rsidR="00FA512D" w:rsidRDefault="004372D5">
      <w:pPr>
        <w:widowControl w:val="0"/>
        <w:spacing w:line="360" w:lineRule="auto"/>
      </w:pPr>
      <w:r>
        <w:rPr>
          <w:rFonts w:ascii="Tinos" w:hAnsi="Tinos"/>
          <w:color w:val="000000"/>
          <w:sz w:val="24"/>
          <w:szCs w:val="24"/>
        </w:rPr>
        <w:t xml:space="preserve">2. Структура и </w:t>
      </w:r>
      <w:r>
        <w:rPr>
          <w:rFonts w:ascii="Tinos" w:hAnsi="Tinos"/>
          <w:color w:val="000000"/>
          <w:sz w:val="24"/>
          <w:szCs w:val="24"/>
        </w:rPr>
        <w:t>содержание учебной дисциплины……………………………………………...83</w:t>
      </w:r>
    </w:p>
    <w:p w:rsidR="00FA512D" w:rsidRDefault="004372D5">
      <w:pPr>
        <w:widowControl w:val="0"/>
        <w:spacing w:line="360" w:lineRule="auto"/>
      </w:pPr>
      <w:r>
        <w:rPr>
          <w:rFonts w:ascii="Tinos" w:hAnsi="Tinos"/>
          <w:color w:val="000000"/>
          <w:sz w:val="24"/>
          <w:szCs w:val="24"/>
        </w:rPr>
        <w:t>3.Условия реализации учебной дисциплины…………………………………………………...96</w:t>
      </w:r>
    </w:p>
    <w:p w:rsidR="00FA512D" w:rsidRDefault="004372D5">
      <w:pPr>
        <w:spacing w:before="120" w:line="360" w:lineRule="auto"/>
        <w:rPr>
          <w:rFonts w:ascii="Tinos" w:hAnsi="Tinos"/>
          <w:b/>
          <w:sz w:val="24"/>
          <w:szCs w:val="24"/>
        </w:rPr>
      </w:pPr>
      <w:r>
        <w:rPr>
          <w:rFonts w:ascii="Tinos" w:hAnsi="Tinos"/>
          <w:color w:val="000000"/>
          <w:sz w:val="24"/>
          <w:szCs w:val="24"/>
        </w:rPr>
        <w:t>4 Контроль и оценка результатов освоения учебной дисциплины……………………………99</w:t>
      </w:r>
      <w:r>
        <w:br w:type="page"/>
      </w:r>
    </w:p>
    <w:p w:rsidR="00FA512D" w:rsidRDefault="004372D5">
      <w:pPr>
        <w:numPr>
          <w:ilvl w:val="0"/>
          <w:numId w:val="1"/>
        </w:numPr>
        <w:spacing w:line="360" w:lineRule="auto"/>
        <w:ind w:right="-1"/>
        <w:jc w:val="center"/>
        <w:rPr>
          <w:rFonts w:ascii="Tinos" w:hAnsi="Tinos"/>
          <w:sz w:val="24"/>
          <w:szCs w:val="24"/>
        </w:rPr>
      </w:pPr>
      <w:r>
        <w:rPr>
          <w:rFonts w:ascii="Tinos" w:hAnsi="Tinos"/>
          <w:b/>
          <w:sz w:val="24"/>
          <w:szCs w:val="24"/>
        </w:rPr>
        <w:lastRenderedPageBreak/>
        <w:t xml:space="preserve">ОБЩАЯ ХАРАКТЕРИСТИКА РАБОЧЕЙ ПРОГРАММЫ УЧЕБНОЙ ДИСЦИПЛИНЫ «СГ. 02 </w:t>
      </w:r>
      <w:r>
        <w:rPr>
          <w:rFonts w:ascii="Tinos" w:hAnsi="Tinos"/>
          <w:b/>
          <w:sz w:val="24"/>
          <w:szCs w:val="24"/>
        </w:rPr>
        <w:t>ИНОСТРАННЫЙ ЯЗЫК В ПРОФЕССИОНАЛЬНОЙ ДЕЯТЕЛЬНОСТИ</w:t>
      </w:r>
      <w:r>
        <w:rPr>
          <w:rFonts w:ascii="Tinos" w:hAnsi="Tinos"/>
          <w:sz w:val="24"/>
          <w:szCs w:val="24"/>
        </w:rPr>
        <w:t>»</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firstLine="851"/>
        <w:jc w:val="both"/>
        <w:rPr>
          <w:rFonts w:ascii="Tinos" w:hAnsi="Tinos"/>
          <w:sz w:val="24"/>
          <w:szCs w:val="24"/>
          <w:vertAlign w:val="superscript"/>
        </w:rPr>
      </w:pP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b/>
          <w:sz w:val="24"/>
          <w:szCs w:val="24"/>
        </w:rPr>
      </w:pPr>
      <w:r>
        <w:rPr>
          <w:rFonts w:ascii="Tinos" w:hAnsi="Tinos"/>
          <w:b/>
          <w:sz w:val="24"/>
          <w:szCs w:val="24"/>
        </w:rPr>
        <w:t xml:space="preserve">1.1. Место дисциплины в структуре основной образовательной программы: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 xml:space="preserve">Учебная дисциплина «СГ.02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nos" w:hAnsi="Tinos"/>
          <w:i/>
          <w:sz w:val="24"/>
          <w:szCs w:val="24"/>
        </w:rPr>
        <w:t xml:space="preserve">специальности </w:t>
      </w:r>
      <w:r>
        <w:rPr>
          <w:rFonts w:ascii="Tinos" w:hAnsi="Tinos"/>
          <w:sz w:val="24"/>
          <w:szCs w:val="24"/>
        </w:rPr>
        <w:t>09.02.11 «Разработка и управление программ</w:t>
      </w:r>
      <w:r>
        <w:rPr>
          <w:rFonts w:ascii="Tinos" w:hAnsi="Tinos"/>
          <w:sz w:val="24"/>
          <w:szCs w:val="24"/>
        </w:rPr>
        <w:t xml:space="preserve">ным обеспечением».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 xml:space="preserve">Особое значение дисциплина имеет при формировании и развитии ОК 02, ОК 04, ОК 05, </w:t>
      </w:r>
      <w:bookmarkStart w:id="144" w:name="_Hlk78818728"/>
      <w:r>
        <w:rPr>
          <w:rFonts w:ascii="Tinos" w:hAnsi="Tinos"/>
          <w:sz w:val="24"/>
          <w:szCs w:val="24"/>
        </w:rPr>
        <w:t>ОК 0</w:t>
      </w:r>
      <w:bookmarkEnd w:id="144"/>
      <w:r>
        <w:rPr>
          <w:rFonts w:ascii="Tinos" w:hAnsi="Tinos"/>
          <w:sz w:val="24"/>
          <w:szCs w:val="24"/>
        </w:rPr>
        <w:t>9.</w:t>
      </w:r>
    </w:p>
    <w:p w:rsidR="00FA512D" w:rsidRDefault="004372D5">
      <w:pPr>
        <w:spacing w:line="360" w:lineRule="auto"/>
        <w:ind w:right="-1" w:firstLine="709"/>
        <w:rPr>
          <w:rFonts w:ascii="Tinos" w:hAnsi="Tinos"/>
          <w:b/>
          <w:sz w:val="24"/>
          <w:szCs w:val="24"/>
        </w:rPr>
      </w:pPr>
      <w:r>
        <w:rPr>
          <w:rFonts w:ascii="Tinos" w:hAnsi="Tinos"/>
          <w:b/>
          <w:sz w:val="24"/>
          <w:szCs w:val="24"/>
        </w:rPr>
        <w:t>1.2. Цель и планируемые результаты освоения дисциплины:</w:t>
      </w:r>
    </w:p>
    <w:p w:rsidR="00FA512D" w:rsidRDefault="004372D5">
      <w:pPr>
        <w:spacing w:line="360" w:lineRule="auto"/>
        <w:ind w:right="-1" w:firstLine="709"/>
        <w:jc w:val="both"/>
        <w:rPr>
          <w:rFonts w:ascii="Tinos" w:hAnsi="Tinos"/>
          <w:sz w:val="24"/>
          <w:szCs w:val="24"/>
        </w:rPr>
      </w:pPr>
      <w:r>
        <w:rPr>
          <w:rFonts w:ascii="Tinos" w:hAnsi="Tinos"/>
          <w:sz w:val="24"/>
          <w:szCs w:val="24"/>
        </w:rPr>
        <w:t>В рамках программы учебной дисциплины обучающимися осваиваются умения и знания</w:t>
      </w:r>
    </w:p>
    <w:tbl>
      <w:tblPr>
        <w:tblW w:w="9975" w:type="dxa"/>
        <w:jc w:val="center"/>
        <w:tblLayout w:type="fixed"/>
        <w:tblLook w:val="0000" w:firstRow="0" w:lastRow="0" w:firstColumn="0" w:lastColumn="0" w:noHBand="0" w:noVBand="0"/>
      </w:tblPr>
      <w:tblGrid>
        <w:gridCol w:w="2399"/>
        <w:gridCol w:w="3796"/>
        <w:gridCol w:w="3780"/>
      </w:tblGrid>
      <w:tr w:rsidR="00FA512D">
        <w:trPr>
          <w:trHeight w:val="649"/>
          <w:jc w:val="center"/>
        </w:trPr>
        <w:tc>
          <w:tcPr>
            <w:tcW w:w="239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Код</w:t>
            </w:r>
          </w:p>
          <w:p w:rsidR="00FA512D" w:rsidRDefault="004372D5">
            <w:pPr>
              <w:widowControl w:val="0"/>
              <w:spacing w:line="360" w:lineRule="auto"/>
              <w:ind w:right="-1"/>
              <w:jc w:val="center"/>
              <w:rPr>
                <w:rFonts w:ascii="Tinos" w:hAnsi="Tinos"/>
                <w:sz w:val="24"/>
                <w:szCs w:val="24"/>
              </w:rPr>
            </w:pPr>
            <w:r>
              <w:rPr>
                <w:rFonts w:ascii="Tinos" w:hAnsi="Tinos"/>
                <w:sz w:val="24"/>
                <w:szCs w:val="24"/>
              </w:rPr>
              <w:t>ПК, ОК</w:t>
            </w:r>
          </w:p>
        </w:tc>
        <w:tc>
          <w:tcPr>
            <w:tcW w:w="379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У</w:t>
            </w:r>
            <w:r>
              <w:rPr>
                <w:rFonts w:ascii="Tinos" w:hAnsi="Tinos"/>
                <w:sz w:val="24"/>
                <w:szCs w:val="24"/>
              </w:rPr>
              <w:t>мения</w:t>
            </w:r>
          </w:p>
        </w:tc>
        <w:tc>
          <w:tcPr>
            <w:tcW w:w="378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Знания</w:t>
            </w:r>
          </w:p>
        </w:tc>
      </w:tr>
      <w:tr w:rsidR="00FA512D">
        <w:trPr>
          <w:trHeight w:val="212"/>
          <w:jc w:val="center"/>
        </w:trPr>
        <w:tc>
          <w:tcPr>
            <w:tcW w:w="239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bookmarkStart w:id="145" w:name="_Hlk78272185"/>
            <w:r>
              <w:rPr>
                <w:rFonts w:ascii="Tinos" w:hAnsi="Tinos"/>
                <w:sz w:val="24"/>
                <w:szCs w:val="24"/>
              </w:rPr>
              <w:t>ОК 09</w:t>
            </w:r>
            <w:bookmarkEnd w:id="145"/>
          </w:p>
          <w:p w:rsidR="00FA512D" w:rsidRDefault="004372D5">
            <w:pPr>
              <w:widowControl w:val="0"/>
              <w:spacing w:line="360" w:lineRule="auto"/>
              <w:ind w:right="-1"/>
              <w:jc w:val="center"/>
              <w:rPr>
                <w:rFonts w:ascii="Tinos" w:hAnsi="Tinos"/>
                <w:color w:val="000000"/>
                <w:sz w:val="24"/>
                <w:szCs w:val="24"/>
              </w:rPr>
            </w:pPr>
            <w:r>
              <w:rPr>
                <w:rFonts w:ascii="Tinos" w:hAnsi="Tinos"/>
                <w:color w:val="000000"/>
                <w:sz w:val="24"/>
                <w:szCs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 строить простые высказывания о себе и о своей профессиональной деятельности;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взаимодействовать в коллективе, принимать участие в диалогах на общие и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применять различные формы и виды </w:t>
            </w:r>
            <w:r>
              <w:rPr>
                <w:rFonts w:ascii="Tinos" w:hAnsi="Tinos"/>
                <w:sz w:val="24"/>
                <w:szCs w:val="24"/>
              </w:rPr>
              <w:t>устной и письменной коммуникации на иностранном языке при межличностном, межкультурном и профессиональном взаимодействии;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понимать общий смысл </w:t>
            </w:r>
            <w:r>
              <w:rPr>
                <w:rFonts w:ascii="Tinos" w:hAnsi="Tinos"/>
                <w:sz w:val="24"/>
                <w:szCs w:val="24"/>
              </w:rPr>
              <w:lastRenderedPageBreak/>
              <w:t>четко произнесенных высказываний на общие и базовые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понимать тексты на базовые профессиона</w:t>
            </w:r>
            <w:r>
              <w:rPr>
                <w:rFonts w:ascii="Tinos" w:hAnsi="Tinos"/>
                <w:sz w:val="24"/>
                <w:szCs w:val="24"/>
              </w:rPr>
              <w:t>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составлять простые связные сообщения на общие или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общаться (устно и письменно) на иностранном языке на профессиональные и повседневные темы</w:t>
            </w:r>
            <w:r>
              <w:rPr>
                <w:rFonts w:ascii="Tinos" w:hAnsi="Tinos"/>
                <w:strike/>
                <w:sz w:val="24"/>
                <w:szCs w:val="24"/>
              </w:rPr>
              <w:t>;</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переводить иностранные тексты профессиональной направленности (со словарем);</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самостоятельно совершенствовать устную и письменную речь, пополнять словарный запас</w:t>
            </w:r>
          </w:p>
        </w:tc>
        <w:tc>
          <w:tcPr>
            <w:tcW w:w="378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lastRenderedPageBreak/>
              <w:t>Знать:</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 xml:space="preserve"> лексический и грамматический минимум, относящийся к описанию предметов, средств и процессов профессиональной деятельности;</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лексический и грамматический минимум, нео</w:t>
            </w:r>
            <w:r>
              <w:rPr>
                <w:rFonts w:ascii="Tinos" w:hAnsi="Tinos"/>
                <w:sz w:val="24"/>
                <w:szCs w:val="24"/>
              </w:rPr>
              <w:t>бходимый для чтения и перевода текстов профессиональной направленности (со словарем);</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общеупотребительные глаголы (общая и профессиональная лексика);</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 xml:space="preserve">правила чтения текстов профессиональной </w:t>
            </w:r>
            <w:r>
              <w:rPr>
                <w:rFonts w:ascii="Tinos" w:hAnsi="Tinos"/>
                <w:sz w:val="24"/>
                <w:szCs w:val="24"/>
              </w:rPr>
              <w:lastRenderedPageBreak/>
              <w:t>направленности;</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правила построения простых и сложных предложений н</w:t>
            </w:r>
            <w:r>
              <w:rPr>
                <w:rFonts w:ascii="Tinos" w:hAnsi="Tinos"/>
                <w:sz w:val="24"/>
                <w:szCs w:val="24"/>
              </w:rPr>
              <w:t>а профессиональные темы;</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правила речевого этикета и социокультурные нормы общения на иностранном языке;</w:t>
            </w:r>
          </w:p>
          <w:p w:rsidR="00FA512D" w:rsidRDefault="004372D5">
            <w:pPr>
              <w:widowControl w:val="0"/>
              <w:spacing w:line="360" w:lineRule="auto"/>
              <w:ind w:firstLine="325"/>
              <w:jc w:val="both"/>
              <w:rPr>
                <w:rFonts w:ascii="Tinos" w:hAnsi="Tinos"/>
                <w:sz w:val="24"/>
                <w:szCs w:val="24"/>
              </w:rPr>
            </w:pPr>
            <w:r>
              <w:rPr>
                <w:rFonts w:ascii="Tinos" w:hAnsi="Tinos"/>
                <w:sz w:val="24"/>
                <w:szCs w:val="24"/>
              </w:rPr>
              <w:t>формы и виды устной и письменной коммуникации на иностранном языке при межличностном, межкультурном и профессиональном взаимодействии</w:t>
            </w:r>
          </w:p>
          <w:p w:rsidR="00FA512D" w:rsidRDefault="00FA512D">
            <w:pPr>
              <w:widowControl w:val="0"/>
              <w:spacing w:line="360" w:lineRule="auto"/>
              <w:jc w:val="both"/>
              <w:rPr>
                <w:rFonts w:ascii="Tinos" w:hAnsi="Tinos"/>
                <w:sz w:val="24"/>
                <w:szCs w:val="24"/>
              </w:rPr>
            </w:pPr>
          </w:p>
        </w:tc>
      </w:tr>
    </w:tbl>
    <w:p w:rsidR="00FA512D" w:rsidRDefault="00FA512D">
      <w:pPr>
        <w:spacing w:after="240" w:line="360" w:lineRule="auto"/>
        <w:ind w:right="-1"/>
        <w:rPr>
          <w:rFonts w:ascii="Tinos" w:hAnsi="Tinos"/>
          <w:b/>
          <w:sz w:val="24"/>
          <w:szCs w:val="24"/>
        </w:rPr>
      </w:pPr>
    </w:p>
    <w:p w:rsidR="00FA512D" w:rsidRDefault="004372D5">
      <w:pPr>
        <w:spacing w:after="240" w:line="360" w:lineRule="auto"/>
        <w:ind w:right="-1"/>
        <w:jc w:val="center"/>
        <w:rPr>
          <w:rFonts w:ascii="Tinos" w:hAnsi="Tinos"/>
          <w:b/>
          <w:sz w:val="24"/>
          <w:szCs w:val="24"/>
        </w:rPr>
      </w:pPr>
      <w:r>
        <w:rPr>
          <w:rFonts w:ascii="Tinos" w:hAnsi="Tinos"/>
          <w:b/>
          <w:sz w:val="24"/>
          <w:szCs w:val="24"/>
        </w:rPr>
        <w:t xml:space="preserve">2. СТРУКТУРА И </w:t>
      </w:r>
      <w:r>
        <w:rPr>
          <w:rFonts w:ascii="Tinos" w:hAnsi="Tinos"/>
          <w:b/>
          <w:sz w:val="24"/>
          <w:szCs w:val="24"/>
        </w:rPr>
        <w:t>СОДЕРЖАНИЕ УЧЕБНОЙ ДИСЦИПЛИНЫ</w:t>
      </w:r>
    </w:p>
    <w:p w:rsidR="00FA512D" w:rsidRDefault="004372D5">
      <w:pPr>
        <w:spacing w:after="240" w:line="360" w:lineRule="auto"/>
        <w:ind w:right="-1" w:firstLine="709"/>
        <w:rPr>
          <w:rFonts w:ascii="Tinos" w:hAnsi="Tinos"/>
          <w:b/>
          <w:sz w:val="24"/>
          <w:szCs w:val="24"/>
        </w:rPr>
      </w:pPr>
      <w:r>
        <w:rPr>
          <w:rFonts w:ascii="Tinos" w:hAnsi="Tinos"/>
          <w:b/>
          <w:sz w:val="24"/>
          <w:szCs w:val="24"/>
        </w:rPr>
        <w:t>2.1. Объем учебной дисциплины и виды учебной работы</w:t>
      </w:r>
    </w:p>
    <w:tbl>
      <w:tblPr>
        <w:tblW w:w="9928" w:type="dxa"/>
        <w:tblInd w:w="-178" w:type="dxa"/>
        <w:tblLayout w:type="fixed"/>
        <w:tblLook w:val="0000" w:firstRow="0" w:lastRow="0" w:firstColumn="0" w:lastColumn="0" w:noHBand="0" w:noVBand="0"/>
      </w:tblPr>
      <w:tblGrid>
        <w:gridCol w:w="7035"/>
        <w:gridCol w:w="2893"/>
      </w:tblGrid>
      <w:tr w:rsidR="00FA512D">
        <w:trPr>
          <w:trHeight w:val="490"/>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b/>
                <w:sz w:val="24"/>
                <w:szCs w:val="24"/>
              </w:rPr>
            </w:pPr>
            <w:r>
              <w:rPr>
                <w:rFonts w:ascii="Tinos" w:hAnsi="Tinos"/>
                <w:b/>
                <w:sz w:val="24"/>
                <w:szCs w:val="24"/>
              </w:rPr>
              <w:t>Вид учебной работы</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b/>
                <w:sz w:val="24"/>
                <w:szCs w:val="24"/>
              </w:rPr>
            </w:pPr>
            <w:r>
              <w:rPr>
                <w:rFonts w:ascii="Tinos" w:hAnsi="Tinos"/>
                <w:b/>
                <w:sz w:val="24"/>
                <w:szCs w:val="24"/>
              </w:rPr>
              <w:t>Объем в часах</w:t>
            </w:r>
          </w:p>
        </w:tc>
      </w:tr>
      <w:tr w:rsidR="00FA512D">
        <w:trPr>
          <w:trHeight w:val="490"/>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b/>
                <w:sz w:val="24"/>
                <w:szCs w:val="24"/>
              </w:rPr>
            </w:pPr>
            <w:r>
              <w:rPr>
                <w:rFonts w:ascii="Tinos" w:hAnsi="Tinos"/>
                <w:b/>
                <w:sz w:val="24"/>
                <w:szCs w:val="24"/>
              </w:rPr>
              <w:t>Объем образовательной программы учебной дисциплины</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98</w:t>
            </w:r>
          </w:p>
        </w:tc>
      </w:tr>
      <w:tr w:rsidR="00FA512D">
        <w:trPr>
          <w:trHeight w:val="490"/>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b/>
                <w:sz w:val="24"/>
                <w:szCs w:val="24"/>
              </w:rPr>
            </w:pPr>
            <w:r>
              <w:rPr>
                <w:rFonts w:ascii="Tinos" w:hAnsi="Tinos"/>
                <w:b/>
                <w:sz w:val="24"/>
                <w:szCs w:val="24"/>
              </w:rPr>
              <w:t>в т.ч. в форме практической подготовки</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98</w:t>
            </w:r>
          </w:p>
        </w:tc>
      </w:tr>
      <w:tr w:rsidR="00FA512D">
        <w:trPr>
          <w:trHeight w:val="336"/>
        </w:trPr>
        <w:tc>
          <w:tcPr>
            <w:tcW w:w="9927" w:type="dxa"/>
            <w:gridSpan w:val="2"/>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sz w:val="24"/>
                <w:szCs w:val="24"/>
              </w:rPr>
            </w:pPr>
            <w:r>
              <w:rPr>
                <w:rFonts w:ascii="Tinos" w:hAnsi="Tinos"/>
                <w:sz w:val="24"/>
                <w:szCs w:val="24"/>
              </w:rPr>
              <w:t>в т. ч.:</w:t>
            </w:r>
          </w:p>
        </w:tc>
      </w:tr>
      <w:tr w:rsidR="00FA512D">
        <w:trPr>
          <w:trHeight w:val="490"/>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sz w:val="24"/>
                <w:szCs w:val="24"/>
              </w:rPr>
            </w:pPr>
            <w:r>
              <w:rPr>
                <w:rFonts w:ascii="Tinos" w:hAnsi="Tinos"/>
                <w:sz w:val="24"/>
                <w:szCs w:val="24"/>
              </w:rPr>
              <w:t>теоретическое обучение</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r>
      <w:tr w:rsidR="00FA512D">
        <w:trPr>
          <w:trHeight w:val="490"/>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sz w:val="24"/>
                <w:szCs w:val="24"/>
              </w:rPr>
            </w:pPr>
            <w:r>
              <w:rPr>
                <w:rFonts w:ascii="Tinos" w:hAnsi="Tinos"/>
                <w:sz w:val="24"/>
                <w:szCs w:val="24"/>
              </w:rPr>
              <w:t>практические занятия</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98</w:t>
            </w:r>
          </w:p>
        </w:tc>
      </w:tr>
      <w:tr w:rsidR="00FA512D">
        <w:trPr>
          <w:trHeight w:val="267"/>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i/>
                <w:sz w:val="24"/>
                <w:szCs w:val="24"/>
              </w:rPr>
            </w:pPr>
            <w:r>
              <w:rPr>
                <w:rFonts w:ascii="Tinos" w:hAnsi="Tinos"/>
                <w:i/>
                <w:sz w:val="24"/>
                <w:szCs w:val="24"/>
              </w:rPr>
              <w:t>Самостоятельная работа*</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r>
      <w:tr w:rsidR="00FA512D">
        <w:trPr>
          <w:trHeight w:val="331"/>
        </w:trPr>
        <w:tc>
          <w:tcPr>
            <w:tcW w:w="703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rPr>
                <w:rFonts w:ascii="Tinos" w:hAnsi="Tinos"/>
                <w:b/>
                <w:sz w:val="24"/>
                <w:szCs w:val="24"/>
              </w:rPr>
            </w:pPr>
            <w:r>
              <w:rPr>
                <w:rFonts w:ascii="Tinos" w:hAnsi="Tinos"/>
                <w:b/>
                <w:sz w:val="24"/>
                <w:szCs w:val="24"/>
              </w:rPr>
              <w:t>Промежуточная аттестация</w:t>
            </w:r>
          </w:p>
        </w:tc>
        <w:tc>
          <w:tcPr>
            <w:tcW w:w="2893"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r>
    </w:tbl>
    <w:p w:rsidR="00FA512D" w:rsidRDefault="00FA512D">
      <w:pPr>
        <w:sectPr w:rsidR="00FA512D">
          <w:headerReference w:type="default" r:id="rId38"/>
          <w:headerReference w:type="first" r:id="rId39"/>
          <w:pgSz w:w="11906" w:h="16838"/>
          <w:pgMar w:top="1134" w:right="567" w:bottom="1134" w:left="1701" w:header="709" w:footer="0" w:gutter="0"/>
          <w:cols w:space="720"/>
          <w:formProt w:val="0"/>
          <w:docGrid w:linePitch="360" w:charSpace="4096"/>
        </w:sectPr>
      </w:pPr>
    </w:p>
    <w:p w:rsidR="00FA512D" w:rsidRDefault="004372D5">
      <w:pPr>
        <w:spacing w:line="360" w:lineRule="auto"/>
        <w:ind w:right="-1" w:firstLine="709"/>
        <w:rPr>
          <w:rFonts w:ascii="Tinos" w:hAnsi="Tinos"/>
          <w:b/>
          <w:sz w:val="24"/>
          <w:szCs w:val="24"/>
        </w:rPr>
      </w:pPr>
      <w:r>
        <w:rPr>
          <w:rFonts w:ascii="Tinos" w:hAnsi="Tinos"/>
          <w:b/>
          <w:sz w:val="24"/>
          <w:szCs w:val="24"/>
        </w:rPr>
        <w:lastRenderedPageBreak/>
        <w:t xml:space="preserve">2.2. Тематический план и содержание учебной дисциплины </w:t>
      </w:r>
    </w:p>
    <w:tbl>
      <w:tblPr>
        <w:tblW w:w="10260" w:type="dxa"/>
        <w:tblInd w:w="-5" w:type="dxa"/>
        <w:tblLayout w:type="fixed"/>
        <w:tblLook w:val="0000" w:firstRow="0" w:lastRow="0" w:firstColumn="0" w:lastColumn="0" w:noHBand="0" w:noVBand="0"/>
      </w:tblPr>
      <w:tblGrid>
        <w:gridCol w:w="1755"/>
        <w:gridCol w:w="5265"/>
        <w:gridCol w:w="1815"/>
        <w:gridCol w:w="1425"/>
      </w:tblGrid>
      <w:tr w:rsidR="00FA512D">
        <w:trPr>
          <w:trHeight w:val="20"/>
        </w:trPr>
        <w:tc>
          <w:tcPr>
            <w:tcW w:w="175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both"/>
              <w:rPr>
                <w:rFonts w:ascii="Tinos" w:hAnsi="Tinos"/>
                <w:b/>
                <w:sz w:val="24"/>
                <w:szCs w:val="24"/>
              </w:rPr>
            </w:pPr>
            <w:r>
              <w:rPr>
                <w:rFonts w:ascii="Tinos" w:hAnsi="Tinos"/>
                <w:b/>
                <w:sz w:val="24"/>
                <w:szCs w:val="24"/>
              </w:rPr>
              <w:t>Наименование разделов и тем</w:t>
            </w:r>
          </w:p>
        </w:tc>
        <w:tc>
          <w:tcPr>
            <w:tcW w:w="526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both"/>
              <w:rPr>
                <w:rFonts w:ascii="Tinos" w:hAnsi="Tinos"/>
                <w:b/>
                <w:sz w:val="24"/>
                <w:szCs w:val="24"/>
              </w:rPr>
            </w:pPr>
            <w:r>
              <w:rPr>
                <w:rFonts w:ascii="Tinos" w:hAnsi="Tinos"/>
                <w:b/>
                <w:sz w:val="24"/>
                <w:szCs w:val="24"/>
              </w:rPr>
              <w:t xml:space="preserve">Содержание учебного материала и формы организации </w:t>
            </w:r>
            <w:r>
              <w:rPr>
                <w:rFonts w:ascii="Tinos" w:hAnsi="Tinos"/>
                <w:b/>
                <w:sz w:val="24"/>
                <w:szCs w:val="24"/>
              </w:rPr>
              <w:t>деятельности обучающихся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both"/>
              <w:rPr>
                <w:rFonts w:ascii="Tinos" w:hAnsi="Tinos"/>
                <w:b/>
                <w:sz w:val="24"/>
                <w:szCs w:val="24"/>
              </w:rPr>
            </w:pPr>
            <w:r>
              <w:rPr>
                <w:rFonts w:ascii="Tinos" w:hAnsi="Tinos"/>
                <w:b/>
                <w:sz w:val="24"/>
                <w:szCs w:val="24"/>
              </w:rPr>
              <w:t>Объем, акад. ч / в том числе в форме практической подготовки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both"/>
              <w:rPr>
                <w:rFonts w:ascii="Tinos" w:hAnsi="Tinos"/>
                <w:b/>
                <w:sz w:val="24"/>
                <w:szCs w:val="24"/>
              </w:rPr>
            </w:pPr>
            <w:r>
              <w:rPr>
                <w:rFonts w:ascii="Tinos" w:hAnsi="Tinos"/>
                <w:b/>
                <w:sz w:val="24"/>
                <w:szCs w:val="24"/>
              </w:rPr>
              <w:t>Коды компетенций</w:t>
            </w:r>
          </w:p>
        </w:tc>
      </w:tr>
      <w:tr w:rsidR="00FA512D">
        <w:trPr>
          <w:trHeight w:val="371"/>
        </w:trPr>
        <w:tc>
          <w:tcPr>
            <w:tcW w:w="175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i/>
                <w:sz w:val="24"/>
                <w:szCs w:val="24"/>
              </w:rPr>
            </w:pPr>
            <w:r>
              <w:rPr>
                <w:rFonts w:ascii="Tinos" w:hAnsi="Tinos"/>
                <w:b/>
                <w:i/>
                <w:sz w:val="24"/>
                <w:szCs w:val="24"/>
              </w:rPr>
              <w:t>1</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i/>
                <w:sz w:val="24"/>
                <w:szCs w:val="24"/>
              </w:rPr>
            </w:pPr>
            <w:r>
              <w:rPr>
                <w:rFonts w:ascii="Tinos" w:hAnsi="Tinos"/>
                <w:b/>
                <w:i/>
                <w:sz w:val="24"/>
                <w:szCs w:val="24"/>
              </w:rPr>
              <w:t>2</w:t>
            </w:r>
          </w:p>
        </w:tc>
        <w:tc>
          <w:tcPr>
            <w:tcW w:w="181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i/>
                <w:sz w:val="24"/>
                <w:szCs w:val="24"/>
              </w:rPr>
            </w:pPr>
            <w:r>
              <w:rPr>
                <w:rFonts w:ascii="Tinos" w:hAnsi="Tinos"/>
                <w:b/>
                <w:i/>
                <w:sz w:val="24"/>
                <w:szCs w:val="24"/>
              </w:rPr>
              <w:t>3</w:t>
            </w:r>
          </w:p>
        </w:tc>
        <w:tc>
          <w:tcPr>
            <w:tcW w:w="142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i/>
                <w:sz w:val="24"/>
                <w:szCs w:val="24"/>
              </w:rPr>
            </w:pPr>
            <w:r>
              <w:rPr>
                <w:rFonts w:ascii="Tinos" w:hAnsi="Tinos"/>
                <w:b/>
                <w:i/>
                <w:sz w:val="24"/>
                <w:szCs w:val="24"/>
              </w:rPr>
              <w:t>4</w:t>
            </w:r>
          </w:p>
        </w:tc>
      </w:tr>
      <w:tr w:rsidR="00FA512D">
        <w:trPr>
          <w:trHeight w:val="270"/>
        </w:trPr>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Раздел 1. Роль иностранного языка в профессиональной деятельности</w:t>
            </w:r>
          </w:p>
        </w:tc>
        <w:tc>
          <w:tcPr>
            <w:tcW w:w="181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44/44</w:t>
            </w:r>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b/>
                <w:sz w:val="24"/>
                <w:szCs w:val="24"/>
              </w:rPr>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1.1.</w:t>
            </w:r>
          </w:p>
          <w:p w:rsidR="00FA512D" w:rsidRDefault="004372D5">
            <w:pPr>
              <w:widowControl w:val="0"/>
              <w:spacing w:line="360" w:lineRule="auto"/>
              <w:jc w:val="both"/>
              <w:rPr>
                <w:rFonts w:ascii="Tinos" w:hAnsi="Tinos"/>
                <w:sz w:val="24"/>
                <w:szCs w:val="24"/>
              </w:rPr>
            </w:pPr>
            <w:r>
              <w:rPr>
                <w:rFonts w:ascii="Tinos" w:hAnsi="Tinos"/>
                <w:sz w:val="24"/>
                <w:szCs w:val="24"/>
              </w:rPr>
              <w:t>Россия в современном мире. Экономика отрасли.</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Состояние </w:t>
            </w:r>
            <w:r>
              <w:rPr>
                <w:rFonts w:ascii="Tinos" w:hAnsi="Tinos"/>
                <w:b/>
                <w:sz w:val="24"/>
                <w:szCs w:val="24"/>
              </w:rPr>
              <w:t>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w:t>
            </w:r>
            <w:r>
              <w:rPr>
                <w:rFonts w:ascii="Tinos" w:hAnsi="Tinos"/>
                <w:b/>
                <w:sz w:val="24"/>
                <w:szCs w:val="24"/>
              </w:rPr>
              <w:t>енами собственными.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7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 Введение новых лексических единиц по теме занятия для последующего чтения текста.  Предтекстовые упражнения на отработку лексических единиц. </w:t>
            </w:r>
            <w:r>
              <w:rPr>
                <w:rFonts w:ascii="Tinos" w:hAnsi="Tinos"/>
                <w:sz w:val="24"/>
                <w:szCs w:val="24"/>
              </w:rPr>
              <w:t>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w:t>
            </w:r>
            <w:r>
              <w:rPr>
                <w:rFonts w:ascii="Tinos" w:hAnsi="Tinos"/>
                <w:sz w:val="24"/>
                <w:szCs w:val="24"/>
              </w:rPr>
              <w:t xml:space="preserve">ическое занятие № 2. Предпросмотровые вопросы по теме «Культура, достопримечательности и обычаи страны изучаемого языка». </w:t>
            </w:r>
            <w:r>
              <w:rPr>
                <w:rFonts w:ascii="Tinos" w:hAnsi="Tinos"/>
                <w:sz w:val="24"/>
                <w:szCs w:val="24"/>
              </w:rPr>
              <w:lastRenderedPageBreak/>
              <w:t>Просмотр учебных видео по теме «Россия и сотрудничество с другими государствами» Ответы на вопросы по просмотренному видео (упражнения</w:t>
            </w:r>
            <w:r>
              <w:rPr>
                <w:rFonts w:ascii="Tinos" w:hAnsi="Tinos"/>
                <w:sz w:val="24"/>
                <w:szCs w:val="24"/>
              </w:rPr>
              <w:t xml:space="preserve">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3. Подготовка устного сообщения учащимися по теме «Экономика отрасли»</w:t>
            </w:r>
            <w:r>
              <w:rPr>
                <w:rFonts w:ascii="Tinos" w:hAnsi="Tinos"/>
                <w:sz w:val="24"/>
                <w:szCs w:val="24"/>
              </w:rPr>
              <w:t xml:space="preserve">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9"/>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9"/>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1.2.</w:t>
            </w:r>
          </w:p>
          <w:p w:rsidR="00FA512D" w:rsidRDefault="004372D5">
            <w:pPr>
              <w:widowControl w:val="0"/>
              <w:spacing w:line="360" w:lineRule="auto"/>
              <w:rPr>
                <w:rFonts w:ascii="Tinos" w:hAnsi="Tinos"/>
                <w:sz w:val="24"/>
                <w:szCs w:val="24"/>
              </w:rPr>
            </w:pPr>
            <w:r>
              <w:rPr>
                <w:rFonts w:ascii="Tinos" w:hAnsi="Tinos"/>
                <w:sz w:val="24"/>
                <w:szCs w:val="24"/>
              </w:rPr>
              <w:t>Роль образования в современном мире</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Система образования России</w:t>
            </w:r>
            <w:r>
              <w:rPr>
                <w:rFonts w:ascii="Tinos" w:hAnsi="Tinos"/>
                <w:b/>
                <w:sz w:val="24"/>
                <w:szCs w:val="24"/>
              </w:rPr>
              <w:t xml:space="preserve">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8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41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4. 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Ознакомительное чтение текста по тем</w:t>
            </w:r>
            <w:r>
              <w:rPr>
                <w:rFonts w:ascii="Tinos" w:hAnsi="Tinos"/>
                <w:sz w:val="24"/>
                <w:szCs w:val="24"/>
              </w:rPr>
              <w:t xml:space="preserve">е «Система образования России». Введение новых лексических единиц по теме. Фразы, речевые обороты и выражения. </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40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5. Предпросмотровые вопросы по теме </w:t>
            </w:r>
            <w:r>
              <w:rPr>
                <w:rFonts w:ascii="Tinos" w:hAnsi="Tinos"/>
                <w:sz w:val="24"/>
                <w:szCs w:val="24"/>
              </w:rPr>
              <w:lastRenderedPageBreak/>
              <w:t xml:space="preserve">«Образование в современном мире: Китай, США, Европа». Просмотр учебных видео по </w:t>
            </w:r>
            <w:r>
              <w:rPr>
                <w:rFonts w:ascii="Tinos" w:hAnsi="Tinos"/>
                <w:sz w:val="24"/>
                <w:szCs w:val="24"/>
              </w:rPr>
              <w:t>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7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w:t>
            </w:r>
            <w:r>
              <w:rPr>
                <w:rFonts w:ascii="Tinos" w:hAnsi="Tinos"/>
                <w:sz w:val="24"/>
                <w:szCs w:val="24"/>
              </w:rPr>
              <w:t xml:space="preserve"> № 6. Предпросмотровые вопросы по теме «Образование в России для иностранных студентов». Просмотровое чтение текстов по теме «Система среднего профессионального</w:t>
            </w:r>
            <w:r>
              <w:rPr>
                <w:rFonts w:ascii="Tinos" w:hAnsi="Tinos"/>
                <w:color w:val="00B0F0"/>
                <w:sz w:val="24"/>
                <w:szCs w:val="24"/>
              </w:rPr>
              <w:t xml:space="preserve">  </w:t>
            </w:r>
            <w:r>
              <w:rPr>
                <w:rFonts w:ascii="Tinos" w:hAnsi="Tinos"/>
                <w:sz w:val="24"/>
                <w:szCs w:val="24"/>
              </w:rPr>
              <w:t xml:space="preserve">образования в России». Ответы на вопросы по тексту. Составление диалогов по теме «Иностранный </w:t>
            </w:r>
            <w:r>
              <w:rPr>
                <w:rFonts w:ascii="Tinos" w:hAnsi="Tinos"/>
                <w:sz w:val="24"/>
                <w:szCs w:val="24"/>
              </w:rPr>
              <w:t>студент поступает в учебное заведение в России».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7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7.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w:t>
            </w:r>
            <w:r>
              <w:rPr>
                <w:rFonts w:ascii="Tinos" w:hAnsi="Tinos"/>
                <w:sz w:val="24"/>
                <w:szCs w:val="24"/>
              </w:rPr>
              <w:t>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0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1.3.</w:t>
            </w:r>
          </w:p>
          <w:p w:rsidR="00FA512D" w:rsidRDefault="004372D5">
            <w:pPr>
              <w:widowControl w:val="0"/>
              <w:spacing w:line="360" w:lineRule="auto"/>
              <w:jc w:val="both"/>
              <w:rPr>
                <w:rFonts w:ascii="Tinos" w:hAnsi="Tinos"/>
                <w:sz w:val="24"/>
                <w:szCs w:val="24"/>
              </w:rPr>
            </w:pPr>
            <w:r>
              <w:rPr>
                <w:rFonts w:ascii="Tinos" w:hAnsi="Tinos"/>
                <w:sz w:val="24"/>
                <w:szCs w:val="24"/>
              </w:rPr>
              <w:t>Значение иностранного языка в освоении профессии</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w:t>
            </w:r>
            <w:r>
              <w:rPr>
                <w:rFonts w:ascii="Tinos" w:hAnsi="Tinos"/>
                <w:b/>
                <w:sz w:val="24"/>
                <w:szCs w:val="24"/>
              </w:rPr>
              <w:lastRenderedPageBreak/>
              <w:t>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lastRenderedPageBreak/>
              <w:t>10</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w:t>
            </w:r>
            <w:r>
              <w:rPr>
                <w:rFonts w:ascii="Tinos" w:hAnsi="Tinos"/>
                <w:sz w:val="24"/>
                <w:szCs w:val="24"/>
              </w:rPr>
              <w:t>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w:t>
            </w:r>
            <w:r>
              <w:rPr>
                <w:rFonts w:ascii="Tinos" w:hAnsi="Tinos"/>
                <w:sz w:val="24"/>
                <w:szCs w:val="24"/>
              </w:rPr>
              <w:t>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9. Просмотровое чтение текста по теме «Я и моя профессия». Дискуссия: «Взаимосвязь иностранного языка и моей профессии».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10. Прос</w:t>
            </w:r>
            <w:r>
              <w:rPr>
                <w:rFonts w:ascii="Tinos" w:hAnsi="Tinos"/>
                <w:sz w:val="24"/>
                <w:szCs w:val="24"/>
              </w:rPr>
              <w:t>мотр видео по теме «Профессиональный диалог</w:t>
            </w:r>
            <w:r>
              <w:rPr>
                <w:rFonts w:ascii="Tinos" w:hAnsi="Tinos"/>
                <w:color w:val="00B0F0"/>
                <w:sz w:val="24"/>
                <w:szCs w:val="24"/>
              </w:rPr>
              <w:t xml:space="preserve">». </w:t>
            </w:r>
            <w:r>
              <w:rPr>
                <w:rFonts w:ascii="Tinos" w:hAnsi="Tinos"/>
                <w:sz w:val="24"/>
                <w:szCs w:val="24"/>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31"/>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 1.4.</w:t>
            </w:r>
          </w:p>
          <w:p w:rsidR="00FA512D" w:rsidRDefault="00FA512D">
            <w:pPr>
              <w:widowControl w:val="0"/>
              <w:spacing w:line="360" w:lineRule="auto"/>
              <w:jc w:val="both"/>
              <w:rPr>
                <w:rFonts w:ascii="Tinos" w:hAnsi="Tinos"/>
                <w:b/>
                <w:sz w:val="24"/>
                <w:szCs w:val="24"/>
              </w:rPr>
            </w:pPr>
          </w:p>
          <w:p w:rsidR="00FA512D" w:rsidRDefault="004372D5">
            <w:pPr>
              <w:widowControl w:val="0"/>
              <w:spacing w:line="360" w:lineRule="auto"/>
              <w:jc w:val="both"/>
              <w:rPr>
                <w:rFonts w:ascii="Tinos" w:hAnsi="Tinos"/>
                <w:sz w:val="24"/>
                <w:szCs w:val="24"/>
              </w:rPr>
            </w:pPr>
            <w:r>
              <w:rPr>
                <w:rFonts w:ascii="Tinos" w:hAnsi="Tinos"/>
                <w:sz w:val="24"/>
                <w:szCs w:val="24"/>
              </w:rPr>
              <w:t>Основы делового общения</w:t>
            </w:r>
          </w:p>
          <w:p w:rsidR="00FA512D" w:rsidRDefault="00FA512D">
            <w:pPr>
              <w:widowControl w:val="0"/>
              <w:spacing w:line="360" w:lineRule="auto"/>
              <w:jc w:val="both"/>
              <w:rPr>
                <w:rFonts w:ascii="Tinos" w:hAnsi="Tinos"/>
                <w:b/>
                <w:sz w:val="24"/>
                <w:szCs w:val="24"/>
              </w:rPr>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right" w:pos="7610"/>
              </w:tabs>
              <w:spacing w:line="360" w:lineRule="auto"/>
              <w:jc w:val="both"/>
              <w:rPr>
                <w:rFonts w:ascii="Tinos" w:hAnsi="Tinos"/>
                <w:b/>
                <w:sz w:val="24"/>
                <w:szCs w:val="24"/>
              </w:rPr>
            </w:pPr>
            <w:r>
              <w:rPr>
                <w:rFonts w:ascii="Tinos" w:hAnsi="Tinos"/>
                <w:b/>
                <w:sz w:val="24"/>
                <w:szCs w:val="24"/>
              </w:rPr>
              <w:lastRenderedPageBreak/>
              <w:t>Светская беседа (Small talk). Деловой звонок. Деловая переписка. Страдательный залог. Неопределенные и отрицательные местоимения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b/>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 xml:space="preserve">В том </w:t>
            </w:r>
            <w:r>
              <w:rPr>
                <w:rFonts w:ascii="Tinos" w:hAnsi="Tinos"/>
                <w:b/>
                <w:sz w:val="24"/>
                <w:szCs w:val="24"/>
              </w:rPr>
              <w:t>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1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11. 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w:t>
            </w:r>
            <w:r>
              <w:rPr>
                <w:rFonts w:ascii="Tinos" w:hAnsi="Tinos"/>
                <w:sz w:val="24"/>
                <w:szCs w:val="24"/>
              </w:rPr>
              <w:t>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1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12. Введение новых лексических единиц по теме </w:t>
            </w:r>
            <w:r>
              <w:rPr>
                <w:rFonts w:ascii="Tinos" w:hAnsi="Tinos"/>
                <w:sz w:val="24"/>
                <w:szCs w:val="24"/>
              </w:rPr>
              <w:t>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Составлен</w:t>
            </w:r>
            <w:r>
              <w:rPr>
                <w:rFonts w:ascii="Tinos" w:hAnsi="Tinos"/>
                <w:sz w:val="24"/>
                <w:szCs w:val="24"/>
              </w:rPr>
              <w:t>ие деловых писем на основе просмотренного 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1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13. Введение новых лексических единиц по теме занятия для снятия языковых трудностей в аудировании и ознакомительном чтении.  Предтекстовые упражнения на отработку лексических</w:t>
            </w:r>
            <w:r>
              <w:rPr>
                <w:rFonts w:ascii="Tinos" w:hAnsi="Tinos"/>
                <w:sz w:val="24"/>
                <w:szCs w:val="24"/>
              </w:rPr>
              <w:t xml:space="preserve"> единиц. Групповое изучающее чтение диалогов по теме «Деловой разговоров по телефону, электронное письмо». Составление диалогов и перевод их на иностранный язык. Проведение телефонных переговоров. «Приглашение на конференцию»</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6"/>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w:t>
            </w:r>
            <w:r>
              <w:rPr>
                <w:rFonts w:ascii="Tinos" w:hAnsi="Tinos"/>
                <w:b/>
                <w:sz w:val="24"/>
                <w:szCs w:val="24"/>
              </w:rPr>
              <w:t>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bookmarkStart w:id="146" w:name="_Hlk78404494"/>
            <w:r>
              <w:rPr>
                <w:rFonts w:ascii="Tinos" w:hAnsi="Tinos"/>
                <w:sz w:val="24"/>
                <w:szCs w:val="24"/>
              </w:rPr>
              <w:t>-</w:t>
            </w:r>
            <w:bookmarkEnd w:id="146"/>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1.5.</w:t>
            </w:r>
          </w:p>
          <w:p w:rsidR="00FA512D" w:rsidRDefault="004372D5">
            <w:pPr>
              <w:widowControl w:val="0"/>
              <w:spacing w:line="360" w:lineRule="auto"/>
              <w:jc w:val="both"/>
              <w:rPr>
                <w:rFonts w:ascii="Tinos" w:hAnsi="Tinos"/>
                <w:sz w:val="24"/>
                <w:szCs w:val="24"/>
              </w:rPr>
            </w:pPr>
            <w:r>
              <w:rPr>
                <w:rFonts w:ascii="Tinos" w:hAnsi="Tinos"/>
                <w:sz w:val="24"/>
                <w:szCs w:val="24"/>
              </w:rPr>
              <w:lastRenderedPageBreak/>
              <w:t>Рынок труда, трудоустройство и карьера</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 xml:space="preserve">Резюме. Прохождение собеседования. </w:t>
            </w:r>
            <w:r>
              <w:rPr>
                <w:rFonts w:ascii="Tinos" w:hAnsi="Tinos"/>
                <w:b/>
                <w:sz w:val="24"/>
                <w:szCs w:val="24"/>
              </w:rPr>
              <w:lastRenderedPageBreak/>
              <w:t>Страдательный залог. Числительные. Повторение пройденного ранее грамматического 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lastRenderedPageBreak/>
              <w:t>10</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6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14.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w:t>
            </w:r>
            <w:r>
              <w:rPr>
                <w:rFonts w:ascii="Tinos" w:hAnsi="Tinos"/>
                <w:sz w:val="24"/>
                <w:szCs w:val="24"/>
              </w:rPr>
              <w:t>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15. Просмотр виде</w:t>
            </w:r>
            <w:r>
              <w:rPr>
                <w:rFonts w:ascii="Tinos" w:hAnsi="Tinos"/>
                <w:sz w:val="24"/>
                <w:szCs w:val="24"/>
              </w:rPr>
              <w:t>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w:t>
            </w:r>
            <w:r>
              <w:rPr>
                <w:rFonts w:ascii="Tinos" w:hAnsi="Tinos"/>
                <w:sz w:val="24"/>
                <w:szCs w:val="24"/>
              </w:rPr>
              <w:t xml:space="preserve"> видео, вопросы с развернутым ответом).</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16. Заполнение анкеты-заявки о приеме на работу. Составление резюме и портфолио для работодателя.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17. Деловая игра «Собеседование с работодателем в кадровом </w:t>
            </w:r>
            <w:r>
              <w:rPr>
                <w:rFonts w:ascii="Tinos" w:hAnsi="Tinos"/>
                <w:sz w:val="24"/>
                <w:szCs w:val="24"/>
              </w:rPr>
              <w:t xml:space="preserve">агентстве»/ Составление диалогов и проведение ролевой игры по темам: </w:t>
            </w:r>
            <w:r>
              <w:rPr>
                <w:rFonts w:ascii="Tinos" w:hAnsi="Tinos"/>
                <w:sz w:val="24"/>
                <w:szCs w:val="24"/>
              </w:rPr>
              <w:lastRenderedPageBreak/>
              <w:t>«Личная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w:t>
            </w:r>
            <w:r>
              <w:rPr>
                <w:rFonts w:ascii="Tinos" w:hAnsi="Tinos"/>
                <w:b/>
                <w:sz w:val="24"/>
                <w:szCs w:val="24"/>
              </w:rPr>
              <w:t>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71"/>
        </w:trPr>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Раздел 2. Научно-технический прогресс: открытия, которые потрясли мир</w:t>
            </w:r>
          </w:p>
        </w:tc>
        <w:tc>
          <w:tcPr>
            <w:tcW w:w="181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6/6</w:t>
            </w:r>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b/>
                <w:sz w:val="24"/>
                <w:szCs w:val="24"/>
              </w:rPr>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2.1.</w:t>
            </w:r>
          </w:p>
          <w:p w:rsidR="00FA512D" w:rsidRDefault="004372D5">
            <w:pPr>
              <w:widowControl w:val="0"/>
              <w:spacing w:line="360" w:lineRule="auto"/>
              <w:jc w:val="both"/>
              <w:rPr>
                <w:rFonts w:ascii="Tinos" w:hAnsi="Tinos"/>
                <w:sz w:val="24"/>
                <w:szCs w:val="24"/>
              </w:rPr>
            </w:pPr>
            <w:r>
              <w:rPr>
                <w:rFonts w:ascii="Tinos" w:hAnsi="Tinos"/>
                <w:sz w:val="24"/>
                <w:szCs w:val="24"/>
              </w:rPr>
              <w:t>Достижения и инновации в науке и технике и их изобретатели. Отраслевые выставки</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Достижения и инновации в науке и технике. Открытия XXI века. </w:t>
            </w:r>
            <w:r>
              <w:rPr>
                <w:rFonts w:ascii="Tinos" w:hAnsi="Tinos"/>
                <w:b/>
                <w:sz w:val="24"/>
                <w:szCs w:val="24"/>
              </w:rPr>
              <w:t>Посещение отраслевой выставки. Придаточные предложения условия (1-2 тип)</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18. Введение новых лексических единиц по теме занятия для последующего чтения текста.  </w:t>
            </w:r>
            <w:r>
              <w:rPr>
                <w:rFonts w:ascii="Tinos" w:hAnsi="Tinos"/>
                <w:sz w:val="24"/>
                <w:szCs w:val="24"/>
              </w:rPr>
              <w:t>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w:t>
            </w:r>
            <w:r>
              <w:rPr>
                <w:rFonts w:ascii="Tinos" w:hAnsi="Tinos"/>
                <w:sz w:val="24"/>
                <w:szCs w:val="24"/>
              </w:rPr>
              <w:t>ко-грамматических упражнений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19. Предпросмотровые вопросы по теме «Отраслевая выставка». Просмотр учебных видео по теме. Ответы на вопросы по просмотренному видео </w:t>
            </w:r>
            <w:r>
              <w:rPr>
                <w:rFonts w:ascii="Tinos" w:hAnsi="Tinos"/>
                <w:sz w:val="24"/>
                <w:szCs w:val="24"/>
              </w:rPr>
              <w:t>(упражнения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20. Подготовка сообщений «Достижение в области науки и тех</w:t>
            </w:r>
            <w:r>
              <w:rPr>
                <w:rFonts w:ascii="Tinos" w:hAnsi="Tinos"/>
                <w:sz w:val="24"/>
                <w:szCs w:val="24"/>
              </w:rPr>
              <w:t>ники, изменившее мою жизнь» и «Посещение отраслевой выставки». Дискуссия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Раздел 3. Чемпионатное движение. Государственная итоговая аттестация в форме демонстрационного экзамена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10/10</w:t>
            </w:r>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rPr>
                <w:rFonts w:ascii="Tinos" w:hAnsi="Tinos"/>
                <w:sz w:val="24"/>
                <w:szCs w:val="24"/>
              </w:rPr>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 3.1.</w:t>
            </w:r>
          </w:p>
          <w:p w:rsidR="00FA512D" w:rsidRDefault="004372D5">
            <w:pPr>
              <w:widowControl w:val="0"/>
              <w:spacing w:line="360" w:lineRule="auto"/>
              <w:jc w:val="both"/>
              <w:rPr>
                <w:rFonts w:ascii="Tinos" w:hAnsi="Tinos"/>
                <w:sz w:val="24"/>
                <w:szCs w:val="24"/>
              </w:rPr>
            </w:pPr>
            <w:r>
              <w:rPr>
                <w:rFonts w:ascii="Tinos" w:hAnsi="Tinos"/>
                <w:sz w:val="24"/>
                <w:szCs w:val="24"/>
              </w:rPr>
              <w:t xml:space="preserve">Чемпионаты </w:t>
            </w:r>
            <w:r>
              <w:rPr>
                <w:rFonts w:ascii="Tinos" w:hAnsi="Tinos"/>
                <w:sz w:val="24"/>
                <w:szCs w:val="24"/>
              </w:rPr>
              <w:t>России по профессиональному мастерству. Демонстрационный экзамен</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История чемпионатов. Чемпионаты России по профессиональному мастерству. Демонстрационный экзамен как форма проведения ГИА. Придаточные предложения условия (1,2,3 тип). Повторение пройденного </w:t>
            </w:r>
            <w:r>
              <w:rPr>
                <w:rFonts w:ascii="Tinos" w:hAnsi="Tinos"/>
                <w:b/>
                <w:sz w:val="24"/>
                <w:szCs w:val="24"/>
              </w:rPr>
              <w:t>ранее грамматического 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10</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21. Введение новых лексических единиц по теме занятия для последующего чтения текста.  Предтекстовые упражнения на отработку </w:t>
            </w:r>
            <w:r>
              <w:rPr>
                <w:rFonts w:ascii="Tinos" w:hAnsi="Tinos"/>
                <w:sz w:val="24"/>
                <w:szCs w:val="24"/>
              </w:rPr>
              <w:t>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w:t>
            </w:r>
            <w:r>
              <w:rPr>
                <w:rFonts w:ascii="Tinos" w:hAnsi="Tinos"/>
                <w:sz w:val="24"/>
                <w:szCs w:val="24"/>
              </w:rPr>
              <w:t>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22. Предпросмотровые вопросы по теме «What is World Skills?». Просмотр учебных видео по предложенной теме. Ответы на вопросы по просмотренному видео (упражнения лексико-грамматического характера по </w:t>
            </w:r>
            <w:r>
              <w:rPr>
                <w:rFonts w:ascii="Tinos" w:hAnsi="Tinos"/>
                <w:sz w:val="24"/>
                <w:szCs w:val="24"/>
              </w:rPr>
              <w:lastRenderedPageBreak/>
              <w:t xml:space="preserve">содержанию </w:t>
            </w:r>
            <w:r>
              <w:rPr>
                <w:rFonts w:ascii="Tinos" w:hAnsi="Tinos"/>
                <w:sz w:val="24"/>
                <w:szCs w:val="24"/>
              </w:rPr>
              <w:t>видео, тестовые вопросы по содержанию видео, вопросы дискуссионного характера, требующие развернутого ответа).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23. Изучающее чтение технической документации Демонстрационного экзамена</w:t>
            </w:r>
            <w:r>
              <w:rPr>
                <w:rFonts w:ascii="Tinos" w:hAnsi="Tinos"/>
                <w:color w:val="00B0F0"/>
                <w:sz w:val="24"/>
                <w:szCs w:val="24"/>
              </w:rPr>
              <w:t xml:space="preserve"> </w:t>
            </w:r>
            <w:r>
              <w:rPr>
                <w:rFonts w:ascii="Tinos" w:hAnsi="Tinos"/>
                <w:sz w:val="24"/>
                <w:szCs w:val="24"/>
              </w:rPr>
              <w:t>(определение тематики и назначения текста; з</w:t>
            </w:r>
            <w:r>
              <w:rPr>
                <w:rFonts w:ascii="Tinos" w:hAnsi="Tinos"/>
                <w:sz w:val="24"/>
                <w:szCs w:val="24"/>
              </w:rPr>
              <w:t>накомство со структурой документов; поиск в тексте запрашиваемой информации, угадывание значения незнакомых слов по контексту)</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24. Подготовка сообщения «Описание задания Демонстрационного экзамена». Составление диалогов по </w:t>
            </w:r>
            <w:r>
              <w:rPr>
                <w:rFonts w:ascii="Tinos" w:hAnsi="Tinos"/>
                <w:sz w:val="24"/>
                <w:szCs w:val="24"/>
              </w:rPr>
              <w:t>заданным ситуациям</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bookmarkStart w:id="147" w:name="_Hlk78413042"/>
            <w:r>
              <w:rPr>
                <w:rFonts w:ascii="Tinos" w:hAnsi="Tinos"/>
                <w:sz w:val="24"/>
                <w:szCs w:val="24"/>
              </w:rPr>
              <w:t>-</w:t>
            </w:r>
            <w:bookmarkEnd w:id="147"/>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71"/>
        </w:trPr>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Раздел 4. Профессиональное содержание</w:t>
            </w:r>
          </w:p>
        </w:tc>
        <w:tc>
          <w:tcPr>
            <w:tcW w:w="181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sz w:val="24"/>
                <w:szCs w:val="24"/>
              </w:rPr>
            </w:pPr>
            <w:bookmarkStart w:id="148" w:name="_Hlk80559752"/>
            <w:r>
              <w:rPr>
                <w:rFonts w:ascii="Tinos" w:hAnsi="Tinos"/>
                <w:b/>
                <w:sz w:val="24"/>
                <w:szCs w:val="24"/>
              </w:rPr>
              <w:t>38/38</w:t>
            </w:r>
            <w:bookmarkEnd w:id="148"/>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b/>
                <w:sz w:val="24"/>
                <w:szCs w:val="24"/>
              </w:rPr>
            </w:pPr>
          </w:p>
        </w:tc>
      </w:tr>
      <w:tr w:rsidR="00FA512D">
        <w:trPr>
          <w:trHeight w:val="377"/>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 4.1.</w:t>
            </w:r>
          </w:p>
          <w:p w:rsidR="00FA512D" w:rsidRDefault="004372D5">
            <w:pPr>
              <w:widowControl w:val="0"/>
              <w:spacing w:line="360" w:lineRule="auto"/>
              <w:jc w:val="both"/>
              <w:rPr>
                <w:rFonts w:ascii="Tinos" w:hAnsi="Tinos"/>
                <w:sz w:val="24"/>
                <w:szCs w:val="24"/>
              </w:rPr>
            </w:pPr>
            <w:r>
              <w:rPr>
                <w:rFonts w:ascii="Tinos" w:hAnsi="Tinos"/>
                <w:sz w:val="24"/>
                <w:szCs w:val="24"/>
              </w:rPr>
              <w:t>Чертежи и техническая документация</w:t>
            </w:r>
          </w:p>
          <w:p w:rsidR="00FA512D" w:rsidRDefault="00FA512D">
            <w:pPr>
              <w:widowControl w:val="0"/>
              <w:spacing w:line="360" w:lineRule="auto"/>
              <w:jc w:val="both"/>
              <w:rPr>
                <w:rFonts w:ascii="Tinos" w:hAnsi="Tinos"/>
                <w:b/>
                <w:sz w:val="24"/>
                <w:szCs w:val="24"/>
              </w:rPr>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Техническое бюро. Технологические карты. Чертежи. Придаточные предложения условия (Mixed </w:t>
            </w:r>
            <w:r>
              <w:rPr>
                <w:rFonts w:ascii="Tinos" w:hAnsi="Tinos"/>
                <w:b/>
                <w:sz w:val="24"/>
                <w:szCs w:val="24"/>
              </w:rPr>
              <w:t>conditionals, предложения с “I wish”). Повторение пройденного ранее грамматического 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309"/>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14"/>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25. Введение новых лексических единиц по теме занятия для последующего </w:t>
            </w:r>
            <w:r>
              <w:rPr>
                <w:rFonts w:ascii="Tinos" w:hAnsi="Tinos"/>
                <w:sz w:val="24"/>
                <w:szCs w:val="24"/>
              </w:rPr>
              <w:t>чтения текста.  Предтекстовые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w:t>
            </w:r>
            <w:r>
              <w:rPr>
                <w:rFonts w:ascii="Tinos" w:hAnsi="Tinos"/>
                <w:sz w:val="24"/>
                <w:szCs w:val="24"/>
              </w:rPr>
              <w:t xml:space="preserve">й на закрепление активной </w:t>
            </w:r>
            <w:r>
              <w:rPr>
                <w:rFonts w:ascii="Tinos" w:hAnsi="Tinos"/>
                <w:sz w:val="24"/>
                <w:szCs w:val="24"/>
              </w:rPr>
              <w:lastRenderedPageBreak/>
              <w:t>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14"/>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26. 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14"/>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w:t>
            </w:r>
            <w:r>
              <w:rPr>
                <w:rFonts w:ascii="Tinos" w:hAnsi="Tinos"/>
                <w:sz w:val="24"/>
                <w:szCs w:val="24"/>
              </w:rPr>
              <w:t xml:space="preserve"> занятие № 27. Презентация собственных чертежей, схем, рисунков, презентаций на английском языке перед аудиторией, обсуждение.</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89"/>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 4.2.</w:t>
            </w:r>
          </w:p>
          <w:p w:rsidR="00FA512D" w:rsidRDefault="00FA512D">
            <w:pPr>
              <w:widowControl w:val="0"/>
              <w:spacing w:line="360" w:lineRule="auto"/>
              <w:jc w:val="both"/>
              <w:rPr>
                <w:rFonts w:ascii="Tinos" w:hAnsi="Tinos"/>
                <w:b/>
                <w:sz w:val="24"/>
                <w:szCs w:val="24"/>
              </w:rPr>
            </w:pPr>
          </w:p>
          <w:p w:rsidR="00FA512D" w:rsidRDefault="004372D5">
            <w:pPr>
              <w:widowControl w:val="0"/>
              <w:spacing w:line="360" w:lineRule="auto"/>
              <w:jc w:val="both"/>
              <w:rPr>
                <w:rFonts w:ascii="Tinos" w:hAnsi="Tinos"/>
                <w:sz w:val="24"/>
                <w:szCs w:val="24"/>
              </w:rPr>
            </w:pPr>
            <w:r>
              <w:rPr>
                <w:rFonts w:ascii="Tinos" w:hAnsi="Tinos"/>
                <w:sz w:val="24"/>
                <w:szCs w:val="24"/>
              </w:rPr>
              <w:t>Инструменты, оборудование и станки</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Работа мастерской /цеха/бюро. </w:t>
            </w:r>
            <w:r>
              <w:rPr>
                <w:rFonts w:ascii="Tinos" w:hAnsi="Tinos"/>
                <w:b/>
                <w:sz w:val="24"/>
                <w:szCs w:val="24"/>
              </w:rPr>
              <w:t>Неличные формы глагола (Infinitive).</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8</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28. Введение новых лексических единиц по теме занятия для последующего чтения текста.  Предтекстовые упражнения на отработку </w:t>
            </w:r>
            <w:r>
              <w:rPr>
                <w:rFonts w:ascii="Tinos" w:hAnsi="Tinos"/>
                <w:sz w:val="24"/>
                <w:szCs w:val="24"/>
              </w:rPr>
              <w:t>лексических единиц. Групповое изучающее чтение текста по теме «Инструменты, оборудование, станки»/ «Программы и программное обеспечение» с извлечением новых речевых оборотов и выражений. Выполнение тренировочных лексических и лексико-грамматических упражне</w:t>
            </w:r>
            <w:r>
              <w:rPr>
                <w:rFonts w:ascii="Tinos" w:hAnsi="Tinos"/>
                <w:sz w:val="24"/>
                <w:szCs w:val="24"/>
              </w:rPr>
              <w:t>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29. Просмотровое чтение текстов по теме «Инструменты, оборудование, станки»/ «Программы и программное обеспечение». Ответы на вопросы.</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30. </w:t>
            </w:r>
            <w:r>
              <w:rPr>
                <w:rFonts w:ascii="Tinos" w:hAnsi="Tinos"/>
                <w:sz w:val="24"/>
                <w:szCs w:val="24"/>
              </w:rPr>
              <w:t xml:space="preserve">Групповая презентация «Необходимое оборудование в </w:t>
            </w:r>
            <w:r>
              <w:rPr>
                <w:rFonts w:ascii="Tinos" w:hAnsi="Tinos"/>
                <w:sz w:val="24"/>
                <w:szCs w:val="24"/>
              </w:rPr>
              <w:lastRenderedPageBreak/>
              <w:t>моей работе». Обсуждение, диалог</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Тема 4.3.</w:t>
            </w:r>
          </w:p>
          <w:p w:rsidR="00FA512D" w:rsidRDefault="004372D5">
            <w:pPr>
              <w:widowControl w:val="0"/>
              <w:spacing w:line="360" w:lineRule="auto"/>
              <w:jc w:val="both"/>
              <w:rPr>
                <w:rFonts w:ascii="Tinos" w:hAnsi="Tinos"/>
                <w:sz w:val="24"/>
                <w:szCs w:val="24"/>
              </w:rPr>
            </w:pPr>
            <w:r>
              <w:rPr>
                <w:rFonts w:ascii="Tinos" w:hAnsi="Tinos"/>
                <w:sz w:val="24"/>
                <w:szCs w:val="24"/>
              </w:rPr>
              <w:t>Техника безопасности и охрана труда</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 xml:space="preserve">«Техника безопасности и охрана труда на производстве». </w:t>
            </w:r>
            <w:r>
              <w:rPr>
                <w:rFonts w:ascii="Tinos" w:hAnsi="Tinos"/>
                <w:b/>
                <w:sz w:val="24"/>
                <w:szCs w:val="24"/>
                <w:lang w:val="en-US"/>
              </w:rPr>
              <w:t xml:space="preserve">World Skills International Health and Safety documentation. </w:t>
            </w:r>
            <w:r>
              <w:rPr>
                <w:rFonts w:ascii="Tinos" w:hAnsi="Tinos"/>
                <w:b/>
                <w:sz w:val="24"/>
                <w:szCs w:val="24"/>
              </w:rPr>
              <w:t>Неличные формы глагола (Gerund).</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12</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7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12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31. Введение новых лексических единиц по теме занятия для </w:t>
            </w:r>
            <w:r>
              <w:rPr>
                <w:rFonts w:ascii="Tinos" w:hAnsi="Tinos"/>
                <w:sz w:val="24"/>
                <w:szCs w:val="24"/>
              </w:rPr>
              <w:t>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w:t>
            </w:r>
            <w:r>
              <w:rPr>
                <w:rFonts w:ascii="Tinos" w:hAnsi="Tinos"/>
                <w:sz w:val="24"/>
                <w:szCs w:val="24"/>
              </w:rPr>
              <w:t>тических упражнений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32. Просмотр видео по теме «Техника безопасности на производстве». Ответы на вопросы по видео (упражнения лексического характера по содержанию виде</w:t>
            </w:r>
            <w:r>
              <w:rPr>
                <w:rFonts w:ascii="Tinos" w:hAnsi="Tinos"/>
                <w:sz w:val="24"/>
                <w:szCs w:val="24"/>
              </w:rPr>
              <w:t>о, тестовые вопросы по содержанию видео, вопросы с развернутым ответом).</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33. Поисковое чтение документации «World Skills International Health and Safety documentation» для ответа на заранее предложенные вопросы и упражнения.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34. «Safety first /Безопасность превыше всего». Дискуссия по требованиям техники безопасности на </w:t>
            </w:r>
            <w:r>
              <w:rPr>
                <w:rFonts w:ascii="Tinos" w:hAnsi="Tinos"/>
                <w:sz w:val="24"/>
                <w:szCs w:val="24"/>
              </w:rPr>
              <w:lastRenderedPageBreak/>
              <w:t>производстве.</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lastRenderedPageBreak/>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9"/>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9"/>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4.4.</w:t>
            </w:r>
          </w:p>
          <w:p w:rsidR="00FA512D" w:rsidRDefault="004372D5">
            <w:pPr>
              <w:widowControl w:val="0"/>
              <w:spacing w:line="360" w:lineRule="auto"/>
              <w:rPr>
                <w:rFonts w:ascii="Tinos" w:hAnsi="Tinos"/>
                <w:sz w:val="24"/>
                <w:szCs w:val="24"/>
              </w:rPr>
            </w:pPr>
            <w:r>
              <w:rPr>
                <w:rFonts w:ascii="Tinos" w:hAnsi="Tinos"/>
                <w:sz w:val="24"/>
                <w:szCs w:val="24"/>
              </w:rPr>
              <w:t>Решение стандартных и нестандартных профессиональных ситуаций</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Профессиональные стандарты. Стандарты производства. Неличные формы глагола (Participles).</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6</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83"/>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b/>
                <w:sz w:val="24"/>
                <w:szCs w:val="24"/>
              </w:rPr>
              <w:t>6</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415"/>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35. Введение новых лексических единиц по теме занятия для последующего </w:t>
            </w:r>
            <w:r>
              <w:rPr>
                <w:rFonts w:ascii="Tinos" w:hAnsi="Tinos"/>
                <w:sz w:val="24"/>
                <w:szCs w:val="24"/>
              </w:rPr>
              <w:t>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тренировочных лексических и лексико-грамматических у</w:t>
            </w:r>
            <w:r>
              <w:rPr>
                <w:rFonts w:ascii="Tinos" w:hAnsi="Tinos"/>
                <w:sz w:val="24"/>
                <w:szCs w:val="24"/>
              </w:rPr>
              <w:t>пражнений на закрепление активной лексики и фразеологических оборотов.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408"/>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w:t>
            </w:r>
            <w:r>
              <w:rPr>
                <w:rFonts w:ascii="Tinos" w:hAnsi="Tinos"/>
                <w:sz w:val="24"/>
                <w:szCs w:val="24"/>
              </w:rPr>
              <w:t>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7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37. </w:t>
            </w:r>
            <w:r>
              <w:rPr>
                <w:rFonts w:ascii="Tinos" w:hAnsi="Tinos"/>
                <w:sz w:val="24"/>
                <w:szCs w:val="24"/>
              </w:rPr>
              <w:t>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02"/>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0"/>
        </w:trPr>
        <w:tc>
          <w:tcPr>
            <w:tcW w:w="175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Тема 4.5.</w:t>
            </w:r>
          </w:p>
          <w:p w:rsidR="00FA512D" w:rsidRDefault="004372D5">
            <w:pPr>
              <w:widowControl w:val="0"/>
              <w:spacing w:line="360" w:lineRule="auto"/>
              <w:jc w:val="both"/>
              <w:rPr>
                <w:rFonts w:ascii="Tinos" w:hAnsi="Tinos"/>
                <w:sz w:val="24"/>
                <w:szCs w:val="24"/>
              </w:rPr>
            </w:pPr>
            <w:r>
              <w:rPr>
                <w:rFonts w:ascii="Tinos" w:hAnsi="Tinos"/>
                <w:sz w:val="24"/>
                <w:szCs w:val="24"/>
              </w:rPr>
              <w:t>Саморазвитие в профессии</w:t>
            </w: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Роль самообразования и </w:t>
            </w:r>
            <w:r>
              <w:rPr>
                <w:rFonts w:ascii="Tinos" w:hAnsi="Tinos"/>
                <w:b/>
                <w:sz w:val="24"/>
                <w:szCs w:val="24"/>
              </w:rPr>
              <w:t>самосовершенствования в профессии. Неличные формы глагола. Повторение пройденного ранее грамматического материала.</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4</w:t>
            </w:r>
          </w:p>
        </w:tc>
        <w:tc>
          <w:tcPr>
            <w:tcW w:w="1425"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ОК 02</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04</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05</w:t>
            </w:r>
          </w:p>
          <w:p w:rsidR="00FA512D" w:rsidRDefault="004372D5">
            <w:pPr>
              <w:widowControl w:val="0"/>
              <w:spacing w:line="360" w:lineRule="auto"/>
              <w:ind w:right="-1"/>
              <w:jc w:val="center"/>
              <w:rPr>
                <w:rFonts w:ascii="Tinos" w:hAnsi="Tinos"/>
                <w:sz w:val="24"/>
                <w:szCs w:val="24"/>
              </w:rPr>
            </w:pPr>
            <w:r>
              <w:rPr>
                <w:rFonts w:ascii="Tinos" w:hAnsi="Tinos"/>
                <w:sz w:val="24"/>
                <w:szCs w:val="24"/>
              </w:rPr>
              <w:t>ОК 09</w:t>
            </w:r>
          </w:p>
          <w:p w:rsidR="00FA512D" w:rsidRDefault="00FA512D">
            <w:pPr>
              <w:widowControl w:val="0"/>
              <w:spacing w:line="360" w:lineRule="auto"/>
              <w:ind w:right="-1"/>
              <w:jc w:val="center"/>
              <w:rPr>
                <w:rFonts w:ascii="Tinos" w:hAnsi="Tinos"/>
                <w:sz w:val="24"/>
                <w:szCs w:val="24"/>
              </w:rPr>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 том числе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4</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sz w:val="24"/>
                <w:szCs w:val="24"/>
              </w:rPr>
              <w:t>Практическое занятие № 39. Дискуссия «Если я буду участвовать во всер</w:t>
            </w:r>
            <w:r>
              <w:rPr>
                <w:rFonts w:ascii="Tinos" w:hAnsi="Tinos"/>
                <w:sz w:val="24"/>
                <w:szCs w:val="24"/>
              </w:rPr>
              <w:t xml:space="preserve">оссийском  чемпионате  </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75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26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w:t>
            </w:r>
          </w:p>
        </w:tc>
        <w:tc>
          <w:tcPr>
            <w:tcW w:w="142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Промежуточная аттестация</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sz w:val="24"/>
                <w:szCs w:val="24"/>
              </w:rPr>
            </w:pPr>
            <w:r>
              <w:rPr>
                <w:rFonts w:ascii="Tinos" w:hAnsi="Tinos"/>
                <w:sz w:val="24"/>
                <w:szCs w:val="24"/>
              </w:rPr>
              <w:t>2/ ДФ</w:t>
            </w:r>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both"/>
              <w:rPr>
                <w:rFonts w:ascii="Tinos" w:hAnsi="Tinos"/>
                <w:b/>
                <w:i/>
                <w:sz w:val="24"/>
                <w:szCs w:val="24"/>
              </w:rPr>
            </w:pPr>
          </w:p>
        </w:tc>
      </w:tr>
      <w:tr w:rsidR="00FA512D">
        <w:trPr>
          <w:trHeight w:val="20"/>
        </w:trPr>
        <w:tc>
          <w:tcPr>
            <w:tcW w:w="7019"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Всего:</w:t>
            </w:r>
          </w:p>
        </w:tc>
        <w:tc>
          <w:tcPr>
            <w:tcW w:w="181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right="-1"/>
              <w:jc w:val="center"/>
              <w:rPr>
                <w:rFonts w:ascii="Tinos" w:hAnsi="Tinos"/>
                <w:b/>
                <w:sz w:val="24"/>
                <w:szCs w:val="24"/>
              </w:rPr>
            </w:pPr>
            <w:r>
              <w:rPr>
                <w:rFonts w:ascii="Tinos" w:hAnsi="Tinos"/>
                <w:b/>
                <w:sz w:val="24"/>
                <w:szCs w:val="24"/>
              </w:rPr>
              <w:t>98</w:t>
            </w:r>
          </w:p>
        </w:tc>
        <w:tc>
          <w:tcPr>
            <w:tcW w:w="1425"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both"/>
              <w:rPr>
                <w:rFonts w:ascii="Tinos" w:hAnsi="Tinos"/>
                <w:b/>
                <w:i/>
                <w:sz w:val="24"/>
                <w:szCs w:val="24"/>
              </w:rPr>
            </w:pPr>
          </w:p>
        </w:tc>
      </w:tr>
    </w:tbl>
    <w:p w:rsidR="00FA512D" w:rsidRDefault="00FA512D">
      <w:pPr>
        <w:sectPr w:rsidR="00FA512D">
          <w:headerReference w:type="default" r:id="rId40"/>
          <w:headerReference w:type="first" r:id="rId41"/>
          <w:pgSz w:w="11906" w:h="16838"/>
          <w:pgMar w:top="1134" w:right="971" w:bottom="1134" w:left="1020" w:header="709" w:footer="0" w:gutter="0"/>
          <w:cols w:space="720"/>
          <w:formProt w:val="0"/>
          <w:docGrid w:linePitch="360" w:charSpace="4096"/>
        </w:sectPr>
      </w:pPr>
    </w:p>
    <w:p w:rsidR="00FA512D" w:rsidRDefault="004372D5">
      <w:pPr>
        <w:spacing w:line="360" w:lineRule="auto"/>
        <w:ind w:right="-1"/>
        <w:jc w:val="center"/>
        <w:rPr>
          <w:rFonts w:ascii="Tinos" w:hAnsi="Tinos"/>
          <w:b/>
          <w:sz w:val="24"/>
          <w:szCs w:val="24"/>
        </w:rPr>
      </w:pPr>
      <w:r>
        <w:rPr>
          <w:rFonts w:ascii="Tinos" w:hAnsi="Tinos"/>
          <w:b/>
          <w:sz w:val="24"/>
          <w:szCs w:val="24"/>
        </w:rPr>
        <w:lastRenderedPageBreak/>
        <w:t>3. УСЛОВИЯ РЕАЛИЗАЦИИ ПРОГРАММЫ УЧЕБНОЙ ДИСЦИПЛИНЫ</w:t>
      </w:r>
    </w:p>
    <w:p w:rsidR="00FA512D" w:rsidRDefault="004372D5">
      <w:pPr>
        <w:spacing w:line="360" w:lineRule="auto"/>
        <w:ind w:right="-1" w:firstLine="709"/>
        <w:jc w:val="both"/>
        <w:rPr>
          <w:rFonts w:ascii="Tinos" w:hAnsi="Tinos"/>
          <w:b/>
          <w:sz w:val="24"/>
          <w:szCs w:val="24"/>
        </w:rPr>
      </w:pPr>
      <w:r>
        <w:rPr>
          <w:rFonts w:ascii="Tinos" w:hAnsi="Tinos"/>
          <w:b/>
          <w:sz w:val="24"/>
          <w:szCs w:val="24"/>
        </w:rPr>
        <w:t xml:space="preserve">3.1. Для реализации программы учебной дисциплины должны </w:t>
      </w:r>
      <w:r>
        <w:rPr>
          <w:rFonts w:ascii="Tinos" w:hAnsi="Tinos"/>
          <w:b/>
          <w:sz w:val="24"/>
          <w:szCs w:val="24"/>
        </w:rPr>
        <w:t>быть предусмотрены следующие специальные помещения:</w:t>
      </w:r>
    </w:p>
    <w:p w:rsidR="00FA512D" w:rsidRDefault="004372D5">
      <w:pPr>
        <w:spacing w:line="360" w:lineRule="auto"/>
        <w:ind w:right="-1" w:firstLine="709"/>
        <w:jc w:val="both"/>
        <w:rPr>
          <w:rFonts w:ascii="Tinos" w:hAnsi="Tinos"/>
          <w:sz w:val="24"/>
          <w:szCs w:val="24"/>
        </w:rPr>
      </w:pPr>
      <w:r>
        <w:rPr>
          <w:rFonts w:ascii="Tinos" w:hAnsi="Tinos"/>
          <w:sz w:val="24"/>
          <w:szCs w:val="24"/>
        </w:rPr>
        <w:t>Кабинет «Иностранного языка», оснащённый:</w:t>
      </w:r>
    </w:p>
    <w:p w:rsidR="00FA512D" w:rsidRDefault="004372D5">
      <w:pPr>
        <w:spacing w:line="360" w:lineRule="auto"/>
        <w:ind w:right="-1"/>
        <w:jc w:val="both"/>
        <w:rPr>
          <w:rFonts w:ascii="Tinos" w:hAnsi="Tinos"/>
          <w:i/>
          <w:sz w:val="24"/>
          <w:szCs w:val="24"/>
        </w:rPr>
      </w:pPr>
      <w:r>
        <w:rPr>
          <w:rFonts w:ascii="Tinos" w:hAnsi="Tinos"/>
          <w:i/>
          <w:sz w:val="24"/>
          <w:szCs w:val="24"/>
        </w:rPr>
        <w:t>- оборудованием:</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посадочные места по количеству обучающихся; </w:t>
      </w:r>
    </w:p>
    <w:p w:rsidR="00FA512D" w:rsidRDefault="004372D5">
      <w:pPr>
        <w:spacing w:line="360" w:lineRule="auto"/>
        <w:ind w:right="-1" w:firstLine="709"/>
        <w:jc w:val="both"/>
        <w:rPr>
          <w:rFonts w:ascii="Tinos" w:hAnsi="Tinos"/>
          <w:sz w:val="24"/>
          <w:szCs w:val="24"/>
        </w:rPr>
      </w:pPr>
      <w:r>
        <w:rPr>
          <w:rFonts w:ascii="Tinos" w:hAnsi="Tinos"/>
          <w:sz w:val="24"/>
          <w:szCs w:val="24"/>
        </w:rPr>
        <w:t>рабочее место преподавателя;</w:t>
      </w:r>
    </w:p>
    <w:p w:rsidR="00FA512D" w:rsidRDefault="004372D5">
      <w:pPr>
        <w:spacing w:line="360" w:lineRule="auto"/>
        <w:ind w:right="-1" w:firstLine="709"/>
        <w:jc w:val="both"/>
        <w:rPr>
          <w:rFonts w:ascii="Tinos" w:hAnsi="Tinos"/>
          <w:sz w:val="24"/>
          <w:szCs w:val="24"/>
        </w:rPr>
      </w:pPr>
      <w:r>
        <w:rPr>
          <w:rFonts w:ascii="Tinos" w:hAnsi="Tinos"/>
          <w:sz w:val="24"/>
          <w:szCs w:val="24"/>
        </w:rPr>
        <w:t>наглядные пособия (комплекты учебных таблиц, плакатов и др.);</w:t>
      </w:r>
    </w:p>
    <w:p w:rsidR="00FA512D" w:rsidRDefault="004372D5">
      <w:pPr>
        <w:spacing w:line="360" w:lineRule="auto"/>
        <w:ind w:right="-1" w:firstLine="709"/>
        <w:jc w:val="both"/>
        <w:rPr>
          <w:rFonts w:ascii="Tinos" w:hAnsi="Tinos"/>
          <w:sz w:val="24"/>
          <w:szCs w:val="24"/>
        </w:rPr>
      </w:pPr>
      <w:r>
        <w:rPr>
          <w:rFonts w:ascii="Tinos" w:hAnsi="Tinos"/>
          <w:sz w:val="24"/>
          <w:szCs w:val="24"/>
        </w:rPr>
        <w:t>комплекты</w:t>
      </w:r>
      <w:r>
        <w:rPr>
          <w:rFonts w:ascii="Tinos" w:hAnsi="Tinos"/>
          <w:sz w:val="24"/>
          <w:szCs w:val="24"/>
        </w:rPr>
        <w:t xml:space="preserve"> дидактических раздаточных материалов на каждое посадочное место по количеству обучающихся;</w:t>
      </w:r>
    </w:p>
    <w:p w:rsidR="00FA512D" w:rsidRDefault="004372D5">
      <w:pPr>
        <w:spacing w:line="360" w:lineRule="auto"/>
        <w:ind w:right="-1"/>
        <w:jc w:val="both"/>
        <w:rPr>
          <w:rFonts w:ascii="Tinos" w:hAnsi="Tinos"/>
          <w:i/>
          <w:sz w:val="24"/>
          <w:szCs w:val="24"/>
        </w:rPr>
      </w:pPr>
      <w:r>
        <w:rPr>
          <w:rFonts w:ascii="Tinos" w:hAnsi="Tinos"/>
          <w:i/>
          <w:sz w:val="24"/>
          <w:szCs w:val="24"/>
        </w:rPr>
        <w:t>- техническими средствами обучения:</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компьютер (ноутбук) с лицензионным программным обеспечением для преподавателя; </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компьютер (ноутбук) с лицензионным программным </w:t>
      </w:r>
      <w:r>
        <w:rPr>
          <w:rFonts w:ascii="Tinos" w:hAnsi="Tinos"/>
          <w:sz w:val="24"/>
          <w:szCs w:val="24"/>
        </w:rPr>
        <w:t>обеспечением на каждое посадочное место по количеству обучающихся;</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мультимедийный проектор; </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мультимедийный экран; </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информационно-коммуникативные средства; </w:t>
      </w:r>
    </w:p>
    <w:p w:rsidR="00FA512D" w:rsidRDefault="004372D5">
      <w:pPr>
        <w:spacing w:line="360" w:lineRule="auto"/>
        <w:ind w:right="-1" w:firstLine="709"/>
        <w:jc w:val="both"/>
        <w:rPr>
          <w:rFonts w:ascii="Tinos" w:hAnsi="Tinos"/>
          <w:sz w:val="24"/>
          <w:szCs w:val="24"/>
        </w:rPr>
      </w:pPr>
      <w:r>
        <w:rPr>
          <w:rFonts w:ascii="Tinos" w:hAnsi="Tinos"/>
          <w:sz w:val="24"/>
          <w:szCs w:val="24"/>
        </w:rPr>
        <w:t xml:space="preserve">экранно-звуковые пособия; </w:t>
      </w:r>
    </w:p>
    <w:p w:rsidR="00FA512D" w:rsidRDefault="004372D5">
      <w:pPr>
        <w:spacing w:line="360" w:lineRule="auto"/>
        <w:ind w:right="-1" w:firstLine="709"/>
        <w:jc w:val="both"/>
        <w:rPr>
          <w:rFonts w:ascii="Tinos" w:hAnsi="Tinos"/>
          <w:sz w:val="24"/>
          <w:szCs w:val="24"/>
        </w:rPr>
      </w:pPr>
      <w:r>
        <w:rPr>
          <w:rFonts w:ascii="Tinos" w:hAnsi="Tinos"/>
          <w:sz w:val="24"/>
          <w:szCs w:val="24"/>
        </w:rPr>
        <w:t>магнитофон.</w:t>
      </w:r>
    </w:p>
    <w:p w:rsidR="00FA512D" w:rsidRDefault="00FA512D">
      <w:pPr>
        <w:spacing w:line="360" w:lineRule="auto"/>
        <w:ind w:right="-1" w:firstLine="709"/>
        <w:jc w:val="both"/>
        <w:rPr>
          <w:rFonts w:ascii="Tinos" w:hAnsi="Tinos"/>
          <w:sz w:val="24"/>
          <w:szCs w:val="24"/>
        </w:rPr>
      </w:pPr>
    </w:p>
    <w:p w:rsidR="00FA512D" w:rsidRDefault="004372D5">
      <w:pPr>
        <w:spacing w:line="360" w:lineRule="auto"/>
        <w:ind w:right="-1" w:firstLine="709"/>
        <w:jc w:val="both"/>
        <w:rPr>
          <w:rFonts w:ascii="Tinos" w:hAnsi="Tinos"/>
          <w:b/>
          <w:sz w:val="24"/>
          <w:szCs w:val="24"/>
        </w:rPr>
      </w:pPr>
      <w:r>
        <w:rPr>
          <w:rFonts w:ascii="Tinos" w:hAnsi="Tinos"/>
          <w:b/>
          <w:sz w:val="24"/>
          <w:szCs w:val="24"/>
        </w:rPr>
        <w:t>3.2. Информационное обеспечение реализации программы</w:t>
      </w:r>
    </w:p>
    <w:p w:rsidR="00FA512D" w:rsidRDefault="004372D5">
      <w:pPr>
        <w:spacing w:line="360" w:lineRule="auto"/>
        <w:ind w:right="-1" w:firstLine="709"/>
        <w:jc w:val="both"/>
        <w:rPr>
          <w:rFonts w:ascii="Tinos" w:hAnsi="Tinos"/>
          <w:sz w:val="24"/>
          <w:szCs w:val="24"/>
        </w:rPr>
      </w:pPr>
      <w:r>
        <w:rPr>
          <w:rFonts w:ascii="Tinos" w:hAnsi="Tinos"/>
          <w:sz w:val="24"/>
          <w:szCs w:val="24"/>
        </w:rPr>
        <w:t>Для ре</w:t>
      </w:r>
      <w:r>
        <w:rPr>
          <w:rFonts w:ascii="Tinos" w:hAnsi="Tinos"/>
          <w:sz w:val="24"/>
          <w:szCs w:val="24"/>
        </w:rPr>
        <w:t>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w:t>
      </w:r>
      <w:r>
        <w:rPr>
          <w:rFonts w:ascii="Tinos" w:hAnsi="Tinos"/>
          <w:sz w:val="24"/>
          <w:szCs w:val="24"/>
        </w:rPr>
        <w:t>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A512D" w:rsidRDefault="00FA512D">
      <w:pPr>
        <w:spacing w:line="360" w:lineRule="auto"/>
        <w:ind w:right="-1"/>
        <w:jc w:val="both"/>
        <w:rPr>
          <w:rFonts w:ascii="Tinos" w:hAnsi="Tinos"/>
          <w:sz w:val="24"/>
          <w:szCs w:val="24"/>
        </w:rPr>
      </w:pPr>
    </w:p>
    <w:p w:rsidR="00FA512D" w:rsidRDefault="004372D5">
      <w:pPr>
        <w:spacing w:line="360" w:lineRule="auto"/>
        <w:ind w:right="-1" w:firstLine="709"/>
        <w:jc w:val="both"/>
        <w:rPr>
          <w:rFonts w:ascii="Tinos" w:hAnsi="Tinos"/>
          <w:b/>
          <w:sz w:val="24"/>
          <w:szCs w:val="24"/>
        </w:rPr>
      </w:pPr>
      <w:r>
        <w:rPr>
          <w:rFonts w:ascii="Tinos" w:hAnsi="Tinos"/>
          <w:b/>
          <w:sz w:val="24"/>
          <w:szCs w:val="24"/>
        </w:rPr>
        <w:t>3.2.1. Основные печатные издания</w:t>
      </w:r>
    </w:p>
    <w:p w:rsidR="00FA512D" w:rsidRDefault="004372D5">
      <w:pPr>
        <w:spacing w:line="360" w:lineRule="auto"/>
        <w:ind w:firstLine="708"/>
        <w:rPr>
          <w:rFonts w:ascii="Tinos" w:hAnsi="Tinos"/>
          <w:sz w:val="24"/>
          <w:szCs w:val="24"/>
        </w:rPr>
        <w:sectPr w:rsidR="00FA512D">
          <w:headerReference w:type="default" r:id="rId42"/>
          <w:headerReference w:type="first" r:id="rId43"/>
          <w:pgSz w:w="11906" w:h="16838"/>
          <w:pgMar w:top="1417" w:right="1134" w:bottom="1134" w:left="1134" w:header="1134" w:footer="0" w:gutter="0"/>
          <w:cols w:space="720"/>
          <w:formProt w:val="0"/>
          <w:docGrid w:linePitch="600" w:charSpace="36864"/>
        </w:sectPr>
      </w:pPr>
      <w:r>
        <w:rPr>
          <w:rFonts w:ascii="Tinos" w:hAnsi="Tinos"/>
          <w:sz w:val="24"/>
          <w:szCs w:val="24"/>
        </w:rPr>
        <w:t>1. Английский язы</w:t>
      </w:r>
      <w:r>
        <w:rPr>
          <w:rFonts w:ascii="Tinos" w:hAnsi="Tinos"/>
          <w:sz w:val="24"/>
          <w:szCs w:val="24"/>
        </w:rPr>
        <w:t>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ISBN 978-5-0054-2171-5</w:t>
      </w:r>
    </w:p>
    <w:p w:rsidR="00FA512D" w:rsidRDefault="004372D5">
      <w:pPr>
        <w:spacing w:line="360" w:lineRule="auto"/>
        <w:ind w:firstLine="708"/>
        <w:rPr>
          <w:rFonts w:ascii="Tinos" w:hAnsi="Tinos"/>
          <w:sz w:val="24"/>
          <w:szCs w:val="24"/>
        </w:rPr>
      </w:pPr>
      <w:r>
        <w:rPr>
          <w:rFonts w:ascii="Tinos" w:hAnsi="Tinos"/>
          <w:sz w:val="24"/>
          <w:szCs w:val="24"/>
        </w:rPr>
        <w:lastRenderedPageBreak/>
        <w:t>2. Голубев А.П. Английски</w:t>
      </w:r>
      <w:r>
        <w:rPr>
          <w:rFonts w:ascii="Tinos" w:hAnsi="Tinos"/>
          <w:sz w:val="24"/>
          <w:szCs w:val="24"/>
        </w:rPr>
        <w:t xml:space="preserve">й язык: учебное издание / Голубев А.П., Балюк Н.В., Смирнова И.Б. - Москва: Академия, 2024. - 368 c. — ISBN 978-5-0054-2840-01. </w:t>
      </w:r>
      <w:bookmarkStart w:id="149" w:name="_Hlk170394380"/>
    </w:p>
    <w:p w:rsidR="00FA512D" w:rsidRDefault="004372D5">
      <w:pPr>
        <w:spacing w:line="360" w:lineRule="auto"/>
        <w:ind w:firstLine="708"/>
        <w:rPr>
          <w:rFonts w:ascii="Tinos" w:hAnsi="Tinos"/>
          <w:sz w:val="24"/>
          <w:szCs w:val="24"/>
        </w:rPr>
      </w:pPr>
      <w:r>
        <w:rPr>
          <w:rFonts w:ascii="Tinos" w:hAnsi="Tinos"/>
          <w:sz w:val="24"/>
          <w:szCs w:val="24"/>
        </w:rPr>
        <w:t>3. Карпова, Т. А., English for Colleges = Английский язык для колледжей: учебник / Т. А. Карпова. — Москва: КноРус, 2024. — 311</w:t>
      </w:r>
      <w:r>
        <w:rPr>
          <w:rFonts w:ascii="Tinos" w:hAnsi="Tinos"/>
          <w:sz w:val="24"/>
          <w:szCs w:val="24"/>
        </w:rPr>
        <w:t xml:space="preserve"> с. — ISBN 978-5-406-12612-7</w:t>
      </w:r>
    </w:p>
    <w:p w:rsidR="00FA512D" w:rsidRDefault="004372D5">
      <w:pPr>
        <w:spacing w:line="360" w:lineRule="auto"/>
        <w:ind w:right="-1" w:firstLine="708"/>
        <w:contextualSpacing/>
        <w:jc w:val="both"/>
        <w:rPr>
          <w:rFonts w:ascii="Tinos" w:hAnsi="Tinos"/>
          <w:sz w:val="24"/>
          <w:szCs w:val="24"/>
        </w:rPr>
      </w:pPr>
      <w:r>
        <w:rPr>
          <w:rFonts w:ascii="Tinos" w:hAnsi="Tinos"/>
          <w:sz w:val="24"/>
          <w:szCs w:val="24"/>
        </w:rPr>
        <w:t>4. Куряева, Р. И. Английский язык. Лексика и грамматика: учебник для среднего профессионального образования / Р. И. Куряева. — 8-е изд., испр. и доп. — Москва: Издательство Юрайт, 2024. — 497 с. — (Профессиональное образование)</w:t>
      </w:r>
      <w:r>
        <w:rPr>
          <w:rFonts w:ascii="Tinos" w:hAnsi="Tinos"/>
          <w:sz w:val="24"/>
          <w:szCs w:val="24"/>
        </w:rPr>
        <w:t>. — ISBN 978-5-534-16553-1.</w:t>
      </w:r>
      <w:bookmarkEnd w:id="149"/>
    </w:p>
    <w:p w:rsidR="00FA512D" w:rsidRDefault="004372D5">
      <w:pPr>
        <w:spacing w:line="360" w:lineRule="auto"/>
        <w:ind w:firstLine="708"/>
        <w:rPr>
          <w:rFonts w:ascii="Tinos" w:hAnsi="Tinos"/>
          <w:sz w:val="24"/>
          <w:szCs w:val="24"/>
        </w:rPr>
      </w:pPr>
      <w:r>
        <w:rPr>
          <w:rFonts w:ascii="Tinos" w:hAnsi="Tinos"/>
          <w:sz w:val="24"/>
          <w:szCs w:val="24"/>
        </w:rPr>
        <w:t>5. Маньковская, З. В. Английский язык : учебное пособие / З. В. Маньковская. — Москва: ИНФРА-М, 2024. — 200 с. — (Среднее профессиональное образование)</w:t>
      </w:r>
    </w:p>
    <w:p w:rsidR="00FA512D" w:rsidRDefault="00FA512D">
      <w:pPr>
        <w:spacing w:line="360" w:lineRule="auto"/>
        <w:ind w:right="-1" w:firstLine="709"/>
        <w:contextualSpacing/>
        <w:rPr>
          <w:rFonts w:ascii="Tinos" w:hAnsi="Tinos"/>
          <w:sz w:val="24"/>
          <w:szCs w:val="24"/>
        </w:rPr>
      </w:pPr>
    </w:p>
    <w:p w:rsidR="00FA512D" w:rsidRDefault="004372D5">
      <w:pPr>
        <w:spacing w:line="360" w:lineRule="auto"/>
        <w:ind w:right="-1" w:firstLine="709"/>
        <w:contextualSpacing/>
        <w:jc w:val="both"/>
        <w:rPr>
          <w:rFonts w:ascii="Tinos" w:hAnsi="Tinos"/>
          <w:b/>
          <w:sz w:val="24"/>
          <w:szCs w:val="24"/>
        </w:rPr>
      </w:pPr>
      <w:r>
        <w:rPr>
          <w:rFonts w:ascii="Tinos" w:hAnsi="Tinos"/>
          <w:b/>
          <w:sz w:val="24"/>
          <w:szCs w:val="24"/>
        </w:rPr>
        <w:t xml:space="preserve">3.2.2. Электронные издания </w:t>
      </w:r>
    </w:p>
    <w:p w:rsidR="00FA512D" w:rsidRDefault="004372D5">
      <w:pPr>
        <w:spacing w:line="360" w:lineRule="auto"/>
        <w:ind w:right="-1" w:firstLine="709"/>
        <w:contextualSpacing/>
        <w:jc w:val="both"/>
      </w:pPr>
      <w:r>
        <w:rPr>
          <w:rFonts w:ascii="Tinos" w:hAnsi="Tinos"/>
          <w:sz w:val="24"/>
          <w:szCs w:val="24"/>
        </w:rPr>
        <w:t xml:space="preserve">1. Английский язык: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URL: </w:t>
      </w:r>
      <w:hyperlink r:id="rId44">
        <w:r>
          <w:rPr>
            <w:rFonts w:ascii="Tinos" w:hAnsi="Tinos"/>
            <w:sz w:val="24"/>
            <w:szCs w:val="24"/>
          </w:rPr>
          <w:t>https://academia-moscow.ru/catalogue/5389/796937/</w:t>
        </w:r>
      </w:hyperlink>
      <w:r>
        <w:rPr>
          <w:rFonts w:ascii="Tinos" w:hAnsi="Tinos"/>
          <w:sz w:val="24"/>
          <w:szCs w:val="24"/>
        </w:rPr>
        <w:t xml:space="preserve"> </w:t>
      </w:r>
    </w:p>
    <w:p w:rsidR="00FA512D" w:rsidRDefault="004372D5">
      <w:pPr>
        <w:spacing w:line="360" w:lineRule="auto"/>
        <w:ind w:right="-1" w:firstLine="708"/>
        <w:contextualSpacing/>
        <w:jc w:val="both"/>
      </w:pPr>
      <w:r>
        <w:rPr>
          <w:rFonts w:ascii="Tinos" w:hAnsi="Tinos"/>
          <w:sz w:val="24"/>
          <w:szCs w:val="24"/>
        </w:rPr>
        <w:t>2. Буренко, Л.В.Грамматика английского языка. Grammar in Levels Elementary – Pre-Intermediate: учебное пособие для среднего профессионального образования/ Л.В.Бур</w:t>
      </w:r>
      <w:r>
        <w:rPr>
          <w:rFonts w:ascii="Tinos" w:hAnsi="Tinos"/>
          <w:sz w:val="24"/>
          <w:szCs w:val="24"/>
        </w:rPr>
        <w:t>енко, О.С.Тарасенко.— Москва: Издательство Юрайт, 2021.— 227с.— (Профессиональное образование).— ISBN978-5-9916-9261-8. — URL:</w:t>
      </w:r>
      <w:hyperlink r:id="rId45">
        <w:r>
          <w:rPr>
            <w:rFonts w:ascii="Tinos" w:hAnsi="Tinos"/>
            <w:sz w:val="24"/>
            <w:szCs w:val="24"/>
          </w:rPr>
          <w:t>https://urait.ru/bcode/471736</w:t>
        </w:r>
      </w:hyperlink>
    </w:p>
    <w:p w:rsidR="00FA512D" w:rsidRDefault="004372D5">
      <w:pPr>
        <w:spacing w:line="360" w:lineRule="auto"/>
        <w:ind w:right="-1" w:firstLine="708"/>
        <w:contextualSpacing/>
        <w:jc w:val="both"/>
      </w:pPr>
      <w:r>
        <w:rPr>
          <w:rFonts w:ascii="Tinos" w:hAnsi="Tinos"/>
          <w:sz w:val="24"/>
          <w:szCs w:val="24"/>
        </w:rPr>
        <w:t>3. Голубев А.П. Английский язык для специальности «</w:t>
      </w:r>
      <w:r>
        <w:rPr>
          <w:rFonts w:ascii="Tinos" w:hAnsi="Tinos"/>
          <w:sz w:val="24"/>
          <w:szCs w:val="24"/>
        </w:rPr>
        <w:t xml:space="preserve">Туризм» = English for Students in Tourism Management: учебное издание / Голубев А.П., Бессонова Е. И., Смирнова И.Б. - Москва : Академия, 2024. - 192 c. (Специальности среднего профессионального образования) — ISBN 978-5-406-08132-7. — URL: </w:t>
      </w:r>
      <w:hyperlink r:id="rId46">
        <w:r>
          <w:rPr>
            <w:rFonts w:ascii="Tinos" w:hAnsi="Tinos"/>
            <w:sz w:val="24"/>
            <w:szCs w:val="24"/>
          </w:rPr>
          <w:t>https://academia-moscow.ru/catalogue/5538/798312/</w:t>
        </w:r>
      </w:hyperlink>
      <w:r>
        <w:rPr>
          <w:rFonts w:ascii="Tinos" w:hAnsi="Tinos"/>
          <w:sz w:val="24"/>
          <w:szCs w:val="24"/>
        </w:rPr>
        <w:t xml:space="preserve">  </w:t>
      </w:r>
    </w:p>
    <w:p w:rsidR="00FA512D" w:rsidRDefault="004372D5">
      <w:pPr>
        <w:spacing w:line="360" w:lineRule="auto"/>
        <w:ind w:right="-1" w:firstLine="708"/>
        <w:contextualSpacing/>
        <w:jc w:val="both"/>
      </w:pPr>
      <w:r>
        <w:rPr>
          <w:rFonts w:ascii="Tinos" w:hAnsi="Tinos"/>
          <w:sz w:val="24"/>
          <w:szCs w:val="24"/>
        </w:rPr>
        <w:t>4. Голубев А.П. Английский язык для технических специальностей = English for Technical Colleges: учебное издание / Голубев А.П., Коржавый А. П., Смирн</w:t>
      </w:r>
      <w:r>
        <w:rPr>
          <w:rFonts w:ascii="Tinos" w:hAnsi="Tinos"/>
          <w:sz w:val="24"/>
          <w:szCs w:val="24"/>
        </w:rPr>
        <w:t xml:space="preserve">ова И.Б. - Москва: Академия, 2024. - 208 c. (Специальности среднего профессионального образования) — ISBN 978-5-0054-2326-9— URL: </w:t>
      </w:r>
      <w:hyperlink r:id="rId47">
        <w:r>
          <w:rPr>
            <w:rFonts w:ascii="Tinos" w:hAnsi="Tinos"/>
            <w:sz w:val="24"/>
            <w:szCs w:val="24"/>
          </w:rPr>
          <w:t>https://academia-moscow.ru/catalogue/5560/781456/</w:t>
        </w:r>
      </w:hyperlink>
      <w:r>
        <w:rPr>
          <w:rFonts w:ascii="Tinos" w:hAnsi="Tinos"/>
          <w:sz w:val="24"/>
          <w:szCs w:val="24"/>
        </w:rPr>
        <w:t xml:space="preserve"> </w:t>
      </w:r>
    </w:p>
    <w:p w:rsidR="00FA512D" w:rsidRDefault="004372D5">
      <w:pPr>
        <w:spacing w:line="360" w:lineRule="auto"/>
        <w:ind w:right="-1" w:firstLine="709"/>
        <w:contextualSpacing/>
        <w:jc w:val="both"/>
      </w:pPr>
      <w:r>
        <w:rPr>
          <w:rStyle w:val="1f5"/>
          <w:rFonts w:ascii="Tinos" w:hAnsi="Tinos"/>
          <w:sz w:val="24"/>
          <w:szCs w:val="24"/>
        </w:rPr>
        <w:t xml:space="preserve">5. </w:t>
      </w:r>
      <w:r>
        <w:rPr>
          <w:rFonts w:ascii="Tinos" w:hAnsi="Tinos"/>
          <w:sz w:val="24"/>
          <w:szCs w:val="24"/>
        </w:rPr>
        <w:t>Куз</w:t>
      </w:r>
      <w:r>
        <w:rPr>
          <w:rFonts w:ascii="Tinos" w:hAnsi="Tinos"/>
          <w:sz w:val="24"/>
          <w:szCs w:val="24"/>
        </w:rPr>
        <w:t>ьменкова, Ю.Б.Английский язык для технических колледжей (A1): учебное пособие для среднего профессионального образования / Ю. Б. Кузьменкова. — Москва: Издательство Юрайт, 2024. — 195 с.— (Профессиональное образование). — ISBN 978-5-534-17397-0. — URL: </w:t>
      </w:r>
      <w:hyperlink r:id="rId48">
        <w:r>
          <w:rPr>
            <w:rFonts w:ascii="Tinos" w:hAnsi="Tinos"/>
            <w:sz w:val="24"/>
            <w:szCs w:val="24"/>
          </w:rPr>
          <w:t>https://urait.ru/bcode/533005</w:t>
        </w:r>
      </w:hyperlink>
    </w:p>
    <w:p w:rsidR="00FA512D" w:rsidRDefault="004372D5">
      <w:pPr>
        <w:spacing w:line="360" w:lineRule="auto"/>
        <w:ind w:right="-1" w:firstLine="709"/>
        <w:contextualSpacing/>
        <w:jc w:val="both"/>
      </w:pPr>
      <w:r>
        <w:rPr>
          <w:rFonts w:ascii="Tinos" w:hAnsi="Tinos"/>
          <w:sz w:val="24"/>
          <w:szCs w:val="24"/>
        </w:rPr>
        <w:lastRenderedPageBreak/>
        <w:t xml:space="preserve">6. Кузьменкова, Ю. Б. Английский язык. Основы разговорной практики. Книга для преподавателя / Ю. Б. Кузьменкова, А. П. Кузьменков. — 2-е изд., стер. — Санкт-Петербург: Лань, 2023. </w:t>
      </w:r>
      <w:r>
        <w:rPr>
          <w:rFonts w:ascii="Tinos" w:hAnsi="Tinos"/>
          <w:sz w:val="24"/>
          <w:szCs w:val="24"/>
        </w:rPr>
        <w:t xml:space="preserve">— 132 с. — ISBN 978-5-507-47834-7. — URL: </w:t>
      </w:r>
      <w:hyperlink r:id="rId49">
        <w:r>
          <w:rPr>
            <w:rFonts w:ascii="Tinos" w:hAnsi="Tinos"/>
            <w:sz w:val="24"/>
            <w:szCs w:val="24"/>
          </w:rPr>
          <w:t>https://e.lanbook.com/book/339809</w:t>
        </w:r>
      </w:hyperlink>
      <w:r>
        <w:rPr>
          <w:rFonts w:ascii="Tinos" w:hAnsi="Tinos"/>
          <w:sz w:val="24"/>
          <w:szCs w:val="24"/>
        </w:rPr>
        <w:t xml:space="preserve"> </w:t>
      </w:r>
    </w:p>
    <w:p w:rsidR="00FA512D" w:rsidRDefault="004372D5">
      <w:pPr>
        <w:spacing w:line="360" w:lineRule="auto"/>
        <w:ind w:firstLine="709"/>
        <w:jc w:val="both"/>
      </w:pPr>
      <w:r>
        <w:rPr>
          <w:rFonts w:ascii="Tinos" w:hAnsi="Tinos"/>
          <w:sz w:val="24"/>
          <w:szCs w:val="24"/>
        </w:rPr>
        <w:t xml:space="preserve">7. Шматкова, Л. Англо-русский тематический словарь / Л. Шматкова. — 3-е изд., испр. — Санкт-Петербург: Лань, 2023. — 280 с. — </w:t>
      </w:r>
      <w:r>
        <w:rPr>
          <w:rFonts w:ascii="Tinos" w:hAnsi="Tinos"/>
          <w:sz w:val="24"/>
          <w:szCs w:val="24"/>
        </w:rPr>
        <w:t xml:space="preserve">ISBN 978-5-8114-9427-9.  — URL: </w:t>
      </w:r>
      <w:hyperlink r:id="rId50">
        <w:r>
          <w:rPr>
            <w:rFonts w:ascii="Tinos" w:hAnsi="Tinos"/>
            <w:sz w:val="24"/>
            <w:szCs w:val="24"/>
          </w:rPr>
          <w:t>https://e.lanbook.com/book/298541</w:t>
        </w:r>
      </w:hyperlink>
    </w:p>
    <w:p w:rsidR="00FA512D" w:rsidRDefault="004372D5">
      <w:pPr>
        <w:spacing w:line="360" w:lineRule="auto"/>
        <w:ind w:firstLine="709"/>
        <w:jc w:val="both"/>
      </w:pPr>
      <w:r>
        <w:rPr>
          <w:rFonts w:ascii="Tinos" w:hAnsi="Tinos"/>
          <w:sz w:val="24"/>
          <w:szCs w:val="24"/>
        </w:rPr>
        <w:t>8. Щербакова Н. И. Английский язык для специалистов сферы общественного питания = English for Cooking and Catering: учебное издание / Щер</w:t>
      </w:r>
      <w:r>
        <w:rPr>
          <w:rFonts w:ascii="Tinos" w:hAnsi="Tinos"/>
          <w:sz w:val="24"/>
          <w:szCs w:val="24"/>
        </w:rPr>
        <w:t>бакова Н. И., Звенигородская Н.С. — Москва: Академия, 2024. - 320 c. — ISBN</w:t>
      </w:r>
      <w:r>
        <w:rPr>
          <w:rFonts w:ascii="Tinos" w:hAnsi="Tinos"/>
          <w:b/>
          <w:sz w:val="24"/>
          <w:szCs w:val="24"/>
        </w:rPr>
        <w:t xml:space="preserve"> </w:t>
      </w:r>
      <w:r>
        <w:rPr>
          <w:rFonts w:ascii="Tinos" w:hAnsi="Tinos"/>
          <w:sz w:val="24"/>
          <w:szCs w:val="24"/>
        </w:rPr>
        <w:t xml:space="preserve">978-5-0054-3007-6 (Специальности среднего профессионального образования). — URL: </w:t>
      </w:r>
      <w:hyperlink r:id="rId51">
        <w:r>
          <w:rPr>
            <w:rFonts w:ascii="Tinos" w:hAnsi="Tinos"/>
            <w:sz w:val="24"/>
            <w:szCs w:val="24"/>
          </w:rPr>
          <w:t>https://academia-moscow.ru/cat</w:t>
        </w:r>
        <w:r>
          <w:rPr>
            <w:rFonts w:ascii="Tinos" w:hAnsi="Tinos"/>
            <w:sz w:val="24"/>
            <w:szCs w:val="24"/>
          </w:rPr>
          <w:t>alogue/5538/817927/</w:t>
        </w:r>
      </w:hyperlink>
      <w:r>
        <w:rPr>
          <w:rFonts w:ascii="Tinos" w:hAnsi="Tinos"/>
          <w:sz w:val="24"/>
          <w:szCs w:val="24"/>
        </w:rPr>
        <w:t xml:space="preserve"> </w:t>
      </w:r>
    </w:p>
    <w:p w:rsidR="00FA512D" w:rsidRDefault="00FA512D">
      <w:pPr>
        <w:spacing w:line="360" w:lineRule="auto"/>
        <w:ind w:firstLine="709"/>
        <w:jc w:val="both"/>
        <w:rPr>
          <w:rFonts w:ascii="Tinos" w:hAnsi="Tinos"/>
          <w:sz w:val="24"/>
          <w:szCs w:val="24"/>
        </w:rPr>
      </w:pPr>
    </w:p>
    <w:p w:rsidR="00FA512D" w:rsidRDefault="004372D5">
      <w:pPr>
        <w:numPr>
          <w:ilvl w:val="2"/>
          <w:numId w:val="2"/>
        </w:numPr>
        <w:spacing w:before="120" w:line="360" w:lineRule="auto"/>
        <w:ind w:left="1428" w:right="-1" w:hanging="720"/>
        <w:contextualSpacing/>
        <w:jc w:val="both"/>
        <w:rPr>
          <w:rFonts w:ascii="Tinos" w:hAnsi="Tinos"/>
          <w:b/>
          <w:sz w:val="24"/>
          <w:szCs w:val="24"/>
        </w:rPr>
      </w:pPr>
      <w:r>
        <w:rPr>
          <w:rFonts w:ascii="Tinos" w:hAnsi="Tinos"/>
          <w:b/>
          <w:sz w:val="24"/>
          <w:szCs w:val="24"/>
        </w:rPr>
        <w:t>Дополнительные источники (</w:t>
      </w:r>
    </w:p>
    <w:p w:rsidR="00FA512D" w:rsidRDefault="004372D5">
      <w:pPr>
        <w:spacing w:line="360" w:lineRule="auto"/>
        <w:ind w:firstLine="708"/>
        <w:rPr>
          <w:rFonts w:ascii="Tinos" w:hAnsi="Tinos"/>
          <w:sz w:val="24"/>
          <w:szCs w:val="24"/>
          <w:lang w:val="en-US"/>
        </w:rPr>
      </w:pPr>
      <w:r>
        <w:rPr>
          <w:rFonts w:ascii="Tinos" w:hAnsi="Tinos"/>
          <w:sz w:val="24"/>
          <w:szCs w:val="24"/>
          <w:lang w:val="en-US"/>
        </w:rPr>
        <w:t xml:space="preserve">1.  Learn English. British Council - The United Kingdom's international organisation for cultural </w:t>
      </w:r>
    </w:p>
    <w:p w:rsidR="00FA512D" w:rsidRPr="00A13646" w:rsidRDefault="004372D5">
      <w:pPr>
        <w:spacing w:line="360" w:lineRule="auto"/>
        <w:contextualSpacing/>
        <w:jc w:val="both"/>
        <w:rPr>
          <w:lang w:val="en-US"/>
        </w:rPr>
      </w:pPr>
      <w:r>
        <w:rPr>
          <w:rFonts w:ascii="Tinos" w:hAnsi="Tinos"/>
          <w:sz w:val="24"/>
          <w:szCs w:val="24"/>
          <w:lang w:val="en-US"/>
        </w:rPr>
        <w:t xml:space="preserve">relations and educational opportunities. "/ </w:t>
      </w:r>
      <w:r>
        <w:rPr>
          <w:rFonts w:ascii="Tinos" w:hAnsi="Tinos"/>
          <w:sz w:val="24"/>
          <w:szCs w:val="24"/>
        </w:rPr>
        <w:t>Интернет</w:t>
      </w:r>
      <w:r>
        <w:rPr>
          <w:rFonts w:ascii="Tinos" w:hAnsi="Tinos"/>
          <w:sz w:val="24"/>
          <w:szCs w:val="24"/>
          <w:lang w:val="en-US"/>
        </w:rPr>
        <w:t>-</w:t>
      </w:r>
      <w:r>
        <w:rPr>
          <w:rFonts w:ascii="Tinos" w:hAnsi="Tinos"/>
          <w:sz w:val="24"/>
          <w:szCs w:val="24"/>
        </w:rPr>
        <w:t>ресурс</w:t>
      </w:r>
      <w:r>
        <w:rPr>
          <w:rFonts w:ascii="Tinos" w:hAnsi="Tinos"/>
          <w:sz w:val="24"/>
          <w:szCs w:val="24"/>
          <w:lang w:val="en-US"/>
        </w:rPr>
        <w:t xml:space="preserve"> – British Council, 2024 — URL: </w:t>
      </w:r>
      <w:hyperlink r:id="rId52">
        <w:r>
          <w:rPr>
            <w:rFonts w:ascii="Tinos" w:hAnsi="Tinos"/>
            <w:sz w:val="24"/>
            <w:szCs w:val="24"/>
            <w:lang w:val="en-US"/>
          </w:rPr>
          <w:t>https://learnenglish.britishcouncil.org/</w:t>
        </w:r>
      </w:hyperlink>
    </w:p>
    <w:p w:rsidR="00FA512D" w:rsidRDefault="004372D5">
      <w:pPr>
        <w:spacing w:line="360" w:lineRule="auto"/>
        <w:ind w:firstLine="708"/>
        <w:contextualSpacing/>
        <w:jc w:val="both"/>
      </w:pPr>
      <w:r>
        <w:rPr>
          <w:rFonts w:ascii="Tinos" w:hAnsi="Tinos"/>
          <w:sz w:val="24"/>
          <w:szCs w:val="24"/>
        </w:rPr>
        <w:t xml:space="preserve">2.  </w:t>
      </w:r>
      <w:r>
        <w:rPr>
          <w:rStyle w:val="ad"/>
          <w:rFonts w:ascii="Tinos" w:hAnsi="Tinos"/>
          <w:sz w:val="24"/>
          <w:szCs w:val="24"/>
        </w:rPr>
        <w:t>Видео уроки по английскому языку / Проект Английский язык онлайн — Native English // Интернет-ресурс – ENGV.RU, 2024—</w:t>
      </w:r>
      <w:r>
        <w:rPr>
          <w:rFonts w:ascii="Tinos" w:hAnsi="Tinos"/>
          <w:sz w:val="24"/>
          <w:szCs w:val="24"/>
        </w:rPr>
        <w:t xml:space="preserve"> URL: </w:t>
      </w:r>
      <w:hyperlink r:id="rId53">
        <w:r>
          <w:rPr>
            <w:rFonts w:ascii="Tinos" w:hAnsi="Tinos"/>
            <w:sz w:val="24"/>
            <w:szCs w:val="24"/>
          </w:rPr>
          <w:t>https://engv.ru/category/grammar/</w:t>
        </w:r>
      </w:hyperlink>
      <w:r>
        <w:rPr>
          <w:rFonts w:ascii="Tinos" w:hAnsi="Tinos"/>
          <w:sz w:val="24"/>
          <w:szCs w:val="24"/>
        </w:rPr>
        <w:t xml:space="preserve"> </w:t>
      </w:r>
    </w:p>
    <w:p w:rsidR="00FA512D" w:rsidRDefault="004372D5">
      <w:pPr>
        <w:spacing w:line="360" w:lineRule="auto"/>
        <w:ind w:firstLine="708"/>
        <w:rPr>
          <w:rFonts w:ascii="Tinos" w:hAnsi="Tinos"/>
          <w:sz w:val="24"/>
          <w:szCs w:val="24"/>
        </w:rPr>
      </w:pPr>
      <w:bookmarkStart w:id="150" w:name="_Hlk170396293"/>
      <w:r>
        <w:rPr>
          <w:rFonts w:ascii="Tinos" w:hAnsi="Tinos"/>
          <w:sz w:val="24"/>
          <w:szCs w:val="24"/>
        </w:rPr>
        <w:t xml:space="preserve">3. Левченко, В. В.  Английский язык для экономистов : учебник и практикум для среднего профессионального образования / В. В. Левченко, Е. Е. Долгалёва, О. В. Мещерякова. — 2-е изд., перераб. и доп. </w:t>
      </w:r>
      <w:r>
        <w:rPr>
          <w:rFonts w:ascii="Tinos" w:hAnsi="Tinos"/>
          <w:sz w:val="24"/>
          <w:szCs w:val="24"/>
        </w:rPr>
        <w:t>— Москва: Издательство Юрайт, 2024. — 408 с. — (Профессиональное образование). — ISBN 978-5-534-16155-7</w:t>
      </w:r>
      <w:bookmarkEnd w:id="150"/>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FA512D">
      <w:pPr>
        <w:spacing w:before="120" w:after="120" w:line="360" w:lineRule="auto"/>
        <w:ind w:right="-1"/>
        <w:contextualSpacing/>
        <w:jc w:val="center"/>
        <w:rPr>
          <w:rFonts w:ascii="Tinos" w:hAnsi="Tinos"/>
          <w:b/>
          <w:sz w:val="24"/>
          <w:szCs w:val="24"/>
        </w:rPr>
      </w:pPr>
    </w:p>
    <w:p w:rsidR="00FA512D" w:rsidRDefault="004372D5">
      <w:pPr>
        <w:spacing w:before="120" w:after="120" w:line="360" w:lineRule="auto"/>
        <w:ind w:right="-1"/>
        <w:contextualSpacing/>
        <w:jc w:val="center"/>
        <w:rPr>
          <w:rFonts w:ascii="Tinos" w:hAnsi="Tinos"/>
          <w:sz w:val="24"/>
          <w:szCs w:val="24"/>
        </w:rPr>
      </w:pPr>
      <w:r>
        <w:rPr>
          <w:rFonts w:ascii="Tinos" w:hAnsi="Tinos"/>
          <w:b/>
          <w:sz w:val="24"/>
          <w:szCs w:val="24"/>
        </w:rPr>
        <w:t>4. КОНТРОЛЬ И ОЦЕНКА РЕЗУЛЬТАТОВ ОСВОЕНИЯ УЧЕБНОЙ ДИСЦИПЛИНЫ</w:t>
      </w:r>
    </w:p>
    <w:p w:rsidR="00FA512D" w:rsidRDefault="00FA512D">
      <w:pPr>
        <w:spacing w:after="200" w:line="360" w:lineRule="auto"/>
        <w:ind w:right="-1"/>
        <w:contextualSpacing/>
        <w:jc w:val="center"/>
        <w:rPr>
          <w:rFonts w:ascii="Tinos" w:hAnsi="Tinos"/>
          <w:b/>
          <w:sz w:val="24"/>
          <w:szCs w:val="24"/>
        </w:rPr>
      </w:pPr>
    </w:p>
    <w:p w:rsidR="00FA512D" w:rsidRDefault="004372D5">
      <w:pPr>
        <w:spacing w:after="200" w:line="360" w:lineRule="auto"/>
        <w:ind w:right="-1"/>
        <w:contextualSpacing/>
        <w:jc w:val="center"/>
        <w:rPr>
          <w:rFonts w:ascii="Tinos" w:hAnsi="Tinos"/>
          <w:b/>
          <w:sz w:val="24"/>
          <w:szCs w:val="24"/>
        </w:rPr>
      </w:pPr>
      <w:r>
        <w:rPr>
          <w:rFonts w:ascii="Tinos" w:hAnsi="Tinos"/>
          <w:b/>
          <w:sz w:val="24"/>
          <w:szCs w:val="24"/>
        </w:rPr>
        <w:t>4.1. Описание показателей и критериев оценки компетенций</w:t>
      </w:r>
    </w:p>
    <w:p w:rsidR="00FA512D" w:rsidRDefault="00FA512D">
      <w:pPr>
        <w:spacing w:after="200" w:line="360" w:lineRule="auto"/>
        <w:ind w:right="-1"/>
        <w:contextualSpacing/>
        <w:jc w:val="center"/>
        <w:rPr>
          <w:rFonts w:ascii="Tinos" w:hAnsi="Tinos"/>
          <w:b/>
          <w:sz w:val="24"/>
          <w:szCs w:val="24"/>
        </w:rPr>
      </w:pPr>
    </w:p>
    <w:tbl>
      <w:tblPr>
        <w:tblW w:w="10421" w:type="dxa"/>
        <w:tblLayout w:type="fixed"/>
        <w:tblLook w:val="0000" w:firstRow="0" w:lastRow="0" w:firstColumn="0" w:lastColumn="0" w:noHBand="0" w:noVBand="0"/>
      </w:tblPr>
      <w:tblGrid>
        <w:gridCol w:w="3905"/>
        <w:gridCol w:w="3833"/>
        <w:gridCol w:w="2683"/>
      </w:tblGrid>
      <w:tr w:rsidR="00FA512D">
        <w:tc>
          <w:tcPr>
            <w:tcW w:w="390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i/>
                <w:sz w:val="24"/>
                <w:szCs w:val="24"/>
              </w:rPr>
            </w:pPr>
            <w:r>
              <w:rPr>
                <w:rFonts w:ascii="Tinos" w:hAnsi="Tinos"/>
                <w:b/>
                <w:i/>
                <w:sz w:val="24"/>
                <w:szCs w:val="24"/>
              </w:rPr>
              <w:t xml:space="preserve">Результаты </w:t>
            </w:r>
            <w:r>
              <w:rPr>
                <w:rFonts w:ascii="Tinos" w:hAnsi="Tinos"/>
                <w:b/>
                <w:i/>
                <w:sz w:val="24"/>
                <w:szCs w:val="24"/>
              </w:rPr>
              <w:t>обучения</w:t>
            </w:r>
          </w:p>
        </w:tc>
        <w:tc>
          <w:tcPr>
            <w:tcW w:w="383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i/>
                <w:sz w:val="24"/>
                <w:szCs w:val="24"/>
              </w:rPr>
            </w:pPr>
            <w:r>
              <w:rPr>
                <w:rFonts w:ascii="Tinos" w:hAnsi="Tinos"/>
                <w:b/>
                <w:i/>
                <w:sz w:val="24"/>
                <w:szCs w:val="24"/>
              </w:rPr>
              <w:t>Критерии оценки</w:t>
            </w:r>
          </w:p>
        </w:tc>
        <w:tc>
          <w:tcPr>
            <w:tcW w:w="26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center"/>
              <w:rPr>
                <w:rFonts w:ascii="Tinos" w:hAnsi="Tinos"/>
                <w:b/>
                <w:i/>
                <w:sz w:val="24"/>
                <w:szCs w:val="24"/>
              </w:rPr>
            </w:pPr>
            <w:r>
              <w:rPr>
                <w:rFonts w:ascii="Tinos" w:hAnsi="Tinos"/>
                <w:b/>
                <w:i/>
                <w:sz w:val="24"/>
                <w:szCs w:val="24"/>
              </w:rPr>
              <w:t>Методы оценки</w:t>
            </w:r>
          </w:p>
        </w:tc>
      </w:tr>
      <w:tr w:rsidR="00FA512D">
        <w:tc>
          <w:tcPr>
            <w:tcW w:w="10421"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rPr>
                <w:rFonts w:ascii="Tinos" w:hAnsi="Tinos"/>
                <w:b/>
                <w:sz w:val="24"/>
                <w:szCs w:val="24"/>
              </w:rPr>
            </w:pPr>
            <w:r>
              <w:rPr>
                <w:rFonts w:ascii="Tinos" w:hAnsi="Tinos"/>
                <w:b/>
                <w:sz w:val="24"/>
                <w:szCs w:val="24"/>
              </w:rPr>
              <w:t>Перечень знаний, осваиваемых в рамках дисциплины</w:t>
            </w:r>
          </w:p>
        </w:tc>
      </w:tr>
      <w:tr w:rsidR="00FA512D">
        <w:tc>
          <w:tcPr>
            <w:tcW w:w="390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sz w:val="24"/>
                <w:szCs w:val="24"/>
                <w:u w:val="single"/>
              </w:rPr>
            </w:pPr>
            <w:r>
              <w:rPr>
                <w:rFonts w:ascii="Tinos" w:hAnsi="Tinos"/>
                <w:sz w:val="24"/>
                <w:szCs w:val="24"/>
                <w:u w:val="single"/>
              </w:rPr>
              <w:t>Знать:</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 xml:space="preserve"> лексический и грамматический минимум, относящийся к описанию предметов, средств и процессов профессиональной деятельности;</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 xml:space="preserve">лексический и грамматический </w:t>
            </w:r>
            <w:r>
              <w:rPr>
                <w:rFonts w:ascii="Tinos" w:hAnsi="Tinos"/>
                <w:sz w:val="24"/>
                <w:szCs w:val="24"/>
              </w:rPr>
              <w:t>минимум, необходимый для чтения и перевода текстов профессиональной направленности (со словарем);</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общеупотребительные глаголы (общая и профессиональная лексика);</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правила чтения текстов профессиональной направленности;</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правила построения простых и сложных п</w:t>
            </w:r>
            <w:r>
              <w:rPr>
                <w:rFonts w:ascii="Tinos" w:hAnsi="Tinos"/>
                <w:sz w:val="24"/>
                <w:szCs w:val="24"/>
              </w:rPr>
              <w:t>редложений на           профессиональные темы;</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t>правила речевого этикета и социокультурные нормы общения на иностранном языке;</w:t>
            </w:r>
          </w:p>
          <w:p w:rsidR="00FA512D" w:rsidRDefault="004372D5">
            <w:pPr>
              <w:widowControl w:val="0"/>
              <w:spacing w:line="360" w:lineRule="auto"/>
              <w:ind w:right="-1" w:firstLine="306"/>
              <w:jc w:val="both"/>
              <w:rPr>
                <w:rFonts w:ascii="Tinos" w:hAnsi="Tinos"/>
                <w:sz w:val="24"/>
                <w:szCs w:val="24"/>
              </w:rPr>
            </w:pPr>
            <w:r>
              <w:rPr>
                <w:rFonts w:ascii="Tinos" w:hAnsi="Tinos"/>
                <w:sz w:val="24"/>
                <w:szCs w:val="24"/>
              </w:rPr>
              <w:lastRenderedPageBreak/>
              <w:t>формы и виды устной и письменной коммуникации на иностранном языке при межличностном и межкультурном взаимодействии</w:t>
            </w:r>
          </w:p>
        </w:tc>
        <w:tc>
          <w:tcPr>
            <w:tcW w:w="3833" w:type="dxa"/>
            <w:tcBorders>
              <w:top w:val="single" w:sz="4" w:space="0" w:color="000000"/>
              <w:left w:val="single" w:sz="4" w:space="0" w:color="000000"/>
              <w:bottom w:val="single" w:sz="4" w:space="0" w:color="000000"/>
              <w:right w:val="single" w:sz="4" w:space="0" w:color="000000"/>
            </w:tcBorders>
          </w:tcPr>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lastRenderedPageBreak/>
              <w:t xml:space="preserve"> владеет </w:t>
            </w:r>
            <w:r>
              <w:rPr>
                <w:rFonts w:ascii="Tinos" w:hAnsi="Tinos"/>
                <w:sz w:val="24"/>
                <w:szCs w:val="24"/>
              </w:rPr>
              <w:t>лексическим и грамматическим минимумом, относящимся к описанию предметов, средств и процессов профессиональной деятельности;</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владеет лексическим и грамматическим минимумом, необходимым для чтения и перевода текстов профессиональной направленности (со слова</w:t>
            </w:r>
            <w:r>
              <w:rPr>
                <w:rFonts w:ascii="Tinos" w:hAnsi="Tinos"/>
                <w:sz w:val="24"/>
                <w:szCs w:val="24"/>
              </w:rPr>
              <w:t>рем);</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демонстрирует знания при употреблении глаголов (общая и профессиональная лексика);</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демонстрирует знания правил чтения текстов профессиональной направленности;</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 xml:space="preserve">демонстрирует способность построения простых и сложных предложений на           </w:t>
            </w:r>
            <w:r>
              <w:rPr>
                <w:rFonts w:ascii="Tinos" w:hAnsi="Tinos"/>
                <w:sz w:val="24"/>
                <w:szCs w:val="24"/>
              </w:rPr>
              <w:t>профессиональные темы;</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 xml:space="preserve">демонстрирует знания правил речевого этикета и </w:t>
            </w:r>
            <w:r>
              <w:rPr>
                <w:rFonts w:ascii="Tinos" w:hAnsi="Tinos"/>
                <w:sz w:val="24"/>
                <w:szCs w:val="24"/>
              </w:rPr>
              <w:lastRenderedPageBreak/>
              <w:t>социокультурных норм общения на иностранном языке;</w:t>
            </w:r>
          </w:p>
          <w:p w:rsidR="00FA512D" w:rsidRDefault="004372D5">
            <w:pPr>
              <w:keepNext/>
              <w:widowControl w:val="0"/>
              <w:spacing w:line="360" w:lineRule="auto"/>
              <w:ind w:right="-1" w:firstLine="324"/>
              <w:jc w:val="both"/>
              <w:rPr>
                <w:rFonts w:ascii="Tinos" w:hAnsi="Tinos"/>
                <w:sz w:val="24"/>
                <w:szCs w:val="24"/>
              </w:rPr>
            </w:pPr>
            <w:r>
              <w:rPr>
                <w:rFonts w:ascii="Tinos" w:hAnsi="Tinos"/>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w:t>
            </w:r>
            <w:r>
              <w:rPr>
                <w:rFonts w:ascii="Tinos" w:hAnsi="Tinos"/>
                <w:sz w:val="24"/>
                <w:szCs w:val="24"/>
              </w:rPr>
              <w:t>и</w:t>
            </w:r>
          </w:p>
        </w:tc>
        <w:tc>
          <w:tcPr>
            <w:tcW w:w="26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Письменный и устный опрос. Тестирование.</w:t>
            </w:r>
          </w:p>
          <w:p w:rsidR="00FA512D" w:rsidRDefault="004372D5">
            <w:pPr>
              <w:widowControl w:val="0"/>
              <w:spacing w:line="360" w:lineRule="auto"/>
              <w:ind w:right="-1"/>
              <w:jc w:val="center"/>
              <w:rPr>
                <w:rFonts w:ascii="Tinos" w:hAnsi="Tinos"/>
                <w:sz w:val="24"/>
                <w:szCs w:val="24"/>
              </w:rPr>
            </w:pPr>
            <w:r>
              <w:rPr>
                <w:rFonts w:ascii="Tinos" w:hAnsi="Tinos"/>
                <w:sz w:val="24"/>
                <w:szCs w:val="24"/>
              </w:rPr>
              <w:t xml:space="preserve">Дискуссия. </w:t>
            </w:r>
          </w:p>
          <w:p w:rsidR="00FA512D" w:rsidRDefault="004372D5">
            <w:pPr>
              <w:widowControl w:val="0"/>
              <w:spacing w:line="360" w:lineRule="auto"/>
              <w:ind w:right="-1"/>
              <w:jc w:val="center"/>
              <w:rPr>
                <w:rFonts w:ascii="Tinos" w:hAnsi="Tinos"/>
                <w:sz w:val="24"/>
                <w:szCs w:val="24"/>
              </w:rPr>
            </w:pPr>
            <w:r>
              <w:rPr>
                <w:rFonts w:ascii="Tinos" w:hAnsi="Tinos"/>
                <w:sz w:val="24"/>
                <w:szCs w:val="24"/>
              </w:rPr>
              <w:t>Участие в диалогах, ролевых играх.</w:t>
            </w:r>
          </w:p>
          <w:p w:rsidR="00FA512D" w:rsidRDefault="004372D5">
            <w:pPr>
              <w:widowControl w:val="0"/>
              <w:spacing w:line="360" w:lineRule="auto"/>
              <w:ind w:right="-1"/>
              <w:jc w:val="center"/>
              <w:rPr>
                <w:rFonts w:ascii="Tinos" w:hAnsi="Tinos"/>
                <w:sz w:val="24"/>
                <w:szCs w:val="24"/>
              </w:rPr>
            </w:pPr>
            <w:r>
              <w:rPr>
                <w:rFonts w:ascii="Tinos" w:hAnsi="Tinos"/>
                <w:sz w:val="24"/>
                <w:szCs w:val="24"/>
              </w:rPr>
              <w:t>Практические задания по работе с информацией, документами, профессиональной литературой.</w:t>
            </w:r>
          </w:p>
          <w:p w:rsidR="00FA512D" w:rsidRDefault="004372D5">
            <w:pPr>
              <w:widowControl w:val="0"/>
              <w:spacing w:line="360" w:lineRule="auto"/>
              <w:ind w:right="-1"/>
              <w:jc w:val="center"/>
              <w:rPr>
                <w:rFonts w:ascii="Tinos" w:hAnsi="Tinos"/>
                <w:sz w:val="24"/>
                <w:szCs w:val="24"/>
              </w:rPr>
            </w:pPr>
            <w:r>
              <w:rPr>
                <w:rFonts w:ascii="Tinos" w:hAnsi="Tinos"/>
                <w:sz w:val="24"/>
                <w:szCs w:val="24"/>
              </w:rPr>
              <w:t>Ответы на промежуточной аттестации</w:t>
            </w:r>
          </w:p>
        </w:tc>
      </w:tr>
      <w:tr w:rsidR="00FA512D">
        <w:tc>
          <w:tcPr>
            <w:tcW w:w="10421"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1"/>
              <w:jc w:val="both"/>
              <w:rPr>
                <w:rFonts w:ascii="Tinos" w:hAnsi="Tinos"/>
                <w:b/>
                <w:sz w:val="24"/>
                <w:szCs w:val="24"/>
              </w:rPr>
            </w:pPr>
            <w:r>
              <w:rPr>
                <w:rFonts w:ascii="Tinos" w:hAnsi="Tinos"/>
                <w:b/>
                <w:sz w:val="24"/>
                <w:szCs w:val="24"/>
              </w:rPr>
              <w:t xml:space="preserve">Перечень умений, осваиваемых в </w:t>
            </w:r>
            <w:r>
              <w:rPr>
                <w:rFonts w:ascii="Tinos" w:hAnsi="Tinos"/>
                <w:b/>
                <w:sz w:val="24"/>
                <w:szCs w:val="24"/>
              </w:rPr>
              <w:t>рамках дисциплины</w:t>
            </w:r>
          </w:p>
        </w:tc>
      </w:tr>
      <w:tr w:rsidR="00FA512D">
        <w:tc>
          <w:tcPr>
            <w:tcW w:w="390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 строить простые высказывания о себе и о своей профессиональной деятельности;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взаимодействовать в коллективе, принимать участие в диалогах на общие и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применять различные формы и виды устной и письменной комм</w:t>
            </w:r>
            <w:r>
              <w:rPr>
                <w:rFonts w:ascii="Tinos" w:hAnsi="Tinos"/>
                <w:sz w:val="24"/>
                <w:szCs w:val="24"/>
              </w:rPr>
              <w:t>уникации на иностранном языке при межличностном, межкультурном и профессиональном взаимодействии;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понимать общий смысл четко произнесенных высказываний на общие и базовые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понимать тексты на базовые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составлять п</w:t>
            </w:r>
            <w:r>
              <w:rPr>
                <w:rFonts w:ascii="Tinos" w:hAnsi="Tinos"/>
                <w:sz w:val="24"/>
                <w:szCs w:val="24"/>
              </w:rPr>
              <w:t>ростые связные сообщения на общие или  профессиональные темы;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общаться (устно и письменно) </w:t>
            </w:r>
            <w:r>
              <w:rPr>
                <w:rFonts w:ascii="Tinos" w:hAnsi="Tinos"/>
                <w:sz w:val="24"/>
                <w:szCs w:val="24"/>
              </w:rPr>
              <w:lastRenderedPageBreak/>
              <w:t>на иностранном языке на профессиональные и повседневные темы</w:t>
            </w:r>
            <w:r>
              <w:rPr>
                <w:rFonts w:ascii="Tinos" w:hAnsi="Tinos"/>
                <w:strike/>
                <w:sz w:val="24"/>
                <w:szCs w:val="24"/>
              </w:rPr>
              <w:t>;</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переводить иностранные тексты профессиональной направленности (со словарем);</w:t>
            </w:r>
          </w:p>
          <w:p w:rsidR="00FA512D" w:rsidRDefault="004372D5">
            <w:pPr>
              <w:widowControl w:val="0"/>
              <w:spacing w:line="360" w:lineRule="auto"/>
              <w:ind w:left="-120" w:right="-1" w:firstLine="164"/>
              <w:jc w:val="both"/>
              <w:rPr>
                <w:rFonts w:ascii="Tinos" w:hAnsi="Tinos"/>
                <w:sz w:val="24"/>
                <w:szCs w:val="24"/>
              </w:rPr>
            </w:pPr>
            <w:r>
              <w:rPr>
                <w:rFonts w:ascii="Tinos" w:hAnsi="Tinos"/>
                <w:sz w:val="24"/>
                <w:szCs w:val="24"/>
              </w:rPr>
              <w:t xml:space="preserve">самостоятельно </w:t>
            </w:r>
            <w:r>
              <w:rPr>
                <w:rFonts w:ascii="Tinos" w:hAnsi="Tinos"/>
                <w:sz w:val="24"/>
                <w:szCs w:val="24"/>
              </w:rPr>
              <w:t>совершенствовать устную и письменную речь, пополнять словарный запас</w:t>
            </w:r>
          </w:p>
        </w:tc>
        <w:tc>
          <w:tcPr>
            <w:tcW w:w="383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24"/>
              <w:jc w:val="both"/>
              <w:rPr>
                <w:rFonts w:ascii="Tinos" w:hAnsi="Tinos"/>
                <w:sz w:val="24"/>
                <w:szCs w:val="24"/>
              </w:rPr>
            </w:pPr>
            <w:r>
              <w:rPr>
                <w:rFonts w:ascii="Tinos" w:hAnsi="Tinos"/>
                <w:sz w:val="24"/>
                <w:szCs w:val="24"/>
              </w:rPr>
              <w:lastRenderedPageBreak/>
              <w:t xml:space="preserve"> строит простые высказывания о себе и о своей профессиональной деятельности;</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 xml:space="preserve"> взаимодействует в коллективе, принимает участие в диалогах на общие и профессиональные темы;</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применяет различ</w:t>
            </w:r>
            <w:r>
              <w:rPr>
                <w:rFonts w:ascii="Tinos" w:hAnsi="Tinos"/>
                <w:sz w:val="24"/>
                <w:szCs w:val="24"/>
              </w:rPr>
              <w:t>ные формы и виды устной и письменной коммуникации на иностранном языке при межличностном и межкультурном взаимодействии;</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 xml:space="preserve">понимает общий смысл четко </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произнесенных высказываний на общие и базовые профессиональные темы;</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понимает тексты на базовые профессиона</w:t>
            </w:r>
            <w:r>
              <w:rPr>
                <w:rFonts w:ascii="Tinos" w:hAnsi="Tinos"/>
                <w:sz w:val="24"/>
                <w:szCs w:val="24"/>
              </w:rPr>
              <w:t>льные темы;</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составляет простые связные сообщения на общие или интересующие профессиональные темы;</w:t>
            </w:r>
          </w:p>
          <w:p w:rsidR="00FA512D" w:rsidRDefault="004372D5">
            <w:pPr>
              <w:widowControl w:val="0"/>
              <w:spacing w:line="360" w:lineRule="auto"/>
              <w:ind w:firstLine="324"/>
              <w:jc w:val="both"/>
              <w:rPr>
                <w:rFonts w:ascii="Tinos" w:hAnsi="Tinos"/>
                <w:sz w:val="24"/>
                <w:szCs w:val="24"/>
              </w:rPr>
            </w:pPr>
            <w:r>
              <w:rPr>
                <w:rFonts w:ascii="Tinos" w:hAnsi="Tinos"/>
                <w:sz w:val="24"/>
                <w:szCs w:val="24"/>
              </w:rPr>
              <w:lastRenderedPageBreak/>
              <w:t>общается (устно и письменно) на иностранном языке на профессиональные и повседневные темы;</w:t>
            </w:r>
          </w:p>
          <w:p w:rsidR="00FA512D" w:rsidRDefault="004372D5">
            <w:pPr>
              <w:widowControl w:val="0"/>
              <w:spacing w:line="360" w:lineRule="auto"/>
              <w:ind w:firstLine="324"/>
              <w:jc w:val="both"/>
              <w:rPr>
                <w:rFonts w:ascii="Tinos" w:hAnsi="Tinos"/>
                <w:sz w:val="24"/>
                <w:szCs w:val="24"/>
              </w:rPr>
            </w:pPr>
            <w:r>
              <w:rPr>
                <w:rFonts w:ascii="Tinos" w:hAnsi="Tinos"/>
                <w:sz w:val="24"/>
                <w:szCs w:val="24"/>
              </w:rPr>
              <w:t>переводит иностранные тексты профессионально направленности (со сло</w:t>
            </w:r>
            <w:r>
              <w:rPr>
                <w:rFonts w:ascii="Tinos" w:hAnsi="Tinos"/>
                <w:sz w:val="24"/>
                <w:szCs w:val="24"/>
              </w:rPr>
              <w:t>варем);</w:t>
            </w:r>
          </w:p>
          <w:p w:rsidR="00FA512D" w:rsidRDefault="004372D5">
            <w:pPr>
              <w:widowControl w:val="0"/>
              <w:spacing w:line="360" w:lineRule="auto"/>
              <w:ind w:right="-1" w:firstLine="324"/>
              <w:jc w:val="both"/>
              <w:rPr>
                <w:rFonts w:ascii="Tinos" w:hAnsi="Tinos"/>
                <w:sz w:val="24"/>
                <w:szCs w:val="24"/>
              </w:rPr>
            </w:pPr>
            <w:r>
              <w:rPr>
                <w:rFonts w:ascii="Tinos" w:hAnsi="Tinos"/>
                <w:sz w:val="24"/>
                <w:szCs w:val="24"/>
              </w:rPr>
              <w:t>совершенствует устную и письменную речь, пополняет словарный запас</w:t>
            </w:r>
          </w:p>
        </w:tc>
        <w:tc>
          <w:tcPr>
            <w:tcW w:w="26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jc w:val="center"/>
              <w:rPr>
                <w:rFonts w:ascii="Tinos" w:hAnsi="Tinos"/>
                <w:sz w:val="24"/>
                <w:szCs w:val="24"/>
              </w:rPr>
            </w:pPr>
          </w:p>
          <w:p w:rsidR="00FA512D" w:rsidRDefault="00FA512D">
            <w:pPr>
              <w:widowControl w:val="0"/>
              <w:spacing w:line="360" w:lineRule="auto"/>
              <w:ind w:right="-1"/>
              <w:rPr>
                <w:rFonts w:ascii="Tinos" w:hAnsi="Tinos"/>
                <w:sz w:val="24"/>
                <w:szCs w:val="24"/>
              </w:rPr>
            </w:pPr>
          </w:p>
          <w:p w:rsidR="00FA512D" w:rsidRDefault="00FA512D">
            <w:pPr>
              <w:widowControl w:val="0"/>
              <w:spacing w:line="360" w:lineRule="auto"/>
              <w:ind w:right="-1"/>
              <w:rPr>
                <w:rFonts w:ascii="Tinos" w:hAnsi="Tinos"/>
                <w:sz w:val="24"/>
                <w:szCs w:val="24"/>
              </w:rPr>
            </w:pPr>
          </w:p>
          <w:p w:rsidR="00FA512D" w:rsidRDefault="00FA512D">
            <w:pPr>
              <w:widowControl w:val="0"/>
              <w:spacing w:line="360" w:lineRule="auto"/>
              <w:ind w:right="-1"/>
              <w:rPr>
                <w:rFonts w:ascii="Tinos" w:hAnsi="Tinos"/>
                <w:sz w:val="24"/>
                <w:szCs w:val="24"/>
              </w:rPr>
            </w:pPr>
          </w:p>
          <w:p w:rsidR="00FA512D" w:rsidRDefault="004372D5">
            <w:pPr>
              <w:widowControl w:val="0"/>
              <w:spacing w:line="360" w:lineRule="auto"/>
              <w:ind w:right="-1"/>
              <w:jc w:val="center"/>
              <w:rPr>
                <w:rFonts w:ascii="Tinos" w:hAnsi="Tinos"/>
                <w:sz w:val="24"/>
                <w:szCs w:val="24"/>
              </w:rPr>
            </w:pPr>
            <w:r>
              <w:rPr>
                <w:rFonts w:ascii="Tinos" w:hAnsi="Tinos"/>
                <w:sz w:val="24"/>
                <w:szCs w:val="24"/>
              </w:rPr>
              <w:t>Письменный и устный опрос. Тестирование.</w:t>
            </w:r>
          </w:p>
          <w:p w:rsidR="00FA512D" w:rsidRDefault="004372D5">
            <w:pPr>
              <w:widowControl w:val="0"/>
              <w:spacing w:line="360" w:lineRule="auto"/>
              <w:ind w:right="-1"/>
              <w:jc w:val="center"/>
              <w:rPr>
                <w:rFonts w:ascii="Tinos" w:hAnsi="Tinos"/>
                <w:sz w:val="24"/>
                <w:szCs w:val="24"/>
              </w:rPr>
            </w:pPr>
            <w:r>
              <w:rPr>
                <w:rFonts w:ascii="Tinos" w:hAnsi="Tinos"/>
                <w:sz w:val="24"/>
                <w:szCs w:val="24"/>
              </w:rPr>
              <w:t xml:space="preserve">Дискуссия. </w:t>
            </w:r>
          </w:p>
          <w:p w:rsidR="00FA512D" w:rsidRDefault="004372D5">
            <w:pPr>
              <w:widowControl w:val="0"/>
              <w:spacing w:line="360" w:lineRule="auto"/>
              <w:ind w:right="-1"/>
              <w:jc w:val="center"/>
              <w:rPr>
                <w:rFonts w:ascii="Tinos" w:hAnsi="Tinos"/>
                <w:sz w:val="24"/>
                <w:szCs w:val="24"/>
              </w:rPr>
            </w:pPr>
            <w:r>
              <w:rPr>
                <w:rFonts w:ascii="Tinos" w:hAnsi="Tinos"/>
                <w:sz w:val="24"/>
                <w:szCs w:val="24"/>
              </w:rPr>
              <w:t>Участие в диалогах, ролевых играх.</w:t>
            </w:r>
          </w:p>
          <w:p w:rsidR="00FA512D" w:rsidRDefault="004372D5">
            <w:pPr>
              <w:widowControl w:val="0"/>
              <w:spacing w:line="360" w:lineRule="auto"/>
              <w:ind w:right="-1"/>
              <w:jc w:val="center"/>
              <w:rPr>
                <w:rFonts w:ascii="Tinos" w:hAnsi="Tinos"/>
                <w:sz w:val="24"/>
                <w:szCs w:val="24"/>
              </w:rPr>
            </w:pPr>
            <w:r>
              <w:rPr>
                <w:rFonts w:ascii="Tinos" w:hAnsi="Tinos"/>
                <w:sz w:val="24"/>
                <w:szCs w:val="24"/>
              </w:rPr>
              <w:t xml:space="preserve">Практические задания по работе с информацией, документами, профессиональной </w:t>
            </w:r>
            <w:r>
              <w:rPr>
                <w:rFonts w:ascii="Tinos" w:hAnsi="Tinos"/>
                <w:sz w:val="24"/>
                <w:szCs w:val="24"/>
              </w:rPr>
              <w:t>литературой.</w:t>
            </w:r>
          </w:p>
          <w:p w:rsidR="00FA512D" w:rsidRDefault="004372D5">
            <w:pPr>
              <w:widowControl w:val="0"/>
              <w:spacing w:line="360" w:lineRule="auto"/>
              <w:ind w:right="-1"/>
              <w:jc w:val="center"/>
              <w:rPr>
                <w:rFonts w:ascii="Tinos" w:hAnsi="Tinos"/>
                <w:sz w:val="24"/>
                <w:szCs w:val="24"/>
              </w:rPr>
            </w:pPr>
            <w:r>
              <w:rPr>
                <w:rFonts w:ascii="Tinos" w:hAnsi="Tinos"/>
                <w:sz w:val="24"/>
                <w:szCs w:val="24"/>
              </w:rPr>
              <w:t>Ответы на промежуточной аттестации</w:t>
            </w:r>
          </w:p>
        </w:tc>
      </w:tr>
    </w:tbl>
    <w:p w:rsidR="00FA512D" w:rsidRDefault="004372D5">
      <w:pPr>
        <w:spacing w:line="360" w:lineRule="auto"/>
        <w:ind w:right="-1"/>
        <w:jc w:val="both"/>
        <w:rPr>
          <w:rFonts w:ascii="Tinos" w:hAnsi="Tinos"/>
          <w:sz w:val="24"/>
          <w:szCs w:val="24"/>
        </w:rPr>
      </w:pPr>
      <w:r>
        <w:br w:type="page"/>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lastRenderedPageBreak/>
        <w:t>Приложение 2112</w:t>
      </w:r>
    </w:p>
    <w:p w:rsidR="00FA512D" w:rsidRDefault="004372D5">
      <w:pPr>
        <w:keepNext/>
        <w:spacing w:line="276"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rPr>
      </w:pPr>
      <w:bookmarkStart w:id="151" w:name="_Toc198291744"/>
      <w:bookmarkStart w:id="152" w:name="_Toc175726888"/>
      <w:bookmarkStart w:id="153" w:name="_Toc188609591"/>
      <w:r>
        <w:rPr>
          <w:rFonts w:ascii="Tinos" w:hAnsi="Tinos"/>
        </w:rPr>
        <w:t>«СГ.03 БЕЗОПАСНОСТЬ ЖИЗНЕДЕЯТЕЛЬНОСТИ»</w:t>
      </w:r>
      <w:bookmarkEnd w:id="151"/>
      <w:bookmarkEnd w:id="152"/>
      <w:bookmarkEnd w:id="153"/>
    </w:p>
    <w:p w:rsidR="00FA512D" w:rsidRDefault="00FA512D">
      <w:pPr>
        <w:pStyle w:val="1f9"/>
        <w:spacing w:line="276" w:lineRule="auto"/>
        <w:jc w:val="center"/>
        <w:rPr>
          <w:rFonts w:ascii="Tinos" w:eastAsia="Calibri" w:hAnsi="Tinos"/>
          <w:shd w:val="clear" w:color="auto" w:fill="FFFFFF"/>
          <w:lang w:val="ru-RU"/>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lastRenderedPageBreak/>
        <w:t xml:space="preserve">СОДЕРЖАНИЕ </w:t>
      </w:r>
    </w:p>
    <w:p w:rsidR="00FA512D" w:rsidRDefault="004372D5">
      <w:pPr>
        <w:widowControl w:val="0"/>
        <w:spacing w:line="360" w:lineRule="auto"/>
      </w:pPr>
      <w:r>
        <w:rPr>
          <w:rFonts w:ascii="Tinos" w:hAnsi="Tinos"/>
          <w:color w:val="000000"/>
          <w:sz w:val="24"/>
          <w:szCs w:val="24"/>
        </w:rPr>
        <w:t>1.Общая характеристика рабочей программы учебной дисциплины…………………………104</w:t>
      </w:r>
    </w:p>
    <w:p w:rsidR="00FA512D" w:rsidRDefault="004372D5">
      <w:pPr>
        <w:widowControl w:val="0"/>
        <w:spacing w:line="360" w:lineRule="auto"/>
      </w:pPr>
      <w:r>
        <w:rPr>
          <w:rFonts w:ascii="Tinos" w:hAnsi="Tinos"/>
          <w:color w:val="000000"/>
          <w:sz w:val="24"/>
          <w:szCs w:val="24"/>
        </w:rPr>
        <w:t>2. Структура и содержание учебной дисциплины……………………………………………...106</w:t>
      </w:r>
    </w:p>
    <w:p w:rsidR="00FA512D" w:rsidRDefault="004372D5">
      <w:pPr>
        <w:widowControl w:val="0"/>
        <w:spacing w:line="360" w:lineRule="auto"/>
      </w:pPr>
      <w:r>
        <w:rPr>
          <w:rFonts w:ascii="Tinos" w:hAnsi="Tinos"/>
          <w:color w:val="000000"/>
          <w:sz w:val="24"/>
          <w:szCs w:val="24"/>
        </w:rPr>
        <w:t>3.Условия реализации учебной дисциплины…………………………………………………...114</w:t>
      </w:r>
    </w:p>
    <w:p w:rsidR="00FA512D" w:rsidRDefault="004372D5">
      <w:pPr>
        <w:spacing w:before="120" w:line="360" w:lineRule="auto"/>
        <w:rPr>
          <w:rFonts w:ascii="Tinos" w:hAnsi="Tinos"/>
          <w:b/>
          <w:sz w:val="24"/>
          <w:szCs w:val="24"/>
        </w:rPr>
      </w:pPr>
      <w:r>
        <w:rPr>
          <w:rFonts w:ascii="Tinos" w:hAnsi="Tinos" w:cs="Times New Roman"/>
          <w:color w:val="000000"/>
          <w:sz w:val="24"/>
          <w:szCs w:val="24"/>
        </w:rPr>
        <w:t xml:space="preserve">4 Контроль и оценка </w:t>
      </w:r>
      <w:r>
        <w:rPr>
          <w:rFonts w:ascii="Tinos" w:hAnsi="Tinos" w:cs="Times New Roman"/>
          <w:color w:val="000000"/>
          <w:sz w:val="24"/>
          <w:szCs w:val="24"/>
        </w:rPr>
        <w:t>результатов освоения учебной дисциплины……………………………116</w:t>
      </w: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FA512D">
      <w:pPr>
        <w:spacing w:before="120" w:line="360" w:lineRule="auto"/>
        <w:rPr>
          <w:rFonts w:ascii="Tinos" w:hAnsi="Tinos" w:cs="Times New Roman"/>
          <w:color w:val="000000"/>
          <w:sz w:val="24"/>
          <w:szCs w:val="24"/>
        </w:rPr>
      </w:pPr>
    </w:p>
    <w:p w:rsidR="00FA512D" w:rsidRDefault="004372D5">
      <w:pPr>
        <w:spacing w:before="120" w:line="360" w:lineRule="auto"/>
        <w:rPr>
          <w:rFonts w:ascii="Tinos" w:hAnsi="Tinos" w:cs="Times New Roman"/>
          <w:color w:val="000000"/>
          <w:sz w:val="24"/>
          <w:szCs w:val="24"/>
        </w:rPr>
      </w:pPr>
      <w:r>
        <w:br w:type="page"/>
      </w:r>
    </w:p>
    <w:p w:rsidR="00FA512D" w:rsidRDefault="004372D5">
      <w:pPr>
        <w:spacing w:line="360" w:lineRule="auto"/>
        <w:ind w:left="360"/>
        <w:jc w:val="center"/>
        <w:rPr>
          <w:rFonts w:ascii="Tinos" w:hAnsi="Tinos"/>
          <w:b/>
          <w:sz w:val="24"/>
          <w:szCs w:val="24"/>
        </w:rPr>
      </w:pPr>
      <w:r>
        <w:rPr>
          <w:rFonts w:ascii="Tinos" w:hAnsi="Tinos"/>
          <w:b/>
          <w:sz w:val="24"/>
          <w:szCs w:val="24"/>
        </w:rPr>
        <w:lastRenderedPageBreak/>
        <w:t>1. ОБЩАЯ ХАРАКТЕРИСТИКА ПРИМЕРНОЙ РАБОЧЕЙ ПРОГРАММЫ УЧЕБНОЙ ДИСЦИПЛИНЫ</w:t>
      </w:r>
      <w:r>
        <w:rPr>
          <w:rFonts w:ascii="Tinos" w:hAnsi="Tinos"/>
          <w:b/>
          <w:sz w:val="24"/>
          <w:szCs w:val="24"/>
        </w:rPr>
        <w:br/>
        <w:t xml:space="preserve"> «БЕЗОПАСНОСТЬ ЖИЗНЕДЕЯТЕЛЬНОСТИ»</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b/>
          <w:sz w:val="24"/>
          <w:szCs w:val="24"/>
        </w:rPr>
      </w:pP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b/>
          <w:sz w:val="24"/>
          <w:szCs w:val="24"/>
        </w:rPr>
      </w:pPr>
      <w:r>
        <w:rPr>
          <w:rFonts w:ascii="Tinos" w:hAnsi="Tinos"/>
          <w:b/>
          <w:sz w:val="24"/>
          <w:szCs w:val="24"/>
        </w:rPr>
        <w:t xml:space="preserve">1.1. Место дисциплины в структуре основной образовательной программы: </w:t>
      </w: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 xml:space="preserve">Учебная дисциплина «СГ 03.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w:t>
      </w:r>
      <w:r>
        <w:rPr>
          <w:rFonts w:ascii="Tinos" w:hAnsi="Tinos"/>
          <w:sz w:val="24"/>
          <w:szCs w:val="24"/>
        </w:rPr>
        <w:t>09.02.11 «Разработка и управление программным обеспечением»</w:t>
      </w:r>
      <w:r>
        <w:rPr>
          <w:rFonts w:ascii="Tinos" w:hAnsi="Tinos"/>
          <w:sz w:val="24"/>
          <w:szCs w:val="24"/>
        </w:rPr>
        <w:t xml:space="preserve">. </w:t>
      </w: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 xml:space="preserve">Особое значение дисциплина имеет при формировании и развитии ОК 01, 02, 04, 07. </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b/>
          <w:sz w:val="24"/>
          <w:szCs w:val="24"/>
        </w:rPr>
      </w:pPr>
    </w:p>
    <w:p w:rsidR="00FA512D" w:rsidRDefault="004372D5">
      <w:pPr>
        <w:spacing w:line="360" w:lineRule="auto"/>
        <w:ind w:firstLine="709"/>
        <w:rPr>
          <w:rFonts w:ascii="Tinos" w:hAnsi="Tinos"/>
          <w:b/>
          <w:sz w:val="24"/>
          <w:szCs w:val="24"/>
        </w:rPr>
      </w:pPr>
      <w:r>
        <w:rPr>
          <w:rFonts w:ascii="Tinos" w:hAnsi="Tinos"/>
          <w:b/>
          <w:sz w:val="24"/>
          <w:szCs w:val="24"/>
        </w:rPr>
        <w:t>1.2. Цель и планируемые результаты освоения дисциплины:</w:t>
      </w:r>
    </w:p>
    <w:p w:rsidR="00FA512D" w:rsidRDefault="004372D5">
      <w:pPr>
        <w:spacing w:line="360" w:lineRule="auto"/>
        <w:ind w:firstLine="709"/>
        <w:jc w:val="both"/>
        <w:rPr>
          <w:rFonts w:ascii="Tinos" w:hAnsi="Tinos"/>
          <w:sz w:val="24"/>
          <w:szCs w:val="24"/>
        </w:rPr>
      </w:pPr>
      <w:r>
        <w:rPr>
          <w:rFonts w:ascii="Tinos" w:hAnsi="Tinos"/>
          <w:sz w:val="24"/>
          <w:szCs w:val="24"/>
        </w:rPr>
        <w:t>В рамках программы учебной дисциплины обучающимися осваиваются умения и знания</w:t>
      </w:r>
    </w:p>
    <w:tbl>
      <w:tblPr>
        <w:tblW w:w="10031" w:type="dxa"/>
        <w:tblLayout w:type="fixed"/>
        <w:tblLook w:val="0000" w:firstRow="0" w:lastRow="0" w:firstColumn="0" w:lastColumn="0" w:noHBand="0" w:noVBand="0"/>
      </w:tblPr>
      <w:tblGrid>
        <w:gridCol w:w="2346"/>
        <w:gridCol w:w="3911"/>
        <w:gridCol w:w="3774"/>
      </w:tblGrid>
      <w:tr w:rsidR="00FA512D">
        <w:trPr>
          <w:trHeight w:val="722"/>
        </w:trPr>
        <w:tc>
          <w:tcPr>
            <w:tcW w:w="234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Код</w:t>
            </w:r>
          </w:p>
          <w:p w:rsidR="00FA512D" w:rsidRDefault="004372D5">
            <w:pPr>
              <w:widowControl w:val="0"/>
              <w:spacing w:line="360" w:lineRule="auto"/>
              <w:jc w:val="center"/>
              <w:rPr>
                <w:rFonts w:ascii="Tinos" w:hAnsi="Tinos"/>
                <w:sz w:val="24"/>
                <w:szCs w:val="24"/>
              </w:rPr>
            </w:pPr>
            <w:r>
              <w:rPr>
                <w:rFonts w:ascii="Tinos" w:hAnsi="Tinos"/>
                <w:sz w:val="24"/>
                <w:szCs w:val="24"/>
              </w:rPr>
              <w:t>ОК, ПК</w:t>
            </w:r>
          </w:p>
        </w:tc>
        <w:tc>
          <w:tcPr>
            <w:tcW w:w="39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Умения</w:t>
            </w:r>
          </w:p>
        </w:tc>
        <w:tc>
          <w:tcPr>
            <w:tcW w:w="37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Знания</w:t>
            </w:r>
          </w:p>
        </w:tc>
      </w:tr>
      <w:tr w:rsidR="00FA512D">
        <w:tc>
          <w:tcPr>
            <w:tcW w:w="2346"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r>
              <w:rPr>
                <w:rFonts w:ascii="Tinos" w:hAnsi="Tinos"/>
                <w:sz w:val="24"/>
                <w:szCs w:val="24"/>
              </w:rPr>
              <w:t xml:space="preserve">ОК 01. Выбирать способы решения задач профессиональной деятельности применительно </w:t>
            </w:r>
            <w:r>
              <w:rPr>
                <w:rFonts w:ascii="Tinos" w:hAnsi="Tinos"/>
                <w:sz w:val="24"/>
                <w:szCs w:val="24"/>
              </w:rPr>
              <w:br/>
              <w:t>к различным контекстам</w:t>
            </w:r>
          </w:p>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p>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p>
        </w:tc>
        <w:tc>
          <w:tcPr>
            <w:tcW w:w="39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3"/>
              <w:jc w:val="both"/>
              <w:rPr>
                <w:rFonts w:ascii="Tinos" w:hAnsi="Tinos"/>
                <w:sz w:val="24"/>
                <w:szCs w:val="24"/>
              </w:rPr>
            </w:pPr>
            <w:r>
              <w:rPr>
                <w:rFonts w:ascii="Tinos" w:hAnsi="Tinos"/>
                <w:sz w:val="24"/>
                <w:szCs w:val="24"/>
              </w:rPr>
              <w:t xml:space="preserve">соблюдать нормы экологической безопасности на рабочем месте; </w:t>
            </w:r>
          </w:p>
          <w:p w:rsidR="00FA512D" w:rsidRDefault="004372D5">
            <w:pPr>
              <w:widowControl w:val="0"/>
              <w:spacing w:line="360" w:lineRule="auto"/>
              <w:rPr>
                <w:rFonts w:ascii="Tinos" w:hAnsi="Tinos"/>
                <w:sz w:val="24"/>
                <w:szCs w:val="24"/>
              </w:rPr>
            </w:pPr>
            <w:r>
              <w:rPr>
                <w:rFonts w:ascii="Tinos" w:hAnsi="Tinos"/>
                <w:sz w:val="24"/>
                <w:szCs w:val="24"/>
              </w:rPr>
              <w:t xml:space="preserve">использовать на рабочем месте средства индивидуальной защиты от поражающих факторов </w:t>
            </w:r>
            <w:r>
              <w:rPr>
                <w:rFonts w:ascii="Tinos" w:hAnsi="Tinos"/>
                <w:sz w:val="24"/>
                <w:szCs w:val="24"/>
              </w:rPr>
              <w:t>при ЧС</w:t>
            </w:r>
          </w:p>
        </w:tc>
        <w:tc>
          <w:tcPr>
            <w:tcW w:w="37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203"/>
              <w:jc w:val="both"/>
              <w:rPr>
                <w:rFonts w:ascii="Tinos" w:hAnsi="Tinos"/>
                <w:sz w:val="24"/>
                <w:szCs w:val="24"/>
              </w:rPr>
            </w:pPr>
            <w:r>
              <w:rPr>
                <w:rFonts w:ascii="Tinos" w:hAnsi="Tinos"/>
                <w:sz w:val="24"/>
                <w:szCs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область применения получаемых профессиональных знаний при исполнении обязанностей военной службы</w:t>
            </w:r>
          </w:p>
        </w:tc>
      </w:tr>
      <w:tr w:rsidR="00FA512D">
        <w:tc>
          <w:tcPr>
            <w:tcW w:w="2346"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r>
              <w:rPr>
                <w:rFonts w:ascii="Tinos" w:hAnsi="Tinos"/>
                <w:sz w:val="24"/>
                <w:szCs w:val="24"/>
              </w:rPr>
              <w:t>ОК 02. Использов</w:t>
            </w:r>
            <w:r>
              <w:rPr>
                <w:rFonts w:ascii="Tinos" w:hAnsi="Tinos"/>
                <w:sz w:val="24"/>
                <w:szCs w:val="24"/>
              </w:rPr>
              <w:t xml:space="preserve">ать современные средства поиска, анализа и интерпретации </w:t>
            </w:r>
            <w:r>
              <w:rPr>
                <w:rFonts w:ascii="Tinos" w:hAnsi="Tinos"/>
                <w:sz w:val="24"/>
                <w:szCs w:val="24"/>
              </w:rPr>
              <w:lastRenderedPageBreak/>
              <w:t>информации, и информационные технологии для выполнения задач профессиональной деятельности</w:t>
            </w:r>
          </w:p>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p>
        </w:tc>
        <w:tc>
          <w:tcPr>
            <w:tcW w:w="39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sz w:val="24"/>
                <w:szCs w:val="24"/>
              </w:rPr>
              <w:lastRenderedPageBreak/>
              <w:t>выявлять и эффективно искать информацию, необходимую для решения задач и/или проблем поддержания безопасных</w:t>
            </w:r>
            <w:r>
              <w:rPr>
                <w:rFonts w:ascii="Tinos" w:hAnsi="Tinos"/>
                <w:sz w:val="24"/>
                <w:szCs w:val="24"/>
              </w:rPr>
              <w:t xml:space="preserve"> условий жизнедеятельности, в том числе при возникновении </w:t>
            </w:r>
            <w:r>
              <w:rPr>
                <w:rFonts w:ascii="Tinos" w:hAnsi="Tinos"/>
                <w:sz w:val="24"/>
                <w:szCs w:val="24"/>
              </w:rPr>
              <w:lastRenderedPageBreak/>
              <w:t>ЧС</w:t>
            </w:r>
          </w:p>
        </w:tc>
        <w:tc>
          <w:tcPr>
            <w:tcW w:w="37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sz w:val="24"/>
                <w:szCs w:val="24"/>
              </w:rPr>
              <w:lastRenderedPageBreak/>
              <w:t xml:space="preserve">порядок применения современных средств и устройств информатизации и цифровых инструментов в обеспечении безопасности жизнедеятельности и защиты </w:t>
            </w:r>
            <w:r>
              <w:rPr>
                <w:rFonts w:ascii="Tinos" w:hAnsi="Tinos"/>
                <w:sz w:val="24"/>
                <w:szCs w:val="24"/>
              </w:rPr>
              <w:lastRenderedPageBreak/>
              <w:t>окружающей среды в процессе решения задач социально</w:t>
            </w:r>
            <w:r>
              <w:rPr>
                <w:rFonts w:ascii="Tinos" w:hAnsi="Tinos"/>
                <w:sz w:val="24"/>
                <w:szCs w:val="24"/>
              </w:rPr>
              <w:t>й и профессиональной деятельности</w:t>
            </w:r>
          </w:p>
        </w:tc>
      </w:tr>
      <w:tr w:rsidR="00FA512D">
        <w:tc>
          <w:tcPr>
            <w:tcW w:w="2346"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r>
              <w:rPr>
                <w:rFonts w:ascii="Tinos" w:hAnsi="Tinos"/>
                <w:sz w:val="24"/>
                <w:szCs w:val="24"/>
              </w:rPr>
              <w:lastRenderedPageBreak/>
              <w:t>ОК04.Эффективно взаимодействовать и работать в коллективе и команде</w:t>
            </w:r>
          </w:p>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p>
        </w:tc>
        <w:tc>
          <w:tcPr>
            <w:tcW w:w="39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3"/>
              <w:jc w:val="both"/>
              <w:rPr>
                <w:rFonts w:ascii="Tinos" w:hAnsi="Tinos"/>
                <w:sz w:val="24"/>
                <w:szCs w:val="24"/>
              </w:rPr>
            </w:pPr>
            <w:r>
              <w:rPr>
                <w:rFonts w:ascii="Tinos" w:hAnsi="Tinos"/>
                <w:sz w:val="24"/>
                <w:szCs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w:t>
            </w:r>
            <w:r>
              <w:rPr>
                <w:rFonts w:ascii="Tinos" w:hAnsi="Tinos"/>
                <w:sz w:val="24"/>
                <w:szCs w:val="24"/>
              </w:rPr>
              <w:t>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A512D" w:rsidRDefault="00FA512D">
            <w:pPr>
              <w:widowControl w:val="0"/>
              <w:spacing w:line="360" w:lineRule="auto"/>
              <w:jc w:val="both"/>
              <w:rPr>
                <w:rFonts w:ascii="Tinos" w:hAnsi="Tinos"/>
                <w:sz w:val="24"/>
                <w:szCs w:val="24"/>
              </w:rPr>
            </w:pPr>
          </w:p>
        </w:tc>
      </w:tr>
      <w:tr w:rsidR="00FA512D">
        <w:tc>
          <w:tcPr>
            <w:tcW w:w="2346"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r>
              <w:rPr>
                <w:rFonts w:ascii="Tinos" w:hAnsi="Tinos"/>
                <w:sz w:val="24"/>
                <w:szCs w:val="24"/>
              </w:rPr>
              <w:t>ОК 07. Содействовать сохранению окружающей среды, ресурсос</w:t>
            </w:r>
            <w:r>
              <w:rPr>
                <w:rFonts w:ascii="Tinos" w:hAnsi="Tinos"/>
                <w:sz w:val="24"/>
                <w:szCs w:val="24"/>
              </w:rPr>
              <w:t xml:space="preserve">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действовать в чрезвычайных ситуациях мирного и военного времени;</w:t>
            </w:r>
          </w:p>
          <w:p w:rsidR="00FA512D" w:rsidRDefault="004372D5">
            <w:pPr>
              <w:widowControl w:val="0"/>
              <w:spacing w:line="360" w:lineRule="auto"/>
              <w:jc w:val="both"/>
            </w:pPr>
            <w:r>
              <w:rPr>
                <w:rStyle w:val="1f5"/>
                <w:rFonts w:ascii="Tinos" w:hAnsi="Tinos"/>
                <w:sz w:val="24"/>
                <w:szCs w:val="24"/>
              </w:rPr>
              <w:t xml:space="preserve">соблюдать правила поведения и </w:t>
            </w:r>
            <w:r>
              <w:rPr>
                <w:rStyle w:val="1f5"/>
                <w:rFonts w:ascii="Tinos" w:hAnsi="Tinos"/>
                <w:sz w:val="24"/>
                <w:szCs w:val="24"/>
              </w:rPr>
              <w:t>порядок действий населения по сигналам гражданской обороны</w:t>
            </w:r>
          </w:p>
          <w:p w:rsidR="00FA512D" w:rsidRDefault="004372D5">
            <w:pPr>
              <w:widowControl w:val="0"/>
              <w:spacing w:line="360" w:lineRule="auto"/>
              <w:jc w:val="both"/>
              <w:rPr>
                <w:rFonts w:ascii="Tinos" w:hAnsi="Tinos"/>
                <w:sz w:val="24"/>
                <w:szCs w:val="24"/>
              </w:rPr>
            </w:pPr>
            <w:r>
              <w:rPr>
                <w:rFonts w:ascii="Tinos" w:hAnsi="Tinos"/>
                <w:sz w:val="24"/>
                <w:szCs w:val="24"/>
              </w:rPr>
              <w:t>владеть общей физической и строевой подготовкой,  навыками обязательной подготовки к военной службе;</w:t>
            </w:r>
          </w:p>
          <w:p w:rsidR="00FA512D" w:rsidRDefault="004372D5">
            <w:pPr>
              <w:widowControl w:val="0"/>
              <w:spacing w:line="360" w:lineRule="auto"/>
              <w:jc w:val="both"/>
              <w:rPr>
                <w:rFonts w:ascii="Tinos" w:hAnsi="Tinos"/>
                <w:sz w:val="24"/>
                <w:szCs w:val="24"/>
              </w:rPr>
            </w:pPr>
            <w:r>
              <w:rPr>
                <w:rFonts w:ascii="Tinos" w:hAnsi="Tinos"/>
                <w:sz w:val="24"/>
                <w:szCs w:val="24"/>
              </w:rPr>
              <w:t>выполнять мероприятия доврачебной помощи пострадавшим;</w:t>
            </w:r>
          </w:p>
          <w:p w:rsidR="00FA512D" w:rsidRDefault="004372D5">
            <w:pPr>
              <w:widowControl w:val="0"/>
              <w:spacing w:line="360" w:lineRule="auto"/>
              <w:jc w:val="both"/>
              <w:rPr>
                <w:rFonts w:ascii="Tinos" w:hAnsi="Tinos"/>
                <w:sz w:val="24"/>
                <w:szCs w:val="24"/>
              </w:rPr>
            </w:pPr>
            <w:r>
              <w:rPr>
                <w:rFonts w:ascii="Tinos" w:hAnsi="Tinos"/>
                <w:sz w:val="24"/>
                <w:szCs w:val="24"/>
              </w:rPr>
              <w:t xml:space="preserve">демонстрировать основы оказания первой </w:t>
            </w:r>
            <w:r>
              <w:rPr>
                <w:rFonts w:ascii="Tinos" w:hAnsi="Tinos"/>
                <w:sz w:val="24"/>
                <w:szCs w:val="24"/>
              </w:rPr>
              <w:t>доврачебной помощи пострадавшим;</w:t>
            </w:r>
          </w:p>
          <w:p w:rsidR="00FA512D" w:rsidRDefault="004372D5">
            <w:pPr>
              <w:widowControl w:val="0"/>
              <w:spacing w:line="360" w:lineRule="auto"/>
              <w:jc w:val="both"/>
              <w:rPr>
                <w:rFonts w:ascii="Tinos" w:hAnsi="Tinos"/>
                <w:sz w:val="24"/>
                <w:szCs w:val="24"/>
              </w:rPr>
            </w:pPr>
            <w:r>
              <w:rPr>
                <w:rFonts w:ascii="Tinos" w:hAnsi="Tinos"/>
                <w:sz w:val="24"/>
                <w:szCs w:val="24"/>
              </w:rPr>
              <w:t>осуществлять профилактику инфекционных заболеваний;</w:t>
            </w:r>
          </w:p>
          <w:p w:rsidR="00FA512D" w:rsidRDefault="004372D5">
            <w:pPr>
              <w:widowControl w:val="0"/>
              <w:spacing w:line="360" w:lineRule="auto"/>
              <w:jc w:val="both"/>
              <w:rPr>
                <w:rFonts w:ascii="Tinos" w:hAnsi="Tinos"/>
                <w:sz w:val="24"/>
                <w:szCs w:val="24"/>
              </w:rPr>
            </w:pPr>
            <w:r>
              <w:rPr>
                <w:rFonts w:ascii="Tinos" w:hAnsi="Tinos"/>
                <w:sz w:val="24"/>
                <w:szCs w:val="24"/>
              </w:rPr>
              <w:t xml:space="preserve">определять показатели </w:t>
            </w:r>
            <w:r>
              <w:rPr>
                <w:rFonts w:ascii="Tinos" w:hAnsi="Tinos"/>
                <w:sz w:val="24"/>
                <w:szCs w:val="24"/>
              </w:rPr>
              <w:lastRenderedPageBreak/>
              <w:t>здоровья и оценивать физическое состояние</w:t>
            </w:r>
          </w:p>
          <w:p w:rsidR="00FA512D" w:rsidRDefault="00FA512D">
            <w:pPr>
              <w:widowControl w:val="0"/>
              <w:spacing w:line="360" w:lineRule="auto"/>
              <w:jc w:val="both"/>
              <w:rPr>
                <w:rFonts w:ascii="Tinos" w:hAnsi="Tinos"/>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203"/>
              <w:jc w:val="both"/>
              <w:rPr>
                <w:rFonts w:ascii="Tinos" w:hAnsi="Tinos"/>
                <w:sz w:val="24"/>
                <w:szCs w:val="24"/>
              </w:rPr>
            </w:pPr>
            <w:r>
              <w:rPr>
                <w:rFonts w:ascii="Tinos" w:hAnsi="Tinos"/>
                <w:sz w:val="24"/>
                <w:szCs w:val="24"/>
              </w:rPr>
              <w:lastRenderedPageBreak/>
              <w:t>нормы экологической безопасности при ведении профессиональной деятельности;</w:t>
            </w:r>
          </w:p>
          <w:p w:rsidR="00FA512D" w:rsidRDefault="004372D5">
            <w:pPr>
              <w:widowControl w:val="0"/>
              <w:spacing w:line="360" w:lineRule="auto"/>
              <w:rPr>
                <w:rFonts w:ascii="Tinos" w:hAnsi="Tinos"/>
                <w:sz w:val="24"/>
                <w:szCs w:val="24"/>
              </w:rPr>
            </w:pPr>
            <w:r>
              <w:rPr>
                <w:rFonts w:ascii="Tinos" w:hAnsi="Tinos"/>
                <w:sz w:val="24"/>
                <w:szCs w:val="24"/>
              </w:rPr>
              <w:t xml:space="preserve">основы военной безопасности и </w:t>
            </w:r>
            <w:r>
              <w:rPr>
                <w:rFonts w:ascii="Tinos" w:hAnsi="Tinos"/>
                <w:sz w:val="24"/>
                <w:szCs w:val="24"/>
              </w:rPr>
              <w:t>обороны государства;</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организацию и порядок призыва граждан на военную службу и поступления на нее в добровольном порядке;</w:t>
            </w:r>
          </w:p>
          <w:p w:rsidR="00FA512D" w:rsidRDefault="004372D5">
            <w:pPr>
              <w:widowControl w:val="0"/>
              <w:spacing w:line="360" w:lineRule="auto"/>
              <w:rPr>
                <w:rFonts w:ascii="Tinos" w:hAnsi="Tinos"/>
                <w:sz w:val="24"/>
                <w:szCs w:val="24"/>
              </w:rPr>
            </w:pPr>
            <w:r>
              <w:rPr>
                <w:rFonts w:ascii="Tinos" w:hAnsi="Tinos"/>
                <w:sz w:val="24"/>
                <w:szCs w:val="24"/>
              </w:rPr>
              <w:t>основы строевой, огневой и тактической подготовки;</w:t>
            </w:r>
          </w:p>
          <w:p w:rsidR="00FA512D" w:rsidRDefault="004372D5">
            <w:pPr>
              <w:widowControl w:val="0"/>
              <w:spacing w:line="360" w:lineRule="auto"/>
              <w:rPr>
                <w:rFonts w:ascii="Tinos" w:hAnsi="Tinos"/>
                <w:sz w:val="24"/>
                <w:szCs w:val="24"/>
              </w:rPr>
            </w:pPr>
            <w:r>
              <w:rPr>
                <w:rFonts w:ascii="Tinos" w:hAnsi="Tinos"/>
                <w:sz w:val="24"/>
                <w:szCs w:val="24"/>
              </w:rPr>
              <w:t>боевые традиции Вооруженных Сил России;</w:t>
            </w:r>
          </w:p>
          <w:p w:rsidR="00FA512D" w:rsidRDefault="004372D5">
            <w:pPr>
              <w:widowControl w:val="0"/>
              <w:spacing w:line="360" w:lineRule="auto"/>
              <w:jc w:val="both"/>
              <w:rPr>
                <w:rFonts w:ascii="Tinos" w:hAnsi="Tinos"/>
                <w:sz w:val="24"/>
                <w:szCs w:val="24"/>
              </w:rPr>
            </w:pPr>
            <w:r>
              <w:rPr>
                <w:rFonts w:ascii="Tinos" w:hAnsi="Tinos"/>
                <w:sz w:val="24"/>
                <w:szCs w:val="24"/>
              </w:rPr>
              <w:t>характеристики поражений организма человека</w:t>
            </w:r>
            <w:r>
              <w:rPr>
                <w:rFonts w:ascii="Tinos" w:hAnsi="Tinos"/>
                <w:sz w:val="24"/>
                <w:szCs w:val="24"/>
              </w:rPr>
              <w:t xml:space="preserve"> от воздействий опасных факторов;</w:t>
            </w:r>
          </w:p>
          <w:p w:rsidR="00FA512D" w:rsidRDefault="004372D5">
            <w:pPr>
              <w:widowControl w:val="0"/>
              <w:spacing w:line="360" w:lineRule="auto"/>
              <w:jc w:val="both"/>
              <w:rPr>
                <w:rFonts w:ascii="Tinos" w:hAnsi="Tinos"/>
                <w:sz w:val="24"/>
                <w:szCs w:val="24"/>
              </w:rPr>
            </w:pPr>
            <w:r>
              <w:rPr>
                <w:rFonts w:ascii="Tinos" w:hAnsi="Tinos"/>
                <w:sz w:val="24"/>
                <w:szCs w:val="24"/>
              </w:rPr>
              <w:t xml:space="preserve">классификацию и общие </w:t>
            </w:r>
            <w:r>
              <w:rPr>
                <w:rFonts w:ascii="Tinos" w:hAnsi="Tinos"/>
                <w:sz w:val="24"/>
                <w:szCs w:val="24"/>
              </w:rPr>
              <w:lastRenderedPageBreak/>
              <w:t>признаки инфекционных заболеваний;</w:t>
            </w:r>
          </w:p>
          <w:p w:rsidR="00FA512D" w:rsidRDefault="004372D5">
            <w:pPr>
              <w:widowControl w:val="0"/>
              <w:spacing w:line="360" w:lineRule="auto"/>
              <w:jc w:val="both"/>
              <w:rPr>
                <w:rFonts w:ascii="Tinos" w:hAnsi="Tinos"/>
                <w:sz w:val="24"/>
                <w:szCs w:val="24"/>
              </w:rPr>
            </w:pPr>
            <w:r>
              <w:rPr>
                <w:rFonts w:ascii="Tinos" w:hAnsi="Tinos"/>
                <w:sz w:val="24"/>
                <w:szCs w:val="24"/>
              </w:rPr>
              <w:t>факторы формирования здорового образа жизни</w:t>
            </w:r>
          </w:p>
        </w:tc>
      </w:tr>
      <w:tr w:rsidR="00FA512D">
        <w:tc>
          <w:tcPr>
            <w:tcW w:w="2346"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nos" w:hAnsi="Tinos"/>
                <w:sz w:val="24"/>
                <w:szCs w:val="24"/>
              </w:rPr>
            </w:pPr>
          </w:p>
        </w:tc>
        <w:tc>
          <w:tcPr>
            <w:tcW w:w="391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firstLine="313"/>
              <w:jc w:val="both"/>
              <w:rPr>
                <w:rFonts w:ascii="Tinos" w:hAnsi="Tinos"/>
                <w:sz w:val="24"/>
                <w:szCs w:val="24"/>
              </w:rPr>
            </w:pPr>
          </w:p>
        </w:tc>
        <w:tc>
          <w:tcPr>
            <w:tcW w:w="3774"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firstLine="203"/>
              <w:jc w:val="both"/>
              <w:rPr>
                <w:rFonts w:ascii="Tinos" w:hAnsi="Tinos"/>
                <w:sz w:val="24"/>
                <w:szCs w:val="24"/>
              </w:rPr>
            </w:pPr>
          </w:p>
        </w:tc>
      </w:tr>
    </w:tbl>
    <w:p w:rsidR="00FA512D" w:rsidRDefault="00FA512D">
      <w:pPr>
        <w:spacing w:line="360" w:lineRule="auto"/>
        <w:ind w:firstLine="709"/>
        <w:jc w:val="both"/>
        <w:rPr>
          <w:rFonts w:ascii="Tinos" w:hAnsi="Tinos"/>
          <w:sz w:val="24"/>
          <w:szCs w:val="24"/>
        </w:rPr>
      </w:pPr>
    </w:p>
    <w:p w:rsidR="00FA512D" w:rsidRDefault="00FA512D">
      <w:pPr>
        <w:widowControl w:val="0"/>
        <w:spacing w:line="360" w:lineRule="auto"/>
        <w:jc w:val="center"/>
        <w:rPr>
          <w:rFonts w:ascii="Tinos" w:hAnsi="Tinos"/>
          <w:b/>
          <w:sz w:val="24"/>
          <w:szCs w:val="24"/>
        </w:rPr>
      </w:pPr>
    </w:p>
    <w:p w:rsidR="00FA512D" w:rsidRDefault="00FA512D">
      <w:pPr>
        <w:widowControl w:val="0"/>
        <w:spacing w:line="360" w:lineRule="auto"/>
        <w:ind w:left="360"/>
        <w:jc w:val="center"/>
        <w:rPr>
          <w:b/>
        </w:rPr>
      </w:pPr>
    </w:p>
    <w:p w:rsidR="00FA512D" w:rsidRDefault="004372D5">
      <w:pPr>
        <w:widowControl w:val="0"/>
        <w:spacing w:line="360" w:lineRule="auto"/>
        <w:ind w:left="360"/>
        <w:jc w:val="center"/>
        <w:rPr>
          <w:rFonts w:ascii="Tinos" w:hAnsi="Tinos"/>
          <w:b/>
          <w:sz w:val="24"/>
          <w:szCs w:val="24"/>
        </w:rPr>
      </w:pPr>
      <w:r>
        <w:rPr>
          <w:rFonts w:ascii="Tinos" w:hAnsi="Tinos"/>
          <w:b/>
          <w:sz w:val="24"/>
          <w:szCs w:val="24"/>
        </w:rPr>
        <w:t xml:space="preserve">2. СТРУКТУРА И СОДЕРЖАНИЕ УЧЕБНОЙ ДИСЦИПЛИНЫ </w:t>
      </w:r>
    </w:p>
    <w:p w:rsidR="00FA512D" w:rsidRDefault="004372D5">
      <w:pPr>
        <w:spacing w:line="360" w:lineRule="auto"/>
        <w:ind w:firstLine="709"/>
        <w:rPr>
          <w:rFonts w:ascii="Tinos" w:hAnsi="Tinos"/>
          <w:b/>
          <w:sz w:val="24"/>
          <w:szCs w:val="24"/>
        </w:rPr>
      </w:pPr>
      <w:r>
        <w:rPr>
          <w:rFonts w:ascii="Tinos" w:hAnsi="Tinos"/>
          <w:b/>
          <w:sz w:val="24"/>
          <w:szCs w:val="24"/>
        </w:rPr>
        <w:t>2.1. Объем учебной дисциплины и виды учебной работы</w:t>
      </w:r>
    </w:p>
    <w:p w:rsidR="00FA512D" w:rsidRDefault="00FA512D">
      <w:pPr>
        <w:spacing w:line="360" w:lineRule="auto"/>
        <w:rPr>
          <w:rFonts w:ascii="Tinos" w:hAnsi="Tinos"/>
          <w:b/>
          <w:i/>
          <w:sz w:val="24"/>
          <w:szCs w:val="24"/>
        </w:rPr>
      </w:pPr>
    </w:p>
    <w:tbl>
      <w:tblPr>
        <w:tblW w:w="9854" w:type="dxa"/>
        <w:tblLayout w:type="fixed"/>
        <w:tblLook w:val="0000" w:firstRow="0" w:lastRow="0" w:firstColumn="0" w:lastColumn="0" w:noHBand="0" w:noVBand="0"/>
      </w:tblPr>
      <w:tblGrid>
        <w:gridCol w:w="7263"/>
        <w:gridCol w:w="2591"/>
      </w:tblGrid>
      <w:tr w:rsidR="00FA512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 xml:space="preserve">Вид учебной </w:t>
            </w:r>
            <w:r>
              <w:rPr>
                <w:rFonts w:ascii="Tinos" w:hAnsi="Tinos"/>
                <w:b/>
                <w:sz w:val="24"/>
                <w:szCs w:val="24"/>
              </w:rPr>
              <w:t>работы</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Объем в часах</w:t>
            </w:r>
          </w:p>
        </w:tc>
      </w:tr>
      <w:tr w:rsidR="00FA512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Объем образовательной программы учебной дисциплины</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36</w:t>
            </w:r>
          </w:p>
        </w:tc>
      </w:tr>
      <w:tr w:rsidR="00FA512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в т.ч. в форме практической подготовки</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14</w:t>
            </w:r>
          </w:p>
        </w:tc>
      </w:tr>
      <w:tr w:rsidR="00FA512D">
        <w:trPr>
          <w:trHeight w:val="336"/>
        </w:trPr>
        <w:tc>
          <w:tcPr>
            <w:tcW w:w="9853" w:type="dxa"/>
            <w:gridSpan w:val="2"/>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sz w:val="24"/>
                <w:szCs w:val="24"/>
              </w:rPr>
            </w:pPr>
            <w:r>
              <w:rPr>
                <w:rFonts w:ascii="Tinos" w:hAnsi="Tinos"/>
                <w:sz w:val="24"/>
                <w:szCs w:val="24"/>
              </w:rPr>
              <w:t>в т. ч.:</w:t>
            </w:r>
          </w:p>
        </w:tc>
      </w:tr>
      <w:tr w:rsidR="00FA512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sz w:val="24"/>
                <w:szCs w:val="24"/>
              </w:rPr>
            </w:pPr>
            <w:r>
              <w:rPr>
                <w:rFonts w:ascii="Tinos" w:hAnsi="Tinos"/>
                <w:sz w:val="24"/>
                <w:szCs w:val="24"/>
              </w:rPr>
              <w:t>теоретическое обучение</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22</w:t>
            </w:r>
          </w:p>
        </w:tc>
      </w:tr>
      <w:tr w:rsidR="00FA512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sz w:val="24"/>
                <w:szCs w:val="24"/>
              </w:rPr>
            </w:pPr>
            <w:r>
              <w:rPr>
                <w:rFonts w:ascii="Tinos" w:hAnsi="Tinos"/>
                <w:sz w:val="24"/>
                <w:szCs w:val="24"/>
              </w:rPr>
              <w:t>практические занятия</w:t>
            </w:r>
            <w:r>
              <w:rPr>
                <w:rFonts w:ascii="Tinos" w:hAnsi="Tinos"/>
                <w:i/>
                <w:sz w:val="24"/>
                <w:szCs w:val="24"/>
              </w:rPr>
              <w:t xml:space="preserve"> </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14</w:t>
            </w:r>
          </w:p>
        </w:tc>
      </w:tr>
      <w:tr w:rsidR="00FA512D">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i/>
                <w:sz w:val="24"/>
                <w:szCs w:val="24"/>
              </w:rPr>
            </w:pPr>
            <w:r>
              <w:rPr>
                <w:rFonts w:ascii="Tinos" w:hAnsi="Tinos"/>
                <w:i/>
                <w:sz w:val="24"/>
                <w:szCs w:val="24"/>
              </w:rPr>
              <w:t xml:space="preserve">Самостоятельная работа </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w:t>
            </w:r>
          </w:p>
        </w:tc>
      </w:tr>
      <w:tr w:rsidR="00FA512D">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Промежуточная аттестация</w:t>
            </w:r>
          </w:p>
        </w:tc>
        <w:tc>
          <w:tcPr>
            <w:tcW w:w="2591"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2/ДЗ</w:t>
            </w:r>
          </w:p>
        </w:tc>
      </w:tr>
    </w:tbl>
    <w:p w:rsidR="00FA512D" w:rsidRDefault="004372D5">
      <w:pPr>
        <w:widowControl w:val="0"/>
        <w:spacing w:after="120" w:line="360" w:lineRule="auto"/>
        <w:ind w:firstLine="709"/>
        <w:rPr>
          <w:rFonts w:ascii="Tinos" w:hAnsi="Tinos"/>
          <w:b/>
          <w:sz w:val="24"/>
          <w:szCs w:val="24"/>
        </w:rPr>
      </w:pPr>
      <w:r>
        <w:br w:type="page"/>
      </w:r>
      <w:r>
        <w:rPr>
          <w:rFonts w:ascii="Tinos" w:hAnsi="Tinos"/>
          <w:b/>
          <w:sz w:val="24"/>
          <w:szCs w:val="24"/>
        </w:rPr>
        <w:lastRenderedPageBreak/>
        <w:t xml:space="preserve">2.2. </w:t>
      </w:r>
      <w:r>
        <w:rPr>
          <w:rFonts w:ascii="Tinos" w:hAnsi="Tinos"/>
          <w:b/>
          <w:sz w:val="24"/>
          <w:szCs w:val="24"/>
        </w:rPr>
        <w:t>Тематический план и содержание учебной дисциплины</w:t>
      </w:r>
    </w:p>
    <w:p w:rsidR="00FA512D" w:rsidRDefault="00FA512D">
      <w:pPr>
        <w:spacing w:line="360" w:lineRule="auto"/>
        <w:jc w:val="both"/>
        <w:rPr>
          <w:rFonts w:ascii="Tinos" w:hAnsi="Tinos"/>
          <w:i/>
          <w:sz w:val="24"/>
          <w:szCs w:val="24"/>
        </w:rPr>
      </w:pPr>
    </w:p>
    <w:tbl>
      <w:tblPr>
        <w:tblW w:w="5000" w:type="pct"/>
        <w:tblInd w:w="-5" w:type="dxa"/>
        <w:tblLayout w:type="fixed"/>
        <w:tblLook w:val="0000" w:firstRow="0" w:lastRow="0" w:firstColumn="0" w:lastColumn="0" w:noHBand="0" w:noVBand="0"/>
      </w:tblPr>
      <w:tblGrid>
        <w:gridCol w:w="1588"/>
        <w:gridCol w:w="5687"/>
        <w:gridCol w:w="1308"/>
        <w:gridCol w:w="1322"/>
      </w:tblGrid>
      <w:tr w:rsidR="00FA512D">
        <w:trPr>
          <w:trHeight w:val="20"/>
        </w:trPr>
        <w:tc>
          <w:tcPr>
            <w:tcW w:w="1590"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Наименование разделов и тем</w:t>
            </w:r>
          </w:p>
        </w:tc>
        <w:tc>
          <w:tcPr>
            <w:tcW w:w="5692"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Содержание учебного материала и формы организации деятельности обучающихся</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Объем, акад. ч</w:t>
            </w:r>
          </w:p>
        </w:tc>
        <w:tc>
          <w:tcPr>
            <w:tcW w:w="132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Коды компетенций</w:t>
            </w:r>
          </w:p>
        </w:tc>
      </w:tr>
      <w:tr w:rsidR="00FA512D">
        <w:trPr>
          <w:trHeight w:val="371"/>
        </w:trPr>
        <w:tc>
          <w:tcPr>
            <w:tcW w:w="15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1</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2</w:t>
            </w:r>
          </w:p>
        </w:tc>
        <w:tc>
          <w:tcPr>
            <w:tcW w:w="130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3</w:t>
            </w:r>
          </w:p>
        </w:tc>
        <w:tc>
          <w:tcPr>
            <w:tcW w:w="132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4</w:t>
            </w:r>
          </w:p>
        </w:tc>
      </w:tr>
      <w:tr w:rsidR="00FA512D">
        <w:tc>
          <w:tcPr>
            <w:tcW w:w="7282"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Раздел 1. Теоретические основы безопасности </w:t>
            </w:r>
            <w:r>
              <w:rPr>
                <w:rFonts w:ascii="Tinos" w:hAnsi="Tinos"/>
                <w:b/>
                <w:sz w:val="24"/>
                <w:szCs w:val="24"/>
              </w:rPr>
              <w:t>жизнедеятельности и поведение человека в чрезвычайных ситуациях</w:t>
            </w:r>
          </w:p>
        </w:tc>
        <w:tc>
          <w:tcPr>
            <w:tcW w:w="13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8</w:t>
            </w:r>
          </w:p>
        </w:tc>
        <w:tc>
          <w:tcPr>
            <w:tcW w:w="132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b/>
                <w:sz w:val="24"/>
                <w:szCs w:val="24"/>
              </w:rPr>
            </w:pPr>
          </w:p>
        </w:tc>
      </w:tr>
      <w:tr w:rsidR="00FA512D">
        <w:trPr>
          <w:trHeight w:val="340"/>
        </w:trPr>
        <w:tc>
          <w:tcPr>
            <w:tcW w:w="1590" w:type="dxa"/>
            <w:vMerge w:val="restart"/>
            <w:tcBorders>
              <w:top w:val="single" w:sz="2" w:space="0" w:color="000000"/>
              <w:left w:val="single" w:sz="4" w:space="0" w:color="000000"/>
              <w:bottom w:val="single" w:sz="2"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1.1.</w:t>
            </w:r>
          </w:p>
          <w:p w:rsidR="00FA512D" w:rsidRDefault="004372D5">
            <w:pPr>
              <w:widowControl w:val="0"/>
              <w:spacing w:line="360" w:lineRule="auto"/>
              <w:rPr>
                <w:rFonts w:ascii="Tinos" w:hAnsi="Tinos"/>
                <w:b/>
                <w:sz w:val="24"/>
                <w:szCs w:val="24"/>
              </w:rPr>
            </w:pPr>
            <w:r>
              <w:rPr>
                <w:rFonts w:ascii="Tinos" w:hAnsi="Tinos"/>
                <w:b/>
                <w:sz w:val="24"/>
                <w:szCs w:val="24"/>
              </w:rPr>
              <w:t>Теоретические основы безопасности жизнедеятельности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2" w:space="0" w:color="000000"/>
              <w:left w:val="single" w:sz="4" w:space="0" w:color="000000"/>
              <w:bottom w:val="single" w:sz="2"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2" w:space="0" w:color="000000"/>
              <w:right w:val="single" w:sz="4" w:space="0" w:color="000000"/>
            </w:tcBorders>
          </w:tcPr>
          <w:p w:rsidR="00FA512D" w:rsidRDefault="004372D5">
            <w:pPr>
              <w:widowControl w:val="0"/>
              <w:spacing w:line="360" w:lineRule="auto"/>
              <w:ind w:firstLine="459"/>
              <w:contextualSpacing/>
              <w:jc w:val="both"/>
              <w:rPr>
                <w:rFonts w:ascii="Tinos" w:hAnsi="Tinos"/>
                <w:sz w:val="24"/>
                <w:szCs w:val="24"/>
              </w:rPr>
            </w:pPr>
            <w:r>
              <w:rPr>
                <w:rFonts w:ascii="Tinos" w:hAnsi="Tinos"/>
                <w:sz w:val="24"/>
                <w:szCs w:val="24"/>
              </w:rPr>
              <w:t xml:space="preserve">Цели и задачи изучения дисциплины «Безопасность жизнедеятельности».  </w:t>
            </w:r>
            <w:r>
              <w:rPr>
                <w:rFonts w:ascii="Tinos" w:hAnsi="Tinos"/>
                <w:sz w:val="24"/>
                <w:szCs w:val="24"/>
              </w:rPr>
              <w:t>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w:t>
            </w:r>
            <w:r>
              <w:rPr>
                <w:rFonts w:ascii="Tinos" w:hAnsi="Tinos"/>
                <w:sz w:val="24"/>
                <w:szCs w:val="24"/>
              </w:rPr>
              <w:t xml:space="preserve">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w:t>
            </w:r>
            <w:r>
              <w:rPr>
                <w:rFonts w:ascii="Tinos" w:hAnsi="Tinos"/>
                <w:sz w:val="24"/>
                <w:szCs w:val="24"/>
              </w:rPr>
              <w:t>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r>
              <w:rPr>
                <w:rStyle w:val="af2"/>
                <w:rFonts w:ascii="Tinos" w:hAnsi="Tinos"/>
                <w:sz w:val="24"/>
                <w:szCs w:val="24"/>
              </w:rPr>
              <w:footnoteReference w:id="1"/>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1.2.</w:t>
            </w:r>
          </w:p>
          <w:p w:rsidR="00FA512D" w:rsidRDefault="004372D5">
            <w:pPr>
              <w:widowControl w:val="0"/>
              <w:spacing w:line="360" w:lineRule="auto"/>
              <w:rPr>
                <w:rFonts w:ascii="Tinos" w:hAnsi="Tinos"/>
                <w:sz w:val="24"/>
                <w:szCs w:val="24"/>
              </w:rPr>
            </w:pPr>
            <w:r>
              <w:rPr>
                <w:rFonts w:ascii="Tinos" w:hAnsi="Tinos"/>
                <w:b/>
                <w:sz w:val="24"/>
                <w:szCs w:val="24"/>
              </w:rPr>
              <w:t>Безопасно</w:t>
            </w:r>
            <w:r>
              <w:rPr>
                <w:rFonts w:ascii="Tinos" w:hAnsi="Tinos"/>
                <w:b/>
                <w:sz w:val="24"/>
                <w:szCs w:val="24"/>
              </w:rPr>
              <w:lastRenderedPageBreak/>
              <w:t>е поведение человека в чрезвычайных ситуациях</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 xml:space="preserve">Содержание учебного материала </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6</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459"/>
              <w:contextualSpacing/>
              <w:jc w:val="both"/>
              <w:rPr>
                <w:rFonts w:ascii="Tinos" w:hAnsi="Tinos"/>
                <w:sz w:val="24"/>
                <w:szCs w:val="24"/>
              </w:rPr>
            </w:pPr>
            <w:r>
              <w:rPr>
                <w:rFonts w:ascii="Tinos" w:hAnsi="Tinos"/>
                <w:sz w:val="24"/>
                <w:szCs w:val="24"/>
              </w:rPr>
              <w:t xml:space="preserve">Понятие и общая классификация </w:t>
            </w:r>
            <w:r>
              <w:rPr>
                <w:rFonts w:ascii="Tinos" w:hAnsi="Tinos"/>
                <w:sz w:val="24"/>
                <w:szCs w:val="24"/>
              </w:rPr>
              <w:lastRenderedPageBreak/>
              <w:t xml:space="preserve">чрезвычайных ситуаций. ЧС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w:t>
            </w:r>
            <w:r>
              <w:rPr>
                <w:rFonts w:ascii="Tinos" w:hAnsi="Tinos"/>
                <w:sz w:val="24"/>
                <w:szCs w:val="24"/>
              </w:rPr>
              <w:t>Действия населения по сигналам гражданской обороны</w:t>
            </w:r>
          </w:p>
          <w:p w:rsidR="00FA512D" w:rsidRDefault="004372D5">
            <w:pPr>
              <w:widowControl w:val="0"/>
              <w:spacing w:line="360" w:lineRule="auto"/>
              <w:ind w:firstLine="459"/>
              <w:contextualSpacing/>
              <w:jc w:val="both"/>
              <w:rPr>
                <w:rFonts w:ascii="Tinos" w:hAnsi="Tinos"/>
                <w:sz w:val="24"/>
                <w:szCs w:val="24"/>
              </w:rPr>
            </w:pPr>
            <w:r>
              <w:rPr>
                <w:rFonts w:ascii="Tinos" w:hAnsi="Tinos"/>
                <w:sz w:val="24"/>
                <w:szCs w:val="24"/>
              </w:rPr>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В </w:t>
            </w:r>
            <w:r>
              <w:rPr>
                <w:rFonts w:ascii="Tinos" w:hAnsi="Tinos"/>
                <w:b/>
                <w:sz w:val="24"/>
                <w:szCs w:val="24"/>
              </w:rPr>
              <w:t>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4</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Использование на рабочем месте средств индивидуальной защиты от поражающих факторов при ЧС</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Правила поведения и действия по сигналам гражданской обороны</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b/>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7282"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Раздел 2. Основы </w:t>
            </w:r>
            <w:r>
              <w:rPr>
                <w:rFonts w:ascii="Tinos" w:hAnsi="Tinos"/>
                <w:b/>
                <w:sz w:val="24"/>
                <w:szCs w:val="24"/>
              </w:rPr>
              <w:t>военной службы и медицинской подготовки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28</w:t>
            </w:r>
          </w:p>
        </w:tc>
        <w:tc>
          <w:tcPr>
            <w:tcW w:w="132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0"/>
        </w:trPr>
        <w:tc>
          <w:tcPr>
            <w:tcW w:w="9914" w:type="dxa"/>
            <w:gridSpan w:val="4"/>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both"/>
              <w:rPr>
                <w:rFonts w:ascii="Tinos" w:hAnsi="Tinos"/>
                <w:b/>
                <w:sz w:val="24"/>
                <w:szCs w:val="24"/>
              </w:rPr>
            </w:pPr>
          </w:p>
        </w:tc>
      </w:tr>
      <w:tr w:rsidR="00FA512D">
        <w:trPr>
          <w:trHeight w:val="20"/>
        </w:trPr>
        <w:tc>
          <w:tcPr>
            <w:tcW w:w="7282"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Модуль «Основы военной службы» (для юношей)»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28</w:t>
            </w:r>
          </w:p>
        </w:tc>
        <w:tc>
          <w:tcPr>
            <w:tcW w:w="132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2.1.</w:t>
            </w:r>
          </w:p>
          <w:p w:rsidR="00FA512D" w:rsidRDefault="004372D5">
            <w:pPr>
              <w:widowControl w:val="0"/>
              <w:spacing w:line="360" w:lineRule="auto"/>
              <w:jc w:val="both"/>
              <w:rPr>
                <w:rFonts w:ascii="Tinos" w:hAnsi="Tinos"/>
                <w:b/>
                <w:sz w:val="24"/>
                <w:szCs w:val="24"/>
              </w:rPr>
            </w:pPr>
            <w:r>
              <w:rPr>
                <w:rFonts w:ascii="Tinos" w:hAnsi="Tinos"/>
                <w:b/>
                <w:sz w:val="24"/>
                <w:szCs w:val="24"/>
              </w:rPr>
              <w:t>Основы военной безопасности Российской Федерации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contextualSpacing/>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jc w:val="both"/>
              <w:rPr>
                <w:rFonts w:ascii="Tinos" w:hAnsi="Tinos"/>
                <w:sz w:val="24"/>
                <w:szCs w:val="24"/>
              </w:rPr>
            </w:pPr>
            <w:r>
              <w:rPr>
                <w:rFonts w:ascii="Tinos" w:hAnsi="Tinos"/>
                <w:sz w:val="24"/>
                <w:szCs w:val="24"/>
              </w:rPr>
              <w:t xml:space="preserve">Россия в </w:t>
            </w:r>
            <w:r>
              <w:rPr>
                <w:rFonts w:ascii="Tinos" w:hAnsi="Tinos"/>
                <w:sz w:val="24"/>
                <w:szCs w:val="24"/>
              </w:rPr>
              <w:t>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w:t>
            </w:r>
            <w:r>
              <w:rPr>
                <w:rFonts w:ascii="Tinos" w:hAnsi="Tinos"/>
                <w:sz w:val="24"/>
                <w:szCs w:val="24"/>
              </w:rPr>
              <w:t xml:space="preserve">ации, рода войск, история их создания, их основные задачи. </w:t>
            </w:r>
            <w:r>
              <w:rPr>
                <w:rFonts w:ascii="Tinos" w:hAnsi="Tinos"/>
                <w:sz w:val="24"/>
                <w:szCs w:val="24"/>
              </w:rPr>
              <w:lastRenderedPageBreak/>
              <w:t>Руководство и управление Вооруженными Силами. Организация обороны Российской Федерации</w:t>
            </w:r>
          </w:p>
        </w:tc>
        <w:tc>
          <w:tcPr>
            <w:tcW w:w="1309"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 xml:space="preserve">Тема 2.2. Организационные и правовые основы военной службы в </w:t>
            </w:r>
            <w:r>
              <w:rPr>
                <w:rFonts w:ascii="Tinos" w:hAnsi="Tinos"/>
                <w:b/>
                <w:sz w:val="24"/>
                <w:szCs w:val="24"/>
              </w:rPr>
              <w:t>Российской Федерации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4</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jc w:val="both"/>
              <w:rPr>
                <w:rFonts w:ascii="Tinos" w:hAnsi="Tinos"/>
                <w:sz w:val="24"/>
                <w:szCs w:val="24"/>
              </w:rPr>
            </w:pPr>
            <w:r>
              <w:rPr>
                <w:rFonts w:ascii="Tinos" w:hAnsi="Tinos"/>
                <w:sz w:val="24"/>
                <w:szCs w:val="24"/>
              </w:rPr>
              <w:t>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w:t>
            </w:r>
            <w:r>
              <w:rPr>
                <w:rFonts w:ascii="Tinos" w:hAnsi="Tinos"/>
                <w:sz w:val="24"/>
                <w:szCs w:val="24"/>
              </w:rPr>
              <w:t xml:space="preserve">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w:t>
            </w:r>
            <w:r>
              <w:rPr>
                <w:rFonts w:ascii="Tinos" w:hAnsi="Tinos"/>
                <w:sz w:val="24"/>
                <w:szCs w:val="24"/>
              </w:rPr>
              <w:t xml:space="preserve">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 </w:t>
            </w:r>
          </w:p>
          <w:p w:rsidR="00FA512D" w:rsidRDefault="004372D5">
            <w:pPr>
              <w:widowControl w:val="0"/>
              <w:spacing w:line="360" w:lineRule="auto"/>
              <w:ind w:firstLine="176"/>
              <w:jc w:val="both"/>
              <w:rPr>
                <w:rFonts w:ascii="Tinos" w:hAnsi="Tinos"/>
                <w:sz w:val="24"/>
                <w:szCs w:val="24"/>
              </w:rPr>
            </w:pPr>
            <w:r>
              <w:rPr>
                <w:rFonts w:ascii="Tinos" w:hAnsi="Tinos"/>
                <w:sz w:val="24"/>
                <w:szCs w:val="24"/>
              </w:rPr>
              <w:t>Общевоинские уставы Вооруженных Сил Рос</w:t>
            </w:r>
            <w:r>
              <w:rPr>
                <w:rFonts w:ascii="Tinos" w:hAnsi="Tinos"/>
                <w:sz w:val="24"/>
                <w:szCs w:val="24"/>
              </w:rPr>
              <w:t>сийской Федерации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pPr>
            <w:r>
              <w:rPr>
                <w:rFonts w:ascii="Tinos" w:hAnsi="Tinos"/>
                <w:sz w:val="24"/>
                <w:szCs w:val="24"/>
              </w:rPr>
              <w:t>С</w:t>
            </w:r>
            <w:r>
              <w:rPr>
                <w:rStyle w:val="1f5"/>
                <w:rFonts w:ascii="Tinos" w:hAnsi="Tinos"/>
                <w:sz w:val="24"/>
                <w:szCs w:val="24"/>
              </w:rPr>
              <w:t>амоподготовка будущего призывника к осуществлению военной деятельности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2.3. Основы строевой и физической </w:t>
            </w:r>
            <w:r>
              <w:rPr>
                <w:rFonts w:ascii="Tinos" w:hAnsi="Tinos"/>
                <w:b/>
                <w:sz w:val="24"/>
                <w:szCs w:val="24"/>
              </w:rPr>
              <w:lastRenderedPageBreak/>
              <w:t>подготовки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6</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jc w:val="both"/>
              <w:rPr>
                <w:rFonts w:ascii="Tinos" w:hAnsi="Tinos"/>
                <w:sz w:val="24"/>
                <w:szCs w:val="24"/>
              </w:rPr>
            </w:pPr>
            <w:r>
              <w:rPr>
                <w:rFonts w:ascii="Tinos" w:hAnsi="Tinos"/>
                <w:sz w:val="24"/>
                <w:szCs w:val="24"/>
              </w:rPr>
              <w:t xml:space="preserve">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w:t>
            </w:r>
            <w:r>
              <w:rPr>
                <w:rFonts w:ascii="Tinos" w:hAnsi="Tinos"/>
                <w:sz w:val="24"/>
                <w:szCs w:val="24"/>
              </w:rPr>
              <w:lastRenderedPageBreak/>
              <w:t xml:space="preserve">строя и возвращение в строй, подход к начальнику и отход от него, </w:t>
            </w:r>
            <w:r>
              <w:rPr>
                <w:rFonts w:ascii="Tinos" w:hAnsi="Tinos"/>
                <w:sz w:val="24"/>
                <w:szCs w:val="24"/>
              </w:rPr>
              <w:t>строи отделения, действия военнослужащих у автомобилей и на автомобилях.</w:t>
            </w:r>
          </w:p>
          <w:p w:rsidR="00FA512D" w:rsidRDefault="004372D5">
            <w:pPr>
              <w:widowControl w:val="0"/>
              <w:spacing w:line="360" w:lineRule="auto"/>
              <w:ind w:firstLine="176"/>
              <w:jc w:val="both"/>
              <w:rPr>
                <w:rFonts w:ascii="Tinos" w:hAnsi="Tinos"/>
                <w:sz w:val="24"/>
                <w:szCs w:val="24"/>
              </w:rPr>
            </w:pPr>
            <w:r>
              <w:rPr>
                <w:rFonts w:ascii="Tinos" w:hAnsi="Tinos"/>
                <w:sz w:val="24"/>
                <w:szCs w:val="24"/>
              </w:rPr>
              <w:t>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w:t>
            </w:r>
            <w:r>
              <w:rPr>
                <w:rFonts w:ascii="Tinos" w:hAnsi="Tinos"/>
                <w:sz w:val="24"/>
                <w:szCs w:val="24"/>
              </w:rPr>
              <w:t>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4</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Строевая и физическая подготовка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4</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 xml:space="preserve">Самостоятельная </w:t>
            </w:r>
            <w:r>
              <w:rPr>
                <w:rFonts w:ascii="Tinos" w:hAnsi="Tinos"/>
                <w:b/>
                <w:sz w:val="24"/>
                <w:szCs w:val="24"/>
              </w:rPr>
              <w:t>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2.4. Основы огневой подготовки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4</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567"/>
              <w:contextualSpacing/>
              <w:jc w:val="both"/>
              <w:rPr>
                <w:rFonts w:ascii="Tinos" w:hAnsi="Tinos"/>
                <w:sz w:val="24"/>
                <w:szCs w:val="24"/>
              </w:rPr>
            </w:pPr>
            <w:r>
              <w:rPr>
                <w:rFonts w:ascii="Tinos" w:hAnsi="Tinos"/>
                <w:sz w:val="24"/>
                <w:szCs w:val="24"/>
              </w:rPr>
              <w:t>Понятие «огневая подготовка». Требования к организации, порядку и мерам безопасности во время стрельб и тренировок. Правила безопасного обращения</w:t>
            </w:r>
            <w:r>
              <w:rPr>
                <w:rFonts w:ascii="Tinos" w:hAnsi="Tinos"/>
                <w:sz w:val="24"/>
                <w:szCs w:val="24"/>
              </w:rPr>
              <w:t xml:space="preserve">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хранение автомата, осмотр и подгот</w:t>
            </w:r>
            <w:r>
              <w:rPr>
                <w:rFonts w:ascii="Tinos" w:hAnsi="Tinos"/>
                <w:sz w:val="24"/>
                <w:szCs w:val="24"/>
              </w:rPr>
              <w:t>овка автомата к стрельбе, ведение огня из автомата, ручные осколочные гранаты</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Отработка начальных навыков обращения с оружием</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2.5. </w:t>
            </w:r>
            <w:r>
              <w:rPr>
                <w:rFonts w:ascii="Tinos" w:hAnsi="Tinos"/>
                <w:b/>
                <w:sz w:val="24"/>
                <w:szCs w:val="24"/>
              </w:rPr>
              <w:lastRenderedPageBreak/>
              <w:t>Основы тактической подготовки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 xml:space="preserve">ОК 01, </w:t>
            </w:r>
            <w:r>
              <w:rPr>
                <w:rFonts w:ascii="Tinos" w:hAnsi="Tinos"/>
                <w:sz w:val="24"/>
                <w:szCs w:val="24"/>
              </w:rPr>
              <w:lastRenderedPageBreak/>
              <w:t>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contextualSpacing/>
              <w:rPr>
                <w:rFonts w:ascii="Tinos" w:hAnsi="Tinos"/>
                <w:sz w:val="24"/>
                <w:szCs w:val="24"/>
              </w:rPr>
            </w:pPr>
            <w:r>
              <w:rPr>
                <w:rFonts w:ascii="Tinos" w:hAnsi="Tinos"/>
                <w:sz w:val="24"/>
                <w:szCs w:val="24"/>
              </w:rPr>
              <w:t>Основы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w:t>
            </w:r>
            <w:r>
              <w:rPr>
                <w:rFonts w:ascii="Tinos" w:hAnsi="Tinos"/>
                <w:sz w:val="24"/>
                <w:szCs w:val="24"/>
              </w:rPr>
              <w:t>ление, задачи и способы</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2.6. Основы военной топографии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contextualSpacing/>
              <w:jc w:val="both"/>
              <w:rPr>
                <w:rFonts w:ascii="Tinos" w:hAnsi="Tinos"/>
                <w:sz w:val="24"/>
                <w:szCs w:val="24"/>
              </w:rPr>
            </w:pPr>
            <w:r>
              <w:rPr>
                <w:rFonts w:ascii="Tinos" w:hAnsi="Tinos"/>
                <w:sz w:val="24"/>
                <w:szCs w:val="24"/>
              </w:rPr>
              <w:t>Местность как элемент боевой обстановки. Тактические свойства местности, основные её разновидности и</w:t>
            </w:r>
            <w:r>
              <w:rPr>
                <w:rFonts w:ascii="Tinos" w:hAnsi="Tinos"/>
                <w:sz w:val="24"/>
                <w:szCs w:val="24"/>
              </w:rPr>
              <w:t xml:space="preserve">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b/>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2.7. Основы инженерной подготовки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Содержание учебного </w:t>
            </w:r>
            <w:r>
              <w:rPr>
                <w:rFonts w:ascii="Tinos" w:hAnsi="Tinos"/>
                <w:b/>
                <w:sz w:val="24"/>
                <w:szCs w:val="24"/>
              </w:rPr>
              <w:t>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contextualSpacing/>
              <w:jc w:val="both"/>
              <w:rPr>
                <w:rFonts w:ascii="Tinos" w:hAnsi="Tinos"/>
                <w:sz w:val="24"/>
                <w:szCs w:val="24"/>
              </w:rPr>
            </w:pPr>
            <w:r>
              <w:rPr>
                <w:rFonts w:ascii="Tinos" w:hAnsi="Tinos"/>
                <w:sz w:val="24"/>
                <w:szCs w:val="24"/>
              </w:rPr>
              <w:t>Порядок оборудования позиции отделения. Назначение, размеры и последовательность оборудования окопа для стрелка. Шанцевый инструмент, его назначение, применение и сбережение</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b/>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w:t>
            </w:r>
            <w:r>
              <w:rPr>
                <w:rFonts w:ascii="Tinos" w:hAnsi="Tinos"/>
                <w:b/>
                <w:sz w:val="24"/>
                <w:szCs w:val="24"/>
              </w:rPr>
              <w:t>2.8. Основы военно-медицинской подготовки. Тактическая медицина</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4</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contextualSpacing/>
              <w:jc w:val="both"/>
              <w:rPr>
                <w:rFonts w:ascii="Tinos" w:hAnsi="Tinos"/>
                <w:sz w:val="24"/>
                <w:szCs w:val="24"/>
              </w:rPr>
            </w:pPr>
            <w:r>
              <w:rPr>
                <w:rFonts w:ascii="Tinos" w:hAnsi="Tinos"/>
                <w:sz w:val="24"/>
                <w:szCs w:val="24"/>
              </w:rPr>
              <w:t>Виды боевых ранений и опасность их получения. Состав и назначение штатных и подручных средств первой помощи. Алгоритм оказания первой помощи</w:t>
            </w:r>
            <w:r>
              <w:rPr>
                <w:rFonts w:ascii="Tinos" w:hAnsi="Tinos"/>
                <w:sz w:val="24"/>
                <w:szCs w:val="24"/>
              </w:rPr>
              <w:t xml:space="preserve"> при различных состояниях, в т.ч. боевых ранений.</w:t>
            </w:r>
          </w:p>
          <w:p w:rsidR="00FA512D" w:rsidRDefault="004372D5">
            <w:pPr>
              <w:widowControl w:val="0"/>
              <w:spacing w:line="360" w:lineRule="auto"/>
              <w:ind w:firstLine="176"/>
              <w:contextualSpacing/>
              <w:jc w:val="both"/>
              <w:rPr>
                <w:rFonts w:ascii="Tinos" w:hAnsi="Tinos"/>
                <w:sz w:val="24"/>
                <w:szCs w:val="24"/>
              </w:rPr>
            </w:pPr>
            <w:r>
              <w:rPr>
                <w:rFonts w:ascii="Tinos" w:hAnsi="Tinos"/>
                <w:sz w:val="24"/>
                <w:szCs w:val="24"/>
              </w:rPr>
              <w:t>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w:t>
            </w:r>
            <w:r>
              <w:rPr>
                <w:rFonts w:ascii="Tinos" w:hAnsi="Tinos"/>
                <w:sz w:val="24"/>
                <w:szCs w:val="24"/>
              </w:rPr>
              <w:t>не.</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Общие принципы оказания первой медико-санитарной помощи. Методы доврачебной реанимации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b/>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2.9.</w:t>
            </w:r>
          </w:p>
          <w:p w:rsidR="00FA512D" w:rsidRDefault="004372D5">
            <w:pPr>
              <w:widowControl w:val="0"/>
              <w:spacing w:line="360" w:lineRule="auto"/>
              <w:rPr>
                <w:rFonts w:ascii="Tinos" w:hAnsi="Tinos"/>
                <w:b/>
                <w:sz w:val="24"/>
                <w:szCs w:val="24"/>
              </w:rPr>
            </w:pPr>
            <w:r>
              <w:rPr>
                <w:rFonts w:ascii="Tinos" w:hAnsi="Tinos"/>
                <w:b/>
                <w:sz w:val="24"/>
                <w:szCs w:val="24"/>
              </w:rPr>
              <w:t>Символы воинской чести. Боевые традиции Вооруженных Сил России</w:t>
            </w: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176"/>
              <w:jc w:val="both"/>
              <w:rPr>
                <w:rFonts w:ascii="Tinos" w:hAnsi="Tinos"/>
                <w:sz w:val="24"/>
                <w:szCs w:val="24"/>
              </w:rPr>
            </w:pPr>
            <w:r>
              <w:rPr>
                <w:rFonts w:ascii="Tinos" w:hAnsi="Tinos"/>
                <w:sz w:val="24"/>
                <w:szCs w:val="24"/>
              </w:rPr>
              <w:t xml:space="preserve">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w:t>
            </w:r>
            <w:r>
              <w:rPr>
                <w:rFonts w:ascii="Tinos" w:hAnsi="Tinos"/>
                <w:sz w:val="24"/>
                <w:szCs w:val="24"/>
              </w:rPr>
              <w:t>Российской Федерации. Патриотизм и верность воинскому долгу. Дружба, войсковое товарищество.</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69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b/>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9914" w:type="dxa"/>
            <w:gridSpan w:val="4"/>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both"/>
              <w:rPr>
                <w:rFonts w:ascii="Tinos" w:hAnsi="Tinos"/>
                <w:b/>
                <w:sz w:val="24"/>
                <w:szCs w:val="24"/>
              </w:rPr>
            </w:pPr>
          </w:p>
        </w:tc>
      </w:tr>
      <w:tr w:rsidR="00FA512D">
        <w:trPr>
          <w:trHeight w:val="20"/>
        </w:trPr>
        <w:tc>
          <w:tcPr>
            <w:tcW w:w="7282" w:type="dxa"/>
            <w:gridSpan w:val="2"/>
            <w:tcBorders>
              <w:top w:val="single" w:sz="4" w:space="0" w:color="000000"/>
              <w:left w:val="single" w:sz="4" w:space="0" w:color="000000"/>
              <w:bottom w:val="single" w:sz="2" w:space="0" w:color="000000"/>
              <w:right w:val="single" w:sz="2"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Модуль «Основы медицинских знаний» (для девушек)</w:t>
            </w:r>
          </w:p>
        </w:tc>
        <w:tc>
          <w:tcPr>
            <w:tcW w:w="1309" w:type="dxa"/>
            <w:tcBorders>
              <w:top w:val="single" w:sz="4" w:space="0" w:color="000000"/>
              <w:left w:val="single" w:sz="2" w:space="0" w:color="000000"/>
              <w:bottom w:val="single" w:sz="4" w:space="0" w:color="000000"/>
              <w:right w:val="single" w:sz="2"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28</w:t>
            </w:r>
          </w:p>
        </w:tc>
        <w:tc>
          <w:tcPr>
            <w:tcW w:w="1323" w:type="dxa"/>
            <w:tcBorders>
              <w:top w:val="single" w:sz="4" w:space="0" w:color="000000"/>
              <w:left w:val="single" w:sz="2" w:space="0" w:color="000000"/>
              <w:bottom w:val="single" w:sz="4" w:space="0" w:color="000000"/>
              <w:right w:val="single" w:sz="4" w:space="0" w:color="000000"/>
            </w:tcBorders>
          </w:tcPr>
          <w:p w:rsidR="00FA512D" w:rsidRDefault="00FA512D">
            <w:pPr>
              <w:widowControl w:val="0"/>
              <w:spacing w:line="360" w:lineRule="auto"/>
              <w:rPr>
                <w:rFonts w:ascii="Tinos" w:hAnsi="Tinos"/>
                <w:b/>
                <w:i/>
                <w:sz w:val="24"/>
                <w:szCs w:val="24"/>
              </w:rPr>
            </w:pPr>
          </w:p>
        </w:tc>
      </w:tr>
      <w:tr w:rsidR="00FA512D">
        <w:trPr>
          <w:trHeight w:val="340"/>
        </w:trPr>
        <w:tc>
          <w:tcPr>
            <w:tcW w:w="1590"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2.1</w:t>
            </w:r>
            <w:r>
              <w:rPr>
                <w:rFonts w:ascii="Tinos" w:hAnsi="Tinos"/>
                <w:sz w:val="24"/>
                <w:szCs w:val="24"/>
              </w:rPr>
              <w:t xml:space="preserve">. </w:t>
            </w:r>
          </w:p>
          <w:p w:rsidR="00FA512D" w:rsidRDefault="004372D5">
            <w:pPr>
              <w:widowControl w:val="0"/>
              <w:spacing w:line="360" w:lineRule="auto"/>
              <w:rPr>
                <w:rFonts w:ascii="Tinos" w:hAnsi="Tinos"/>
                <w:b/>
                <w:sz w:val="24"/>
                <w:szCs w:val="24"/>
              </w:rPr>
            </w:pPr>
            <w:r>
              <w:rPr>
                <w:rFonts w:ascii="Tinos" w:hAnsi="Tinos"/>
                <w:b/>
                <w:sz w:val="24"/>
                <w:szCs w:val="24"/>
              </w:rPr>
              <w:t>Общие правила оказания первой помощи</w:t>
            </w: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Содержание </w:t>
            </w:r>
            <w:r>
              <w:rPr>
                <w:rFonts w:ascii="Tinos" w:hAnsi="Tinos"/>
                <w:b/>
                <w:sz w:val="24"/>
                <w:szCs w:val="24"/>
              </w:rPr>
              <w:t>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12</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nos" w:hAnsi="Tinos"/>
                <w:sz w:val="24"/>
                <w:szCs w:val="24"/>
              </w:rPr>
            </w:pPr>
            <w:r>
              <w:rPr>
                <w:rFonts w:ascii="Tinos" w:hAnsi="Tinos"/>
                <w:sz w:val="24"/>
                <w:szCs w:val="24"/>
              </w:rPr>
              <w:t>ОК 01, 02, 04, 07</w:t>
            </w: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доврачебная помощь при различных</w:t>
            </w:r>
            <w:r>
              <w:rPr>
                <w:rFonts w:ascii="Tinos" w:hAnsi="Tinos"/>
                <w:sz w:val="24"/>
                <w:szCs w:val="24"/>
              </w:rPr>
              <w:t xml:space="preserve"> повреждениях и состояниях организма. Транспортная иммобилизация и транспортирование пострадавших при различных повреждениях</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6</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6</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Общие принципы оказания первой медико-санитарной помощи. Методы доврачебной реанимации</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Первая помощь при отсутствии сознания, при остановке дыхания и отсутствии кровообращения (остановке сердца)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Первая помощь при наружных кровотечениях, при травмах различных областей тела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 xml:space="preserve">Первая помощь при ожогах и воздействии высоких </w:t>
            </w:r>
            <w:r>
              <w:rPr>
                <w:rFonts w:ascii="Tinos" w:hAnsi="Tinos"/>
                <w:sz w:val="24"/>
                <w:szCs w:val="24"/>
              </w:rPr>
              <w:t>температур, при воздействии низких температур</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Первая помощь при попадании инородных тел в верхние дыхательные пути, при отравлениях</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2.2. </w:t>
            </w:r>
          </w:p>
          <w:p w:rsidR="00FA512D" w:rsidRDefault="004372D5">
            <w:pPr>
              <w:widowControl w:val="0"/>
              <w:spacing w:line="360" w:lineRule="auto"/>
              <w:rPr>
                <w:rFonts w:ascii="Tinos" w:hAnsi="Tinos"/>
                <w:b/>
                <w:sz w:val="24"/>
                <w:szCs w:val="24"/>
              </w:rPr>
            </w:pPr>
            <w:r>
              <w:rPr>
                <w:rFonts w:ascii="Tinos" w:hAnsi="Tinos"/>
                <w:b/>
                <w:sz w:val="24"/>
                <w:szCs w:val="24"/>
              </w:rPr>
              <w:t>Профилактика инфекционных заболеваний</w:t>
            </w: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Содержание учебного </w:t>
            </w:r>
            <w:r>
              <w:rPr>
                <w:rFonts w:ascii="Tinos" w:hAnsi="Tinos"/>
                <w:b/>
                <w:sz w:val="24"/>
                <w:szCs w:val="24"/>
              </w:rPr>
              <w:t>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8</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ind w:firstLine="318"/>
              <w:jc w:val="both"/>
              <w:rPr>
                <w:rFonts w:ascii="Tinos" w:hAnsi="Tinos"/>
                <w:sz w:val="24"/>
                <w:szCs w:val="24"/>
              </w:rPr>
            </w:pPr>
            <w:r>
              <w:rPr>
                <w:rFonts w:ascii="Tinos" w:hAnsi="Tinos"/>
                <w:sz w:val="24"/>
                <w:szCs w:val="24"/>
              </w:rPr>
              <w:t xml:space="preserve">Из истории инфекционных болезней. Классификация инфекционных заболеваний. Общие признаки инфекционных заболеваний. Естественный микробный фон кожи. Патогенные микроорганизмы. Бессимптомная латентная инфекция. Инфекционные </w:t>
            </w:r>
            <w:r>
              <w:rPr>
                <w:rFonts w:ascii="Tinos" w:hAnsi="Tinos"/>
                <w:sz w:val="24"/>
                <w:szCs w:val="24"/>
              </w:rPr>
              <w:t>заболевания и бациллоносительство. Периоды протекания инфекционных заболеваний. Воздушно-капельные инфекции. Желудочно-кишечные инфекции. Пищевые отравления бактериальными токсинами. Определение понятия «иммунитет». Виды и подвиды иммунитета. Антигены и ан</w:t>
            </w:r>
            <w:r>
              <w:rPr>
                <w:rFonts w:ascii="Tinos" w:hAnsi="Tinos"/>
                <w:sz w:val="24"/>
                <w:szCs w:val="24"/>
              </w:rPr>
              <w:t>титела. Формы приобретенного иммунитета. Иммунитет и восприимчивость к инфекционным заболеваниям. Методы иммунопрофилактики. Общие принципы профилактики инфекционных заболеваний.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6</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 xml:space="preserve">Правила госпитализации </w:t>
            </w:r>
            <w:r>
              <w:rPr>
                <w:rFonts w:ascii="Tinos" w:hAnsi="Tinos"/>
                <w:sz w:val="24"/>
                <w:szCs w:val="24"/>
              </w:rPr>
              <w:t>инфекционных больных</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val="restart"/>
            <w:tcBorders>
              <w:top w:val="single" w:sz="4" w:space="0" w:color="000000"/>
              <w:left w:val="single" w:sz="4" w:space="0" w:color="000000"/>
              <w:bottom w:val="single" w:sz="4" w:space="0" w:color="000000"/>
              <w:right w:val="single" w:sz="2"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2.3. </w:t>
            </w:r>
          </w:p>
          <w:p w:rsidR="00FA512D" w:rsidRDefault="004372D5">
            <w:pPr>
              <w:widowControl w:val="0"/>
              <w:spacing w:line="360" w:lineRule="auto"/>
              <w:rPr>
                <w:rFonts w:ascii="Tinos" w:hAnsi="Tinos"/>
                <w:b/>
                <w:sz w:val="24"/>
                <w:szCs w:val="24"/>
              </w:rPr>
            </w:pPr>
            <w:r>
              <w:rPr>
                <w:rFonts w:ascii="Tinos" w:hAnsi="Tinos"/>
                <w:b/>
                <w:sz w:val="24"/>
                <w:szCs w:val="24"/>
              </w:rPr>
              <w:t xml:space="preserve">Обеспечение </w:t>
            </w:r>
            <w:r>
              <w:rPr>
                <w:rFonts w:ascii="Tinos" w:hAnsi="Tinos"/>
                <w:b/>
                <w:sz w:val="24"/>
                <w:szCs w:val="24"/>
              </w:rPr>
              <w:lastRenderedPageBreak/>
              <w:t>здорового образа жизни</w:t>
            </w: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lastRenderedPageBreak/>
              <w:t>Содержание учебного материала</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8</w:t>
            </w:r>
          </w:p>
        </w:tc>
        <w:tc>
          <w:tcPr>
            <w:tcW w:w="1323"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01, 02, 04, 07</w:t>
            </w: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ind w:firstLine="176"/>
              <w:jc w:val="both"/>
              <w:rPr>
                <w:rFonts w:ascii="Tinos" w:hAnsi="Tinos"/>
                <w:sz w:val="24"/>
                <w:szCs w:val="24"/>
              </w:rPr>
            </w:pPr>
            <w:r>
              <w:rPr>
                <w:rFonts w:ascii="Tinos" w:hAnsi="Tinos"/>
                <w:sz w:val="24"/>
                <w:szCs w:val="24"/>
              </w:rPr>
              <w:t xml:space="preserve">Здоровье и факторы его формирования. Здоровый образ жизни и его составляющие. </w:t>
            </w:r>
            <w:r>
              <w:rPr>
                <w:rFonts w:ascii="Tinos" w:hAnsi="Tinos"/>
                <w:sz w:val="24"/>
                <w:szCs w:val="24"/>
              </w:rPr>
              <w:lastRenderedPageBreak/>
              <w:t xml:space="preserve">Двигательная </w:t>
            </w:r>
            <w:r>
              <w:rPr>
                <w:rFonts w:ascii="Tinos" w:hAnsi="Tinos"/>
                <w:sz w:val="24"/>
                <w:szCs w:val="24"/>
              </w:rPr>
              <w:t>активность и здоровье. Питание и здоровье. Вредные привычки. Факторы риска. Понятие об иммунитете и его видах</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6</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Показатели здоровья и факторы, их определяющие</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Оценка физического состояния</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590" w:type="dxa"/>
            <w:vMerge/>
            <w:tcBorders>
              <w:top w:val="single" w:sz="4" w:space="0" w:color="000000"/>
              <w:left w:val="single" w:sz="4" w:space="0" w:color="000000"/>
              <w:bottom w:val="single" w:sz="4" w:space="0" w:color="000000"/>
              <w:right w:val="single" w:sz="2" w:space="0" w:color="000000"/>
            </w:tcBorders>
          </w:tcPr>
          <w:p w:rsidR="00FA512D" w:rsidRDefault="00FA512D">
            <w:pPr>
              <w:widowControl w:val="0"/>
            </w:pPr>
          </w:p>
        </w:tc>
        <w:tc>
          <w:tcPr>
            <w:tcW w:w="5692" w:type="dxa"/>
            <w:tcBorders>
              <w:top w:val="single" w:sz="4" w:space="0" w:color="000000"/>
              <w:left w:val="single" w:sz="2"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 xml:space="preserve">Самостоятельная </w:t>
            </w:r>
            <w:r>
              <w:rPr>
                <w:rFonts w:ascii="Tinos" w:hAnsi="Tinos"/>
                <w:b/>
                <w:sz w:val="24"/>
                <w:szCs w:val="24"/>
              </w:rPr>
              <w:t>работа обучающихся</w:t>
            </w:r>
            <w:r>
              <w:rPr>
                <w:rFonts w:ascii="Tinos" w:hAnsi="Tinos"/>
                <w:sz w:val="24"/>
                <w:szCs w:val="24"/>
              </w:rPr>
              <w:t>*</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jc w:val="center"/>
              <w:rPr>
                <w:rFonts w:ascii="Tinos" w:hAnsi="Tinos"/>
                <w:sz w:val="24"/>
                <w:szCs w:val="24"/>
              </w:rPr>
            </w:pPr>
          </w:p>
        </w:tc>
        <w:tc>
          <w:tcPr>
            <w:tcW w:w="1323"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
        </w:trPr>
        <w:tc>
          <w:tcPr>
            <w:tcW w:w="7282" w:type="dxa"/>
            <w:gridSpan w:val="2"/>
            <w:tcBorders>
              <w:top w:val="single" w:sz="2"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Промежуточная аттестация</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w:t>
            </w:r>
          </w:p>
        </w:tc>
        <w:tc>
          <w:tcPr>
            <w:tcW w:w="132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rPr>
                <w:rFonts w:ascii="Tinos" w:hAnsi="Tinos"/>
                <w:b/>
                <w:i/>
                <w:sz w:val="24"/>
                <w:szCs w:val="24"/>
              </w:rPr>
            </w:pPr>
          </w:p>
        </w:tc>
      </w:tr>
      <w:tr w:rsidR="00FA512D">
        <w:trPr>
          <w:trHeight w:val="20"/>
        </w:trPr>
        <w:tc>
          <w:tcPr>
            <w:tcW w:w="7282"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Всего:</w:t>
            </w:r>
          </w:p>
        </w:tc>
        <w:tc>
          <w:tcPr>
            <w:tcW w:w="130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36</w:t>
            </w:r>
          </w:p>
        </w:tc>
        <w:tc>
          <w:tcPr>
            <w:tcW w:w="132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rPr>
                <w:rFonts w:ascii="Tinos" w:hAnsi="Tinos"/>
                <w:b/>
                <w:i/>
                <w:sz w:val="24"/>
                <w:szCs w:val="24"/>
              </w:rPr>
            </w:pPr>
          </w:p>
        </w:tc>
      </w:tr>
    </w:tbl>
    <w:p w:rsidR="00FA512D" w:rsidRDefault="00FA512D">
      <w:pPr>
        <w:spacing w:line="360" w:lineRule="auto"/>
        <w:jc w:val="both"/>
        <w:rPr>
          <w:rFonts w:ascii="Tinos" w:hAnsi="Tinos"/>
          <w:i/>
          <w:sz w:val="24"/>
          <w:szCs w:val="24"/>
        </w:rPr>
      </w:pPr>
    </w:p>
    <w:p w:rsidR="00FA512D" w:rsidRDefault="00FA512D">
      <w:pPr>
        <w:jc w:val="both"/>
        <w:rPr>
          <w:rFonts w:ascii="Times New Roman" w:hAnsi="Times New Roman"/>
          <w:i/>
          <w:sz w:val="20"/>
        </w:rPr>
      </w:pPr>
    </w:p>
    <w:p w:rsidR="00FA512D" w:rsidRDefault="00FA512D">
      <w:pPr>
        <w:jc w:val="both"/>
        <w:rPr>
          <w:rFonts w:ascii="Times New Roman" w:hAnsi="Times New Roman"/>
          <w:i/>
          <w:sz w:val="20"/>
        </w:rPr>
      </w:pPr>
    </w:p>
    <w:p w:rsidR="00FA512D" w:rsidRDefault="00FA512D">
      <w:pPr>
        <w:jc w:val="both"/>
        <w:rPr>
          <w:rFonts w:ascii="Times New Roman" w:hAnsi="Times New Roman"/>
          <w:i/>
          <w:sz w:val="20"/>
        </w:rPr>
      </w:pPr>
    </w:p>
    <w:p w:rsidR="00FA512D" w:rsidRDefault="00FA512D">
      <w:pPr>
        <w:jc w:val="both"/>
        <w:rPr>
          <w:rFonts w:ascii="Tinos" w:hAnsi="Tinos" w:cs="Times New Roman"/>
          <w:i/>
          <w:color w:val="000000"/>
          <w:sz w:val="20"/>
        </w:rPr>
        <w:sectPr w:rsidR="00FA512D">
          <w:headerReference w:type="default" r:id="rId54"/>
          <w:headerReference w:type="first" r:id="rId55"/>
          <w:pgSz w:w="11906" w:h="16838"/>
          <w:pgMar w:top="1134" w:right="971" w:bottom="1134" w:left="1020" w:header="709" w:footer="0" w:gutter="0"/>
          <w:cols w:space="720"/>
          <w:formProt w:val="0"/>
          <w:docGrid w:linePitch="360" w:charSpace="4096"/>
        </w:sectPr>
      </w:pPr>
    </w:p>
    <w:p w:rsidR="00FA512D" w:rsidRDefault="004372D5">
      <w:pPr>
        <w:tabs>
          <w:tab w:val="left" w:pos="709"/>
        </w:tabs>
        <w:spacing w:line="360" w:lineRule="auto"/>
        <w:ind w:left="-567" w:right="-284" w:firstLine="709"/>
        <w:jc w:val="center"/>
        <w:rPr>
          <w:rFonts w:ascii="Tinos" w:hAnsi="Tinos"/>
          <w:b/>
          <w:sz w:val="24"/>
          <w:szCs w:val="24"/>
        </w:rPr>
      </w:pPr>
      <w:r>
        <w:rPr>
          <w:rFonts w:ascii="Tinos" w:hAnsi="Tinos"/>
          <w:b/>
          <w:sz w:val="24"/>
          <w:szCs w:val="24"/>
        </w:rPr>
        <w:lastRenderedPageBreak/>
        <w:t>3. УСЛОВИЯ РЕАЛИЗАЦИИ ПРОГРАММЫ УЧЕБНОЙ ДИСЦИПЛИНЫ</w:t>
      </w:r>
    </w:p>
    <w:p w:rsidR="00FA512D" w:rsidRDefault="00FA512D">
      <w:pPr>
        <w:tabs>
          <w:tab w:val="left" w:pos="709"/>
        </w:tabs>
        <w:spacing w:line="360" w:lineRule="auto"/>
        <w:ind w:left="-567" w:right="-284"/>
        <w:jc w:val="both"/>
        <w:rPr>
          <w:rFonts w:ascii="Tinos" w:hAnsi="Tinos"/>
          <w:b/>
          <w:sz w:val="24"/>
          <w:szCs w:val="24"/>
        </w:rPr>
      </w:pPr>
    </w:p>
    <w:p w:rsidR="00FA512D" w:rsidRDefault="004372D5">
      <w:pPr>
        <w:spacing w:line="360" w:lineRule="auto"/>
        <w:ind w:firstLine="709"/>
        <w:rPr>
          <w:rFonts w:ascii="Tinos" w:hAnsi="Tinos"/>
          <w:b/>
          <w:sz w:val="24"/>
          <w:szCs w:val="24"/>
        </w:rPr>
      </w:pPr>
      <w:r>
        <w:rPr>
          <w:rFonts w:ascii="Tinos" w:hAnsi="Tinos"/>
          <w:b/>
          <w:sz w:val="24"/>
          <w:szCs w:val="24"/>
        </w:rPr>
        <w:t xml:space="preserve">3.1. Для реализации программы учебной дисциплины должны быть предусмотрены следующие специальные </w:t>
      </w:r>
      <w:r>
        <w:rPr>
          <w:rFonts w:ascii="Tinos" w:hAnsi="Tinos"/>
          <w:b/>
          <w:sz w:val="24"/>
          <w:szCs w:val="24"/>
        </w:rPr>
        <w:t>помещения:</w:t>
      </w:r>
    </w:p>
    <w:p w:rsidR="00FA512D" w:rsidRDefault="004372D5">
      <w:pPr>
        <w:spacing w:line="360" w:lineRule="auto"/>
        <w:ind w:firstLine="709"/>
        <w:jc w:val="both"/>
        <w:rPr>
          <w:rFonts w:ascii="Tinos" w:hAnsi="Tinos"/>
          <w:sz w:val="24"/>
          <w:szCs w:val="24"/>
        </w:rPr>
      </w:pPr>
      <w:r>
        <w:rPr>
          <w:rFonts w:ascii="Tinos" w:hAnsi="Tinos"/>
          <w:sz w:val="24"/>
          <w:szCs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 (приложение 5)</w:t>
      </w:r>
    </w:p>
    <w:p w:rsidR="00FA512D" w:rsidRDefault="004372D5">
      <w:pPr>
        <w:tabs>
          <w:tab w:val="left" w:pos="709"/>
        </w:tabs>
        <w:spacing w:line="360" w:lineRule="auto"/>
        <w:ind w:right="-284" w:firstLine="709"/>
        <w:jc w:val="both"/>
        <w:rPr>
          <w:rFonts w:ascii="Tinos" w:hAnsi="Tinos"/>
          <w:b/>
          <w:sz w:val="24"/>
          <w:szCs w:val="24"/>
        </w:rPr>
      </w:pPr>
      <w:r>
        <w:rPr>
          <w:rFonts w:ascii="Tinos" w:hAnsi="Tinos"/>
          <w:b/>
          <w:sz w:val="24"/>
          <w:szCs w:val="24"/>
        </w:rPr>
        <w:t>3.2. Информационное обеспечение реализации программы</w:t>
      </w:r>
    </w:p>
    <w:p w:rsidR="00FA512D" w:rsidRDefault="004372D5">
      <w:pPr>
        <w:tabs>
          <w:tab w:val="left" w:pos="709"/>
        </w:tabs>
        <w:spacing w:line="360" w:lineRule="auto"/>
        <w:ind w:right="-284" w:firstLine="709"/>
        <w:jc w:val="both"/>
        <w:rPr>
          <w:rFonts w:ascii="Tinos" w:hAnsi="Tinos"/>
          <w:sz w:val="24"/>
          <w:szCs w:val="24"/>
        </w:rPr>
      </w:pPr>
      <w:r>
        <w:rPr>
          <w:rFonts w:ascii="Tinos" w:hAnsi="Tinos"/>
          <w:sz w:val="24"/>
          <w:szCs w:val="24"/>
        </w:rPr>
        <w:t>Для реализации прогр</w:t>
      </w:r>
      <w:r>
        <w:rPr>
          <w:rFonts w:ascii="Tinos" w:hAnsi="Tinos"/>
          <w:sz w:val="24"/>
          <w:szCs w:val="24"/>
        </w:rPr>
        <w:t xml:space="preserve">аммы библиотечный фонд образовательной организации имеет печатные и/или образовательном процессе. </w:t>
      </w:r>
    </w:p>
    <w:p w:rsidR="00FA512D" w:rsidRDefault="004372D5">
      <w:pPr>
        <w:tabs>
          <w:tab w:val="left" w:pos="709"/>
        </w:tabs>
        <w:spacing w:line="360" w:lineRule="auto"/>
        <w:ind w:firstLine="709"/>
        <w:jc w:val="both"/>
        <w:rPr>
          <w:rFonts w:ascii="Tinos" w:hAnsi="Tinos"/>
          <w:b/>
          <w:sz w:val="24"/>
          <w:szCs w:val="24"/>
        </w:rPr>
      </w:pPr>
      <w:r>
        <w:rPr>
          <w:rFonts w:ascii="Tinos" w:hAnsi="Tinos"/>
          <w:b/>
          <w:sz w:val="24"/>
          <w:szCs w:val="24"/>
        </w:rPr>
        <w:t>3.2.1. Основные печатные издания</w:t>
      </w:r>
    </w:p>
    <w:p w:rsidR="00FA512D" w:rsidRDefault="004372D5">
      <w:pPr>
        <w:spacing w:line="360" w:lineRule="auto"/>
        <w:ind w:firstLine="709"/>
        <w:jc w:val="both"/>
        <w:rPr>
          <w:rFonts w:ascii="Tinos" w:hAnsi="Tinos"/>
          <w:sz w:val="24"/>
          <w:szCs w:val="24"/>
        </w:rPr>
      </w:pPr>
      <w:r>
        <w:rPr>
          <w:rFonts w:ascii="Tinos" w:hAnsi="Tinos"/>
          <w:sz w:val="24"/>
          <w:szCs w:val="24"/>
        </w:rPr>
        <w:t>1. Абрамова, С.В. Безопасность жизнедеятельности: учебник и практикум для среднего профессионального образования/ С.В.Абрамо</w:t>
      </w:r>
      <w:r>
        <w:rPr>
          <w:rFonts w:ascii="Tinos" w:hAnsi="Tinos"/>
          <w:sz w:val="24"/>
          <w:szCs w:val="24"/>
        </w:rPr>
        <w:t>ва [и др.]; под общей редакцией В.П.Соломина.— Москва: Издательство Юрайт, 2024.— 399с.— (Профессиональное образование).— ISBN978-5-534-02041-0. — Текст: непосредственный.</w:t>
      </w:r>
    </w:p>
    <w:p w:rsidR="00FA512D" w:rsidRDefault="004372D5">
      <w:pPr>
        <w:spacing w:line="360" w:lineRule="auto"/>
        <w:ind w:firstLine="709"/>
        <w:jc w:val="both"/>
      </w:pPr>
      <w:r>
        <w:rPr>
          <w:rFonts w:ascii="Tinos" w:hAnsi="Tinos"/>
          <w:sz w:val="24"/>
          <w:szCs w:val="24"/>
        </w:rPr>
        <w:t>2. Арустамов, Э.А. Безопасность жизнедеятельности: учебное издание / Арустамов Э.А.,</w:t>
      </w:r>
      <w:r>
        <w:rPr>
          <w:rFonts w:ascii="Tinos" w:hAnsi="Tinos"/>
          <w:sz w:val="24"/>
          <w:szCs w:val="24"/>
        </w:rPr>
        <w:t xml:space="preserve"> Косолапова Н.В., Прокопенко Н.А., Гуськов Г.В. - Москва : Академия, 2023. - 208 c. (Специальности среднего профессионального образования).</w:t>
      </w:r>
      <w:r>
        <w:rPr>
          <w:rStyle w:val="ad"/>
          <w:rFonts w:ascii="Tinos" w:hAnsi="Tinos"/>
          <w:sz w:val="24"/>
          <w:szCs w:val="24"/>
        </w:rPr>
        <w:t xml:space="preserve"> - ISBN978-5-0054-1282-9 </w:t>
      </w:r>
      <w:r>
        <w:rPr>
          <w:rStyle w:val="1f5"/>
          <w:rFonts w:ascii="Tinos" w:hAnsi="Tinos"/>
          <w:sz w:val="24"/>
          <w:szCs w:val="24"/>
        </w:rPr>
        <w:t xml:space="preserve">— Текст: непосредственный. </w:t>
      </w:r>
    </w:p>
    <w:p w:rsidR="00FA512D" w:rsidRDefault="004372D5">
      <w:pPr>
        <w:spacing w:line="360" w:lineRule="auto"/>
        <w:ind w:firstLine="709"/>
        <w:jc w:val="both"/>
      </w:pPr>
      <w:r>
        <w:rPr>
          <w:rStyle w:val="1f5"/>
          <w:rFonts w:ascii="Tinos" w:hAnsi="Tinos"/>
          <w:sz w:val="24"/>
          <w:szCs w:val="24"/>
        </w:rPr>
        <w:t>3. Косолапова, Н. В., Безопасность жизнедеятельности : учебник /</w:t>
      </w:r>
      <w:r>
        <w:rPr>
          <w:rStyle w:val="1f5"/>
          <w:rFonts w:ascii="Tinos" w:hAnsi="Tinos"/>
          <w:sz w:val="24"/>
          <w:szCs w:val="24"/>
        </w:rPr>
        <w:t xml:space="preserve"> Н. В. Косолапова, </w:t>
      </w:r>
      <w:r>
        <w:rPr>
          <w:rFonts w:ascii="Tinos" w:hAnsi="Tinos"/>
          <w:sz w:val="24"/>
          <w:szCs w:val="24"/>
        </w:rPr>
        <w:br/>
      </w:r>
      <w:r>
        <w:rPr>
          <w:rStyle w:val="1f5"/>
          <w:rFonts w:ascii="Tinos" w:hAnsi="Tinos"/>
          <w:sz w:val="24"/>
          <w:szCs w:val="24"/>
        </w:rPr>
        <w:t xml:space="preserve">Н. А. Прокопенко. — Москва : КноРус, 2024. — 222 с. — ISBN 978-5-406-12361-4. — Текст: непосредственный. </w:t>
      </w:r>
    </w:p>
    <w:p w:rsidR="00FA512D" w:rsidRDefault="004372D5">
      <w:pPr>
        <w:spacing w:line="360" w:lineRule="auto"/>
        <w:ind w:firstLine="709"/>
        <w:jc w:val="both"/>
      </w:pPr>
      <w:r>
        <w:rPr>
          <w:rStyle w:val="1f5"/>
          <w:rFonts w:ascii="Tinos" w:hAnsi="Tinos"/>
          <w:sz w:val="24"/>
          <w:szCs w:val="24"/>
        </w:rPr>
        <w:t>4. Сапронов Ю.Г. Безопасность жизнедеятельности: учебное издание / Сапронов Ю.Г., Занина И. А. - Москва : Академия, 2023. - 336 c.</w:t>
      </w:r>
      <w:r>
        <w:rPr>
          <w:rStyle w:val="1f5"/>
          <w:rFonts w:ascii="Tinos" w:hAnsi="Tinos"/>
          <w:sz w:val="24"/>
          <w:szCs w:val="24"/>
        </w:rPr>
        <w:t xml:space="preserve"> - (Специальности среднего профессионального образования). – ISBN 978-5-0054-1101-3 — Текст: непосредственный. </w:t>
      </w:r>
    </w:p>
    <w:p w:rsidR="00FA512D" w:rsidRDefault="004372D5">
      <w:pPr>
        <w:spacing w:line="360" w:lineRule="auto"/>
        <w:ind w:firstLine="709"/>
        <w:jc w:val="both"/>
      </w:pPr>
      <w:r>
        <w:rPr>
          <w:rStyle w:val="1f5"/>
          <w:rFonts w:ascii="Tinos" w:hAnsi="Tinos"/>
          <w:sz w:val="24"/>
          <w:szCs w:val="24"/>
        </w:rPr>
        <w:t xml:space="preserve">5. Сычев, Ю. Н. Безопасность жизнедеятельности : учебное пособие / Ю.Н. Сычев. — 2-е изд., перераб. и доп. — Москва : ИНФРА-М, 2024. — 225 с. — </w:t>
      </w:r>
      <w:r>
        <w:rPr>
          <w:rStyle w:val="1f5"/>
          <w:rFonts w:ascii="Tinos" w:hAnsi="Tinos"/>
          <w:sz w:val="24"/>
          <w:szCs w:val="24"/>
        </w:rPr>
        <w:t>(Среднее профессиональное образование). - ISBN 978-5-16-018956-7. - Текст : непосредственный.</w:t>
      </w:r>
    </w:p>
    <w:p w:rsidR="00FA512D" w:rsidRDefault="00FA512D">
      <w:pPr>
        <w:spacing w:line="360" w:lineRule="auto"/>
        <w:ind w:firstLine="709"/>
        <w:jc w:val="both"/>
        <w:rPr>
          <w:rFonts w:ascii="Tinos" w:hAnsi="Tinos"/>
          <w:b/>
          <w:sz w:val="24"/>
          <w:szCs w:val="24"/>
        </w:rPr>
      </w:pPr>
    </w:p>
    <w:p w:rsidR="00FA512D" w:rsidRDefault="004372D5">
      <w:pPr>
        <w:spacing w:line="360" w:lineRule="auto"/>
        <w:ind w:firstLine="709"/>
        <w:jc w:val="both"/>
        <w:rPr>
          <w:rFonts w:ascii="Tinos" w:hAnsi="Tinos"/>
          <w:b/>
          <w:sz w:val="24"/>
          <w:szCs w:val="24"/>
        </w:rPr>
      </w:pPr>
      <w:r>
        <w:rPr>
          <w:rFonts w:ascii="Tinos" w:hAnsi="Tinos"/>
          <w:b/>
          <w:sz w:val="24"/>
          <w:szCs w:val="24"/>
        </w:rPr>
        <w:t xml:space="preserve">3.2.2. Основные электронные издания </w:t>
      </w:r>
    </w:p>
    <w:p w:rsidR="00FA512D" w:rsidRDefault="004372D5">
      <w:pPr>
        <w:numPr>
          <w:ilvl w:val="0"/>
          <w:numId w:val="3"/>
        </w:numPr>
        <w:tabs>
          <w:tab w:val="left" w:pos="993"/>
        </w:tabs>
        <w:spacing w:line="360" w:lineRule="auto"/>
        <w:ind w:left="0" w:firstLine="709"/>
        <w:jc w:val="both"/>
        <w:sectPr w:rsidR="00FA512D">
          <w:headerReference w:type="default" r:id="rId56"/>
          <w:headerReference w:type="first" r:id="rId57"/>
          <w:pgSz w:w="11906" w:h="16838"/>
          <w:pgMar w:top="1417" w:right="1134" w:bottom="1134" w:left="1134" w:header="1134" w:footer="0" w:gutter="0"/>
          <w:cols w:space="720"/>
          <w:formProt w:val="0"/>
          <w:docGrid w:linePitch="600" w:charSpace="36864"/>
        </w:sectPr>
      </w:pPr>
      <w:r>
        <w:rPr>
          <w:rStyle w:val="1f5"/>
          <w:rFonts w:ascii="Tinos" w:hAnsi="Tinos"/>
          <w:sz w:val="24"/>
          <w:szCs w:val="24"/>
        </w:rPr>
        <w:lastRenderedPageBreak/>
        <w:t xml:space="preserve">Безопасность жизнедеятельности : практикум для СПО / составители С. М. Гребенкин, В. А. Майнингер. — Москва : Ай Пи Ар Медиа, 2023. — 87 c. — ISBN 978-5-4497-2205-8. — Текст : электронный // Цифровой образовательный ресурс IPR SMART : [сайт]. — URL: </w:t>
      </w:r>
      <w:hyperlink r:id="rId58">
        <w:r>
          <w:rPr>
            <w:rStyle w:val="ac"/>
            <w:rFonts w:ascii="Tinos" w:hAnsi="Tinos"/>
            <w:sz w:val="24"/>
            <w:szCs w:val="24"/>
          </w:rPr>
          <w:t>https://www.iprbookshop.ru/131103.html</w:t>
        </w:r>
      </w:hyperlink>
      <w:r>
        <w:rPr>
          <w:rStyle w:val="1f5"/>
          <w:rFonts w:ascii="Tinos" w:hAnsi="Tinos"/>
          <w:sz w:val="24"/>
          <w:szCs w:val="24"/>
        </w:rPr>
        <w:t>.</w:t>
      </w:r>
    </w:p>
    <w:p w:rsidR="00FA512D" w:rsidRDefault="004372D5">
      <w:pPr>
        <w:numPr>
          <w:ilvl w:val="0"/>
          <w:numId w:val="3"/>
        </w:numPr>
        <w:tabs>
          <w:tab w:val="left" w:pos="993"/>
        </w:tabs>
        <w:spacing w:line="360" w:lineRule="auto"/>
        <w:ind w:left="0" w:firstLine="709"/>
        <w:jc w:val="both"/>
      </w:pPr>
      <w:r>
        <w:rPr>
          <w:rStyle w:val="1f5"/>
          <w:rFonts w:ascii="Tinos" w:hAnsi="Tinos"/>
          <w:sz w:val="24"/>
          <w:szCs w:val="24"/>
        </w:rPr>
        <w:lastRenderedPageBreak/>
        <w:t>Косолапова Н.В. Безопасность жизнедеятельности: ЭУМК: учебное издание / Косолапова Н.В., Прокопенко Н.А., Побежимова Е. Л. - Москва : Академия, 2023. - (Профессии с</w:t>
      </w:r>
      <w:r>
        <w:rPr>
          <w:rStyle w:val="1f5"/>
          <w:rFonts w:ascii="Tinos" w:hAnsi="Tinos"/>
          <w:sz w:val="24"/>
          <w:szCs w:val="24"/>
        </w:rPr>
        <w:t xml:space="preserve">реднего профессионального образования). - Текст : электронный. - URL: </w:t>
      </w:r>
      <w:hyperlink r:id="rId59">
        <w:r>
          <w:rPr>
            <w:rStyle w:val="ac"/>
            <w:rFonts w:ascii="Tinos" w:hAnsi="Tinos"/>
            <w:sz w:val="24"/>
            <w:szCs w:val="24"/>
          </w:rPr>
          <w:t>https://academia-moscow.ru/catalogue/5540/692259</w:t>
        </w:r>
      </w:hyperlink>
      <w:r>
        <w:rPr>
          <w:rStyle w:val="1f5"/>
          <w:rFonts w:ascii="Tinos" w:hAnsi="Tinos"/>
          <w:sz w:val="24"/>
          <w:szCs w:val="24"/>
        </w:rPr>
        <w:t>.</w:t>
      </w:r>
    </w:p>
    <w:p w:rsidR="00FA512D" w:rsidRDefault="00FA512D">
      <w:pPr>
        <w:spacing w:line="360" w:lineRule="auto"/>
        <w:ind w:firstLine="709"/>
        <w:jc w:val="both"/>
        <w:rPr>
          <w:rFonts w:ascii="Tinos" w:hAnsi="Tinos"/>
          <w:sz w:val="24"/>
          <w:szCs w:val="24"/>
        </w:rPr>
      </w:pPr>
    </w:p>
    <w:p w:rsidR="00FA512D" w:rsidRDefault="00FA512D">
      <w:pPr>
        <w:spacing w:line="360" w:lineRule="auto"/>
        <w:ind w:firstLine="709"/>
        <w:jc w:val="both"/>
        <w:rPr>
          <w:rFonts w:ascii="Tinos" w:hAnsi="Tinos"/>
          <w:sz w:val="24"/>
          <w:szCs w:val="24"/>
        </w:rPr>
      </w:pPr>
    </w:p>
    <w:p w:rsidR="00FA512D" w:rsidRDefault="004372D5">
      <w:pPr>
        <w:spacing w:line="360" w:lineRule="auto"/>
        <w:ind w:firstLine="709"/>
        <w:jc w:val="both"/>
        <w:rPr>
          <w:rFonts w:ascii="Tinos" w:hAnsi="Tinos"/>
          <w:b/>
          <w:sz w:val="24"/>
          <w:szCs w:val="24"/>
        </w:rPr>
      </w:pPr>
      <w:r>
        <w:rPr>
          <w:rFonts w:ascii="Tinos" w:hAnsi="Tinos"/>
          <w:b/>
          <w:sz w:val="24"/>
          <w:szCs w:val="24"/>
        </w:rPr>
        <w:t>3.2.3. Дополнительные источники</w:t>
      </w:r>
    </w:p>
    <w:p w:rsidR="00FA512D" w:rsidRDefault="004372D5">
      <w:pPr>
        <w:spacing w:line="360" w:lineRule="auto"/>
        <w:ind w:firstLine="709"/>
        <w:jc w:val="both"/>
      </w:pPr>
      <w:r>
        <w:rPr>
          <w:rStyle w:val="1f5"/>
          <w:rFonts w:ascii="Tinos" w:hAnsi="Tinos"/>
          <w:sz w:val="24"/>
          <w:szCs w:val="24"/>
        </w:rPr>
        <w:t>1. Мисюк, М.Н.Основы медицинских з</w:t>
      </w:r>
      <w:r>
        <w:rPr>
          <w:rStyle w:val="1f5"/>
          <w:rFonts w:ascii="Tinos" w:hAnsi="Tinos"/>
          <w:sz w:val="24"/>
          <w:szCs w:val="24"/>
        </w:rPr>
        <w:t>наний: учебник и практикум для среднего профессионального образования/ М.Н.Мисюк.— 4-е изд., перераб. и доп.— Москва: Издательство Юрайт, 2024.— 379с.— (Профессиональное образование).— ISBN978-5-534-17442-7. — Текст : электронный // Образовательная платфор</w:t>
      </w:r>
      <w:r>
        <w:rPr>
          <w:rStyle w:val="1f5"/>
          <w:rFonts w:ascii="Tinos" w:hAnsi="Tinos"/>
          <w:sz w:val="24"/>
          <w:szCs w:val="24"/>
        </w:rPr>
        <w:t xml:space="preserve">ма Юрайт [сайт]. — URL: https://urait.ru/bcode/536769. </w:t>
      </w:r>
    </w:p>
    <w:p w:rsidR="00FA512D" w:rsidRDefault="004372D5">
      <w:pPr>
        <w:spacing w:line="360" w:lineRule="auto"/>
        <w:ind w:firstLine="709"/>
        <w:jc w:val="both"/>
      </w:pPr>
      <w:r>
        <w:rPr>
          <w:rStyle w:val="1f5"/>
          <w:rFonts w:ascii="Tinos" w:hAnsi="Tinos"/>
          <w:sz w:val="24"/>
          <w:szCs w:val="24"/>
        </w:rPr>
        <w:t>2. Микрюков, В. Ю., Основы военной службы : учебник / В. Ю. Микрюков, В. Г. Шамаев. — Москва : КноРус, 2023. — 505 с. — ISBN 978-5-406-10496-5. — URL: https://book.ru/book/945216. — Текст : электронны</w:t>
      </w:r>
      <w:r>
        <w:rPr>
          <w:rStyle w:val="1f5"/>
          <w:rFonts w:ascii="Tinos" w:hAnsi="Tinos"/>
          <w:sz w:val="24"/>
          <w:szCs w:val="24"/>
        </w:rPr>
        <w:t>й.</w:t>
      </w:r>
    </w:p>
    <w:p w:rsidR="00FA512D" w:rsidRDefault="004372D5">
      <w:pPr>
        <w:spacing w:line="360" w:lineRule="auto"/>
        <w:ind w:firstLine="709"/>
        <w:jc w:val="both"/>
      </w:pPr>
      <w:r>
        <w:rPr>
          <w:rStyle w:val="1f5"/>
          <w:rFonts w:ascii="Tinos" w:hAnsi="Tinos"/>
          <w:sz w:val="24"/>
          <w:szCs w:val="24"/>
        </w:rPr>
        <w:t>3. Михаилиди, А. М. Безопасность жизнедеятельности и охрана труда на производстве : учебное пособие для СПО / А. М. Михаилиди. — 2-е изд. — Саратов : Профобразование, 2024. — 120 c. — ISBN 978-5-4488-1333-7. — Текст : электронный // Электронный ресурс ц</w:t>
      </w:r>
      <w:r>
        <w:rPr>
          <w:rStyle w:val="1f5"/>
          <w:rFonts w:ascii="Tinos" w:hAnsi="Tinos"/>
          <w:sz w:val="24"/>
          <w:szCs w:val="24"/>
        </w:rPr>
        <w:t>ифровой образовательной среды СПО PROFобразование : [сайт]. — URL: https://profspo.ru/books/137705.</w:t>
      </w:r>
    </w:p>
    <w:p w:rsidR="00FA512D" w:rsidRDefault="004372D5">
      <w:pPr>
        <w:spacing w:line="360" w:lineRule="auto"/>
        <w:ind w:firstLine="709"/>
        <w:jc w:val="both"/>
      </w:pPr>
      <w:r>
        <w:rPr>
          <w:rStyle w:val="1f5"/>
          <w:rFonts w:ascii="Tinos" w:hAnsi="Tinos"/>
          <w:sz w:val="24"/>
          <w:szCs w:val="24"/>
        </w:rPr>
        <w:t>4. Резчиков, Е.А. Безопасность жизнедеятельности: учебник для среднего профессионального образования/ Е.А.Резчиков, А.В.Рязанцева.— 3-е изд., перераб. и доп</w:t>
      </w:r>
      <w:r>
        <w:rPr>
          <w:rStyle w:val="1f5"/>
          <w:rFonts w:ascii="Tinos" w:hAnsi="Tinos"/>
          <w:sz w:val="24"/>
          <w:szCs w:val="24"/>
        </w:rPr>
        <w:t>.— Москва: Издательство Юрайт, 2024.— 639.— (Профессиональное образование).— ISBN978-5-534-17400-7. — Текст : электронный // Образовательная платформа Юрайт [сайт]. — URL: https://urait.ru/bcode/542696.</w:t>
      </w:r>
    </w:p>
    <w:p w:rsidR="00FA512D" w:rsidRDefault="004372D5">
      <w:pPr>
        <w:spacing w:line="360" w:lineRule="auto"/>
        <w:ind w:firstLine="709"/>
        <w:jc w:val="both"/>
      </w:pPr>
      <w:r>
        <w:rPr>
          <w:rStyle w:val="1f5"/>
          <w:rFonts w:ascii="Tinos" w:hAnsi="Tinos"/>
          <w:sz w:val="24"/>
          <w:szCs w:val="24"/>
        </w:rPr>
        <w:t>5. Родионова, О.М.Медико-биологические основы безопас</w:t>
      </w:r>
      <w:r>
        <w:rPr>
          <w:rStyle w:val="1f5"/>
          <w:rFonts w:ascii="Tinos" w:hAnsi="Tinos"/>
          <w:sz w:val="24"/>
          <w:szCs w:val="24"/>
        </w:rPr>
        <w:t>ности. 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2024. — 599 с. — (Профессиональное образование). — ISBN 978-5-</w:t>
      </w:r>
      <w:r>
        <w:rPr>
          <w:rStyle w:val="1f5"/>
          <w:rFonts w:ascii="Tinos" w:hAnsi="Tinos"/>
          <w:sz w:val="24"/>
          <w:szCs w:val="24"/>
        </w:rPr>
        <w:t>534-17182-2. — Текст : электронный // Образовательная платформа Юрайт [сайт]. — URL: https://urait.ru/bcode/538055.</w:t>
      </w:r>
    </w:p>
    <w:p w:rsidR="00FA512D" w:rsidRDefault="004372D5">
      <w:pPr>
        <w:spacing w:line="360" w:lineRule="auto"/>
        <w:ind w:firstLine="709"/>
        <w:jc w:val="both"/>
      </w:pPr>
      <w:r>
        <w:rPr>
          <w:rStyle w:val="1f5"/>
          <w:rFonts w:ascii="Tinos" w:hAnsi="Tinos"/>
          <w:sz w:val="24"/>
          <w:szCs w:val="24"/>
        </w:rPr>
        <w:t>6. Суворова, Г. М. Методика обучения безопасности жизнедеятельности : учебное пособие для среднего профессионального образования / Г. М. Сув</w:t>
      </w:r>
      <w:r>
        <w:rPr>
          <w:rStyle w:val="1f5"/>
          <w:rFonts w:ascii="Tinos" w:hAnsi="Tinos"/>
          <w:sz w:val="24"/>
          <w:szCs w:val="24"/>
        </w:rPr>
        <w:t xml:space="preserve">орова, В. Д. Горичева. — 2-е изд., испр. и доп. — Москва : Издательство Юрайт, 2024. — 212 с. — </w:t>
      </w:r>
      <w:r>
        <w:rPr>
          <w:rStyle w:val="1f5"/>
          <w:rFonts w:ascii="Tinos" w:hAnsi="Tinos"/>
          <w:sz w:val="24"/>
          <w:szCs w:val="24"/>
        </w:rPr>
        <w:lastRenderedPageBreak/>
        <w:t>(Профессиональное образование). — ISBN 978-5-534-09079-6. — Текст : электронный // Образовательная платформа Юрайт [сайт]. — URL: https://urait.ru/bcode/538524.</w:t>
      </w:r>
    </w:p>
    <w:p w:rsidR="00FA512D" w:rsidRDefault="004372D5">
      <w:pPr>
        <w:spacing w:line="360" w:lineRule="auto"/>
        <w:ind w:firstLine="709"/>
        <w:jc w:val="both"/>
      </w:pPr>
      <w:r>
        <w:rPr>
          <w:rStyle w:val="1f5"/>
          <w:rFonts w:ascii="Tinos" w:hAnsi="Tinos"/>
          <w:sz w:val="24"/>
          <w:szCs w:val="24"/>
        </w:rPr>
        <w:t>7. Суворова, Г. М.  Психологические основы безопасности : учебник и практикум для среднего профессионального образования / Г. М. Суворова. — 2-е изд., испр. и доп. — Москва : Издательство Юрайт, 2023. — 183 с. — (Профессиональное образование). — ISBN 978-</w:t>
      </w:r>
      <w:r>
        <w:rPr>
          <w:rStyle w:val="1f5"/>
          <w:rFonts w:ascii="Tinos" w:hAnsi="Tinos"/>
          <w:sz w:val="24"/>
          <w:szCs w:val="24"/>
        </w:rPr>
        <w:t>5-534-09277-6. — Текст : электронный // Образовательная платформа Юрайт [сайт]. — URL: https://urait.ru/bcode/513805.</w:t>
      </w:r>
    </w:p>
    <w:p w:rsidR="00FA512D" w:rsidRDefault="004372D5">
      <w:pPr>
        <w:spacing w:line="360" w:lineRule="auto"/>
        <w:ind w:firstLine="709"/>
        <w:jc w:val="both"/>
      </w:pPr>
      <w:r>
        <w:rPr>
          <w:rFonts w:ascii="Tinos" w:hAnsi="Tinos"/>
          <w:sz w:val="24"/>
          <w:szCs w:val="24"/>
        </w:rPr>
        <w:t xml:space="preserve">8.Официальный сайт МЧС РФ [Электронный ресурс] - URL: </w:t>
      </w:r>
      <w:hyperlink r:id="rId60">
        <w:r>
          <w:rPr>
            <w:rStyle w:val="ac"/>
            <w:rFonts w:ascii="Tinos" w:hAnsi="Tinos"/>
            <w:sz w:val="24"/>
            <w:szCs w:val="24"/>
          </w:rPr>
          <w:t>http://www.mchs.gov.ru</w:t>
        </w:r>
      </w:hyperlink>
      <w:r>
        <w:rPr>
          <w:rFonts w:ascii="Tinos" w:hAnsi="Tinos"/>
          <w:sz w:val="24"/>
          <w:szCs w:val="24"/>
        </w:rPr>
        <w:t>.</w:t>
      </w:r>
    </w:p>
    <w:p w:rsidR="00FA512D" w:rsidRDefault="004372D5">
      <w:pPr>
        <w:tabs>
          <w:tab w:val="left" w:pos="284"/>
        </w:tabs>
        <w:spacing w:line="360" w:lineRule="auto"/>
        <w:ind w:right="-284"/>
        <w:contextualSpacing/>
        <w:jc w:val="center"/>
        <w:rPr>
          <w:rFonts w:ascii="Tinos" w:hAnsi="Tinos"/>
          <w:b/>
          <w:sz w:val="24"/>
          <w:szCs w:val="24"/>
        </w:rPr>
      </w:pPr>
      <w:r>
        <w:rPr>
          <w:rFonts w:ascii="Tinos" w:hAnsi="Tinos"/>
          <w:b/>
          <w:sz w:val="24"/>
          <w:szCs w:val="24"/>
        </w:rPr>
        <w:t>4. КОНТРОЛЬ И ОЦЕ</w:t>
      </w:r>
      <w:r>
        <w:rPr>
          <w:rFonts w:ascii="Tinos" w:hAnsi="Tinos"/>
          <w:b/>
          <w:sz w:val="24"/>
          <w:szCs w:val="24"/>
        </w:rPr>
        <w:t xml:space="preserve">НКА РЕЗУЛЬТАТОВ ОСВОЕНИЯ </w:t>
      </w:r>
      <w:r>
        <w:rPr>
          <w:rFonts w:ascii="Tinos" w:hAnsi="Tinos"/>
          <w:b/>
          <w:sz w:val="24"/>
          <w:szCs w:val="24"/>
        </w:rPr>
        <w:br/>
        <w:t>УЧЕБНОЙ ДИСЦИПЛИНЫ</w:t>
      </w:r>
    </w:p>
    <w:p w:rsidR="00FA512D" w:rsidRDefault="00FA512D">
      <w:pPr>
        <w:spacing w:line="360" w:lineRule="auto"/>
        <w:contextualSpacing/>
        <w:jc w:val="center"/>
        <w:rPr>
          <w:rFonts w:ascii="Tinos" w:hAnsi="Tinos"/>
          <w:b/>
          <w:sz w:val="24"/>
          <w:szCs w:val="24"/>
          <w:shd w:val="clear" w:color="auto" w:fill="FFFF00"/>
        </w:rPr>
      </w:pPr>
    </w:p>
    <w:tbl>
      <w:tblPr>
        <w:tblW w:w="9576" w:type="dxa"/>
        <w:tblInd w:w="392" w:type="dxa"/>
        <w:tblLayout w:type="fixed"/>
        <w:tblLook w:val="0000" w:firstRow="0" w:lastRow="0" w:firstColumn="0" w:lastColumn="0" w:noHBand="0" w:noVBand="0"/>
      </w:tblPr>
      <w:tblGrid>
        <w:gridCol w:w="3491"/>
        <w:gridCol w:w="3691"/>
        <w:gridCol w:w="2394"/>
      </w:tblGrid>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rPr>
                <w:rFonts w:ascii="Tinos" w:hAnsi="Tinos"/>
                <w:sz w:val="24"/>
                <w:szCs w:val="24"/>
              </w:rPr>
            </w:pP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Перечень знаний, осваиваемых в рамках дисциплины</w:t>
            </w:r>
          </w:p>
        </w:tc>
      </w:tr>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Знать:</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порядок применения современных средств и устройств информатизации и цифровы</w:t>
            </w:r>
            <w:r>
              <w:rPr>
                <w:rFonts w:ascii="Tinos" w:hAnsi="Tinos"/>
                <w:sz w:val="24"/>
                <w:szCs w:val="24"/>
              </w:rPr>
              <w:t>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 xml:space="preserve">психологические  аспекты </w:t>
            </w:r>
            <w:r>
              <w:rPr>
                <w:rFonts w:ascii="Tinos" w:hAnsi="Tinos"/>
                <w:sz w:val="24"/>
                <w:szCs w:val="24"/>
              </w:rPr>
              <w:lastRenderedPageBreak/>
              <w:t>деятельности трудового коллектива и личности для минимизации опасностей и эф</w:t>
            </w:r>
            <w:r>
              <w:rPr>
                <w:rFonts w:ascii="Tinos" w:hAnsi="Tinos"/>
                <w:sz w:val="24"/>
                <w:szCs w:val="24"/>
              </w:rPr>
              <w:t>фективного управления рисками ЧС на рабочем месте;</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Pr>
          <w:p w:rsidR="00FA512D" w:rsidRDefault="00FA512D">
            <w:pPr>
              <w:keepNext/>
              <w:widowControl w:val="0"/>
              <w:spacing w:line="360" w:lineRule="auto"/>
              <w:ind w:firstLine="316"/>
              <w:jc w:val="both"/>
              <w:rPr>
                <w:rFonts w:ascii="Tinos" w:hAnsi="Tinos"/>
                <w:sz w:val="24"/>
                <w:szCs w:val="24"/>
              </w:rPr>
            </w:pPr>
          </w:p>
          <w:p w:rsidR="00FA512D" w:rsidRDefault="00FA512D">
            <w:pPr>
              <w:keepNext/>
              <w:widowControl w:val="0"/>
              <w:spacing w:line="360" w:lineRule="auto"/>
              <w:ind w:firstLine="316"/>
              <w:jc w:val="both"/>
              <w:rPr>
                <w:rFonts w:ascii="Tinos" w:hAnsi="Tinos"/>
                <w:sz w:val="24"/>
                <w:szCs w:val="24"/>
              </w:rPr>
            </w:pPr>
          </w:p>
          <w:p w:rsidR="00FA512D" w:rsidRDefault="004372D5">
            <w:pPr>
              <w:keepNext/>
              <w:widowControl w:val="0"/>
              <w:spacing w:line="360" w:lineRule="auto"/>
              <w:ind w:firstLine="316"/>
              <w:jc w:val="both"/>
              <w:rPr>
                <w:rFonts w:ascii="Tinos" w:hAnsi="Tinos"/>
                <w:sz w:val="24"/>
                <w:szCs w:val="24"/>
              </w:rPr>
            </w:pPr>
            <w:r>
              <w:rPr>
                <w:rFonts w:ascii="Tinos" w:hAnsi="Tinos"/>
                <w:sz w:val="24"/>
                <w:szCs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FA512D" w:rsidRDefault="004372D5">
            <w:pPr>
              <w:keepNext/>
              <w:widowControl w:val="0"/>
              <w:spacing w:line="360" w:lineRule="auto"/>
              <w:ind w:firstLine="316"/>
              <w:jc w:val="both"/>
              <w:rPr>
                <w:rFonts w:ascii="Tinos" w:hAnsi="Tinos"/>
                <w:sz w:val="24"/>
                <w:szCs w:val="24"/>
              </w:rPr>
            </w:pPr>
            <w:r>
              <w:rPr>
                <w:rFonts w:ascii="Tinos" w:hAnsi="Tinos"/>
                <w:sz w:val="24"/>
                <w:szCs w:val="24"/>
              </w:rPr>
              <w:t>знает порядок применения современных средств и устройств информатизации и цифровых инструментов в обеспечении безопас</w:t>
            </w:r>
            <w:r>
              <w:rPr>
                <w:rFonts w:ascii="Tinos" w:hAnsi="Tinos"/>
                <w:sz w:val="24"/>
                <w:szCs w:val="24"/>
              </w:rPr>
              <w:t>ности жизнедеятельности и защиты окружающей среды в процессе решения задач социальной и профессиональной деятельности</w:t>
            </w:r>
          </w:p>
          <w:p w:rsidR="00FA512D" w:rsidRDefault="004372D5">
            <w:pPr>
              <w:keepNext/>
              <w:widowControl w:val="0"/>
              <w:spacing w:line="360" w:lineRule="auto"/>
              <w:ind w:firstLine="316"/>
              <w:jc w:val="both"/>
              <w:rPr>
                <w:rFonts w:ascii="Tinos" w:hAnsi="Tinos"/>
                <w:sz w:val="24"/>
                <w:szCs w:val="24"/>
              </w:rPr>
            </w:pPr>
            <w:r>
              <w:rPr>
                <w:rFonts w:ascii="Tinos" w:hAnsi="Tinos"/>
                <w:sz w:val="24"/>
                <w:szCs w:val="24"/>
              </w:rPr>
              <w:t xml:space="preserve">ориентируется в  психологических аспектах деятельности трудового коллектива и личности для </w:t>
            </w:r>
            <w:r>
              <w:rPr>
                <w:rFonts w:ascii="Tinos" w:hAnsi="Tinos"/>
                <w:sz w:val="24"/>
                <w:szCs w:val="24"/>
              </w:rPr>
              <w:lastRenderedPageBreak/>
              <w:t>минимизации опасностей и эффективного управлени</w:t>
            </w:r>
            <w:r>
              <w:rPr>
                <w:rFonts w:ascii="Tinos" w:hAnsi="Tinos"/>
                <w:sz w:val="24"/>
                <w:szCs w:val="24"/>
              </w:rPr>
              <w:t>я рисками ЧС  на рабочем месте.</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знает нормы экологической безопасности при ведении профессиональной деятельности;</w:t>
            </w:r>
          </w:p>
          <w:p w:rsidR="00FA512D" w:rsidRDefault="00FA512D">
            <w:pPr>
              <w:keepNext/>
              <w:widowControl w:val="0"/>
              <w:spacing w:line="360" w:lineRule="auto"/>
              <w:ind w:firstLine="316"/>
              <w:jc w:val="both"/>
              <w:rPr>
                <w:rFonts w:ascii="Tinos" w:hAnsi="Tinos"/>
                <w:sz w:val="24"/>
                <w:szCs w:val="24"/>
              </w:rPr>
            </w:pP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Письменный и устный опрос.</w:t>
            </w:r>
          </w:p>
          <w:p w:rsidR="00FA512D" w:rsidRDefault="004372D5">
            <w:pPr>
              <w:widowControl w:val="0"/>
              <w:spacing w:line="360" w:lineRule="auto"/>
              <w:jc w:val="center"/>
              <w:rPr>
                <w:rFonts w:ascii="Tinos" w:hAnsi="Tinos"/>
                <w:sz w:val="24"/>
                <w:szCs w:val="24"/>
              </w:rPr>
            </w:pPr>
            <w:r>
              <w:rPr>
                <w:rFonts w:ascii="Tinos" w:hAnsi="Tinos"/>
                <w:sz w:val="24"/>
                <w:szCs w:val="24"/>
              </w:rPr>
              <w:t>Тестирование.</w:t>
            </w:r>
          </w:p>
          <w:p w:rsidR="00FA512D" w:rsidRDefault="004372D5">
            <w:pPr>
              <w:widowControl w:val="0"/>
              <w:spacing w:line="360" w:lineRule="auto"/>
              <w:jc w:val="center"/>
              <w:rPr>
                <w:rFonts w:ascii="Tinos" w:hAnsi="Tinos"/>
                <w:sz w:val="24"/>
                <w:szCs w:val="24"/>
              </w:rPr>
            </w:pPr>
            <w:r>
              <w:rPr>
                <w:rFonts w:ascii="Tinos" w:hAnsi="Tinos"/>
                <w:sz w:val="24"/>
                <w:szCs w:val="24"/>
              </w:rPr>
              <w:t>Оценка результатов выполнения практических работ</w:t>
            </w:r>
          </w:p>
          <w:p w:rsidR="00FA512D" w:rsidRDefault="004372D5">
            <w:pPr>
              <w:widowControl w:val="0"/>
              <w:spacing w:line="360" w:lineRule="auto"/>
              <w:jc w:val="center"/>
              <w:rPr>
                <w:rFonts w:ascii="Tinos" w:hAnsi="Tinos"/>
                <w:sz w:val="24"/>
                <w:szCs w:val="24"/>
              </w:rPr>
            </w:pPr>
            <w:r>
              <w:rPr>
                <w:rFonts w:ascii="Tinos" w:hAnsi="Tinos"/>
                <w:sz w:val="24"/>
                <w:szCs w:val="24"/>
              </w:rPr>
              <w:t>Промежуточная аттестация</w:t>
            </w:r>
          </w:p>
          <w:p w:rsidR="00FA512D" w:rsidRDefault="00FA512D">
            <w:pPr>
              <w:widowControl w:val="0"/>
              <w:spacing w:line="360" w:lineRule="auto"/>
              <w:jc w:val="center"/>
              <w:rPr>
                <w:rFonts w:ascii="Tinos" w:hAnsi="Tinos"/>
                <w:i/>
                <w:sz w:val="24"/>
                <w:szCs w:val="24"/>
              </w:rPr>
            </w:pP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Перечень умений, </w:t>
            </w:r>
            <w:r>
              <w:rPr>
                <w:rFonts w:ascii="Tinos" w:hAnsi="Tinos"/>
                <w:b/>
                <w:sz w:val="24"/>
                <w:szCs w:val="24"/>
              </w:rPr>
              <w:t>осваиваемых в рамках дисциплины</w:t>
            </w:r>
          </w:p>
        </w:tc>
      </w:tr>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313"/>
              <w:jc w:val="both"/>
              <w:rPr>
                <w:rFonts w:ascii="Tinos" w:hAnsi="Tinos"/>
                <w:sz w:val="24"/>
                <w:szCs w:val="24"/>
              </w:rPr>
            </w:pPr>
            <w:r>
              <w:rPr>
                <w:rFonts w:ascii="Tinos" w:hAnsi="Tinos"/>
                <w:sz w:val="24"/>
                <w:szCs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A512D" w:rsidRDefault="004372D5">
            <w:pPr>
              <w:widowControl w:val="0"/>
              <w:spacing w:line="360" w:lineRule="auto"/>
              <w:ind w:firstLine="313"/>
              <w:jc w:val="both"/>
              <w:rPr>
                <w:rFonts w:ascii="Tinos" w:hAnsi="Tinos"/>
                <w:sz w:val="24"/>
                <w:szCs w:val="24"/>
              </w:rPr>
            </w:pPr>
            <w:r>
              <w:rPr>
                <w:rFonts w:ascii="Tinos" w:hAnsi="Tinos"/>
                <w:sz w:val="24"/>
                <w:szCs w:val="24"/>
              </w:rPr>
              <w:t>участвовать в работе коллектива, команды, взаим</w:t>
            </w:r>
            <w:r>
              <w:rPr>
                <w:rFonts w:ascii="Tinos" w:hAnsi="Tinos"/>
                <w:sz w:val="24"/>
                <w:szCs w:val="24"/>
              </w:rPr>
              <w:t>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FA512D" w:rsidRDefault="004372D5">
            <w:pPr>
              <w:widowControl w:val="0"/>
              <w:spacing w:line="360" w:lineRule="auto"/>
              <w:ind w:firstLine="313"/>
              <w:jc w:val="both"/>
              <w:rPr>
                <w:rFonts w:ascii="Tinos" w:hAnsi="Tinos"/>
                <w:sz w:val="24"/>
                <w:szCs w:val="24"/>
              </w:rPr>
            </w:pPr>
            <w:r>
              <w:rPr>
                <w:rFonts w:ascii="Tinos" w:hAnsi="Tinos"/>
                <w:sz w:val="24"/>
                <w:szCs w:val="24"/>
              </w:rPr>
              <w:t>действовать в чрезвычайных ситуациях мирного и военного времени;</w:t>
            </w:r>
          </w:p>
          <w:p w:rsidR="00FA512D" w:rsidRDefault="004372D5">
            <w:pPr>
              <w:widowControl w:val="0"/>
              <w:spacing w:line="360" w:lineRule="auto"/>
              <w:ind w:firstLine="313"/>
              <w:jc w:val="both"/>
              <w:rPr>
                <w:rFonts w:ascii="Tinos" w:hAnsi="Tinos"/>
                <w:sz w:val="24"/>
                <w:szCs w:val="24"/>
              </w:rPr>
            </w:pPr>
            <w:r>
              <w:rPr>
                <w:rFonts w:ascii="Tinos" w:hAnsi="Tinos"/>
                <w:sz w:val="24"/>
                <w:szCs w:val="24"/>
              </w:rPr>
              <w:t xml:space="preserve">соблюдать нормы экологической безопасности </w:t>
            </w:r>
            <w:r>
              <w:rPr>
                <w:rFonts w:ascii="Tinos" w:hAnsi="Tinos"/>
                <w:sz w:val="24"/>
                <w:szCs w:val="24"/>
              </w:rPr>
              <w:lastRenderedPageBreak/>
              <w:t>на р</w:t>
            </w:r>
            <w:r>
              <w:rPr>
                <w:rFonts w:ascii="Tinos" w:hAnsi="Tinos"/>
                <w:sz w:val="24"/>
                <w:szCs w:val="24"/>
              </w:rPr>
              <w:t xml:space="preserve">абочем месте; </w:t>
            </w:r>
          </w:p>
          <w:p w:rsidR="00FA512D" w:rsidRDefault="004372D5">
            <w:pPr>
              <w:widowControl w:val="0"/>
              <w:spacing w:line="360" w:lineRule="auto"/>
              <w:ind w:firstLine="203"/>
              <w:jc w:val="both"/>
              <w:rPr>
                <w:rFonts w:ascii="Tinos" w:hAnsi="Tinos"/>
                <w:sz w:val="24"/>
                <w:szCs w:val="24"/>
              </w:rPr>
            </w:pPr>
            <w:r>
              <w:rPr>
                <w:rFonts w:ascii="Tinos" w:hAnsi="Tinos"/>
                <w:sz w:val="24"/>
                <w:szCs w:val="24"/>
              </w:rPr>
              <w:t>использовать на рабочем месте средства индивидуальной защиты от поражающих факторов при ЧС;</w:t>
            </w:r>
          </w:p>
          <w:p w:rsidR="00FA512D" w:rsidRDefault="004372D5">
            <w:pPr>
              <w:widowControl w:val="0"/>
              <w:spacing w:line="360" w:lineRule="auto"/>
              <w:ind w:firstLine="203"/>
              <w:jc w:val="both"/>
            </w:pPr>
            <w:r>
              <w:rPr>
                <w:rStyle w:val="1f5"/>
                <w:rFonts w:ascii="Tinos" w:hAnsi="Tinos"/>
                <w:sz w:val="24"/>
                <w:szCs w:val="24"/>
              </w:rPr>
              <w:t>соблюдать правила поведения и порядок действий населения по сигналам гражданской обороны</w:t>
            </w:r>
          </w:p>
          <w:p w:rsidR="00FA512D" w:rsidRDefault="00FA512D">
            <w:pPr>
              <w:widowControl w:val="0"/>
              <w:spacing w:line="360" w:lineRule="auto"/>
              <w:jc w:val="both"/>
              <w:rPr>
                <w:rFonts w:ascii="Tinos" w:hAnsi="Tinos"/>
                <w:sz w:val="24"/>
                <w:szCs w:val="24"/>
              </w:rPr>
            </w:pPr>
          </w:p>
        </w:tc>
        <w:tc>
          <w:tcPr>
            <w:tcW w:w="36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sz w:val="24"/>
                <w:szCs w:val="24"/>
              </w:rPr>
              <w:lastRenderedPageBreak/>
              <w:t>демонстрирует умение выявлять и эффективно искать информаци</w:t>
            </w:r>
            <w:r>
              <w:rPr>
                <w:rFonts w:ascii="Tinos" w:hAnsi="Tinos"/>
                <w:sz w:val="24"/>
                <w:szCs w:val="24"/>
              </w:rPr>
              <w:t>ю, необходимую для решения задач и/или проблем поддержания безопасных условий жизнедеятельности, в том числе при возникновении ЧС;</w:t>
            </w:r>
          </w:p>
          <w:p w:rsidR="00FA512D" w:rsidRDefault="004372D5">
            <w:pPr>
              <w:widowControl w:val="0"/>
              <w:spacing w:line="360" w:lineRule="auto"/>
              <w:rPr>
                <w:rFonts w:ascii="Tinos" w:hAnsi="Tinos"/>
                <w:sz w:val="24"/>
                <w:szCs w:val="24"/>
              </w:rPr>
            </w:pPr>
            <w:r>
              <w:rPr>
                <w:rFonts w:ascii="Tinos" w:hAnsi="Tinos"/>
                <w:sz w:val="24"/>
                <w:szCs w:val="24"/>
              </w:rPr>
              <w:t>эффективно участвует в работе коллектива, команды, взаимодействует с коллегами, руководством, клиентами для создания человеко</w:t>
            </w:r>
            <w:r>
              <w:rPr>
                <w:rFonts w:ascii="Tinos" w:hAnsi="Tinos"/>
                <w:sz w:val="24"/>
                <w:szCs w:val="24"/>
              </w:rPr>
              <w:t xml:space="preserve"> - и природо-защитной среды осуществления профессиональной деятельности;</w:t>
            </w:r>
          </w:p>
          <w:p w:rsidR="00FA512D" w:rsidRDefault="004372D5">
            <w:pPr>
              <w:widowControl w:val="0"/>
              <w:spacing w:line="360" w:lineRule="auto"/>
            </w:pPr>
            <w:r>
              <w:rPr>
                <w:rStyle w:val="1f5"/>
                <w:rFonts w:ascii="Tinos" w:hAnsi="Tinos"/>
                <w:sz w:val="24"/>
                <w:szCs w:val="24"/>
              </w:rPr>
              <w:t xml:space="preserve">соблюдает нормы </w:t>
            </w:r>
            <w:r>
              <w:rPr>
                <w:rFonts w:ascii="Tinos" w:hAnsi="Tinos"/>
                <w:sz w:val="24"/>
                <w:szCs w:val="24"/>
              </w:rPr>
              <w:t>экологической безопасности на  рабочем месте;</w:t>
            </w:r>
          </w:p>
          <w:p w:rsidR="00FA512D" w:rsidRDefault="004372D5">
            <w:pPr>
              <w:widowControl w:val="0"/>
              <w:spacing w:line="360" w:lineRule="auto"/>
              <w:rPr>
                <w:rFonts w:ascii="Tinos" w:hAnsi="Tinos"/>
                <w:sz w:val="24"/>
                <w:szCs w:val="24"/>
              </w:rPr>
            </w:pPr>
            <w:r>
              <w:rPr>
                <w:rFonts w:ascii="Tinos" w:hAnsi="Tinos"/>
                <w:sz w:val="24"/>
                <w:szCs w:val="24"/>
              </w:rPr>
              <w:t xml:space="preserve">правильно использует на рабочем месте средства индивидуальной защиты от </w:t>
            </w:r>
            <w:r>
              <w:rPr>
                <w:rFonts w:ascii="Tinos" w:hAnsi="Tinos"/>
                <w:sz w:val="24"/>
                <w:szCs w:val="24"/>
              </w:rPr>
              <w:lastRenderedPageBreak/>
              <w:t>поражающих факторов при ЧС</w:t>
            </w:r>
          </w:p>
          <w:p w:rsidR="00FA512D" w:rsidRDefault="004372D5">
            <w:pPr>
              <w:widowControl w:val="0"/>
              <w:spacing w:line="360" w:lineRule="auto"/>
            </w:pPr>
            <w:r>
              <w:rPr>
                <w:rStyle w:val="1f5"/>
                <w:rFonts w:ascii="Tinos" w:hAnsi="Tinos"/>
                <w:sz w:val="24"/>
                <w:szCs w:val="24"/>
              </w:rPr>
              <w:t>правильно соблюдает пр</w:t>
            </w:r>
            <w:r>
              <w:rPr>
                <w:rStyle w:val="1f5"/>
                <w:rFonts w:ascii="Tinos" w:hAnsi="Tinos"/>
                <w:sz w:val="24"/>
                <w:szCs w:val="24"/>
              </w:rPr>
              <w:t>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Экспертное наблюдение за ходом выполнения практических работ.</w:t>
            </w:r>
          </w:p>
          <w:p w:rsidR="00FA512D" w:rsidRDefault="004372D5">
            <w:pPr>
              <w:widowControl w:val="0"/>
              <w:spacing w:line="360" w:lineRule="auto"/>
              <w:jc w:val="center"/>
              <w:rPr>
                <w:rFonts w:ascii="Tinos" w:hAnsi="Tinos"/>
                <w:sz w:val="24"/>
                <w:szCs w:val="24"/>
              </w:rPr>
            </w:pPr>
            <w:r>
              <w:rPr>
                <w:rFonts w:ascii="Tinos" w:hAnsi="Tinos"/>
                <w:sz w:val="24"/>
                <w:szCs w:val="24"/>
              </w:rPr>
              <w:t>Оценка результатов выполнения практических работ</w:t>
            </w:r>
          </w:p>
          <w:p w:rsidR="00FA512D" w:rsidRDefault="00FA512D">
            <w:pPr>
              <w:widowControl w:val="0"/>
              <w:spacing w:line="360" w:lineRule="auto"/>
              <w:jc w:val="both"/>
              <w:rPr>
                <w:rFonts w:ascii="Tinos" w:hAnsi="Tinos"/>
                <w:i/>
                <w:sz w:val="24"/>
                <w:szCs w:val="24"/>
              </w:rPr>
            </w:pP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6"/>
              <w:jc w:val="both"/>
              <w:rPr>
                <w:rFonts w:ascii="Tinos" w:hAnsi="Tinos"/>
                <w:b/>
                <w:sz w:val="24"/>
                <w:szCs w:val="24"/>
              </w:rPr>
            </w:pPr>
            <w:r>
              <w:rPr>
                <w:rFonts w:ascii="Tinos" w:hAnsi="Tinos"/>
                <w:b/>
                <w:sz w:val="24"/>
                <w:szCs w:val="24"/>
              </w:rPr>
              <w:t xml:space="preserve">Перечень знаний, осваиваемых в рамках модуля «Основы военной </w:t>
            </w:r>
            <w:r>
              <w:rPr>
                <w:rFonts w:ascii="Tinos" w:hAnsi="Tinos"/>
                <w:b/>
                <w:sz w:val="24"/>
                <w:szCs w:val="24"/>
              </w:rPr>
              <w:t>службы» (юноши)</w:t>
            </w:r>
          </w:p>
        </w:tc>
      </w:tr>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Знать:</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основы военной безопасности и обороны государства;</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организацию и порядок призыва граждан на военную службу и поступления на нее в добровольном порядке;</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основы строевой, огневой и тактической подготовки;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область применения получаемых</w:t>
            </w:r>
            <w:r>
              <w:rPr>
                <w:rFonts w:ascii="Tinos" w:hAnsi="Tinos"/>
                <w:sz w:val="24"/>
                <w:szCs w:val="24"/>
              </w:rPr>
              <w:t xml:space="preserve"> профессиональных знаний при исполнении обязанностей военной службы;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Pr>
          <w:p w:rsidR="00FA512D" w:rsidRDefault="00FA512D">
            <w:pPr>
              <w:keepNext/>
              <w:widowControl w:val="0"/>
              <w:spacing w:line="360" w:lineRule="auto"/>
              <w:ind w:firstLine="316"/>
              <w:jc w:val="both"/>
              <w:rPr>
                <w:rFonts w:ascii="Tinos" w:hAnsi="Tinos"/>
                <w:sz w:val="24"/>
                <w:szCs w:val="24"/>
              </w:rPr>
            </w:pPr>
          </w:p>
          <w:p w:rsidR="00FA512D" w:rsidRDefault="004372D5">
            <w:pPr>
              <w:keepNext/>
              <w:widowControl w:val="0"/>
              <w:spacing w:line="360" w:lineRule="auto"/>
              <w:ind w:firstLine="316"/>
              <w:jc w:val="both"/>
              <w:rPr>
                <w:rFonts w:ascii="Tinos" w:hAnsi="Tinos"/>
                <w:sz w:val="24"/>
                <w:szCs w:val="24"/>
              </w:rPr>
            </w:pPr>
            <w:r>
              <w:rPr>
                <w:rFonts w:ascii="Tinos" w:hAnsi="Tinos"/>
                <w:sz w:val="24"/>
                <w:szCs w:val="24"/>
              </w:rPr>
              <w:t>демонстрирует знания об основах военной безопасности и обороны государства;</w:t>
            </w:r>
          </w:p>
          <w:p w:rsidR="00FA512D" w:rsidRDefault="004372D5">
            <w:pPr>
              <w:keepNext/>
              <w:widowControl w:val="0"/>
              <w:spacing w:line="360" w:lineRule="auto"/>
              <w:ind w:firstLine="316"/>
              <w:jc w:val="both"/>
              <w:rPr>
                <w:rFonts w:ascii="Tinos" w:hAnsi="Tinos"/>
                <w:sz w:val="24"/>
                <w:szCs w:val="24"/>
              </w:rPr>
            </w:pPr>
            <w:r>
              <w:rPr>
                <w:rFonts w:ascii="Tinos" w:hAnsi="Tinos"/>
                <w:sz w:val="24"/>
                <w:szCs w:val="24"/>
              </w:rPr>
              <w:t>не уклоняется от службы в  рядах ВС РФ;</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демонстрирует владение </w:t>
            </w:r>
            <w:r>
              <w:rPr>
                <w:rFonts w:ascii="Tinos" w:hAnsi="Tinos"/>
                <w:sz w:val="24"/>
                <w:szCs w:val="24"/>
              </w:rPr>
              <w:t>основами строевой, огневой и тактической подготовки;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применяет профессиональные знания при исполнении обязанностей военной службы;</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демонстрирует знания</w:t>
            </w:r>
            <w:r>
              <w:rPr>
                <w:rFonts w:ascii="Tinos" w:hAnsi="Tinos"/>
                <w:color w:val="FF0000"/>
                <w:sz w:val="24"/>
                <w:szCs w:val="24"/>
              </w:rPr>
              <w:t xml:space="preserve"> </w:t>
            </w:r>
            <w:r>
              <w:rPr>
                <w:rFonts w:ascii="Tinos" w:hAnsi="Tinos"/>
                <w:sz w:val="24"/>
                <w:szCs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Письменный и устный опрос.</w:t>
            </w:r>
          </w:p>
          <w:p w:rsidR="00FA512D" w:rsidRDefault="004372D5">
            <w:pPr>
              <w:widowControl w:val="0"/>
              <w:spacing w:line="360" w:lineRule="auto"/>
              <w:jc w:val="center"/>
              <w:rPr>
                <w:rFonts w:ascii="Tinos" w:hAnsi="Tinos"/>
                <w:sz w:val="24"/>
                <w:szCs w:val="24"/>
              </w:rPr>
            </w:pPr>
            <w:r>
              <w:rPr>
                <w:rFonts w:ascii="Tinos" w:hAnsi="Tinos"/>
                <w:sz w:val="24"/>
                <w:szCs w:val="24"/>
              </w:rPr>
              <w:t>Тестирование.</w:t>
            </w:r>
          </w:p>
          <w:p w:rsidR="00FA512D" w:rsidRDefault="004372D5">
            <w:pPr>
              <w:widowControl w:val="0"/>
              <w:spacing w:line="360" w:lineRule="auto"/>
              <w:jc w:val="center"/>
              <w:rPr>
                <w:rFonts w:ascii="Tinos" w:hAnsi="Tinos"/>
                <w:sz w:val="24"/>
                <w:szCs w:val="24"/>
              </w:rPr>
            </w:pPr>
            <w:r>
              <w:rPr>
                <w:rFonts w:ascii="Tinos" w:hAnsi="Tinos"/>
                <w:sz w:val="24"/>
                <w:szCs w:val="24"/>
              </w:rPr>
              <w:t>Оценка результатов выпол</w:t>
            </w:r>
            <w:r>
              <w:rPr>
                <w:rFonts w:ascii="Tinos" w:hAnsi="Tinos"/>
                <w:sz w:val="24"/>
                <w:szCs w:val="24"/>
              </w:rPr>
              <w:t>нения практических работ</w:t>
            </w:r>
          </w:p>
          <w:p w:rsidR="00FA512D" w:rsidRDefault="004372D5">
            <w:pPr>
              <w:widowControl w:val="0"/>
              <w:spacing w:line="360" w:lineRule="auto"/>
              <w:jc w:val="center"/>
              <w:rPr>
                <w:rFonts w:ascii="Tinos" w:hAnsi="Tinos"/>
                <w:sz w:val="24"/>
                <w:szCs w:val="24"/>
              </w:rPr>
            </w:pPr>
            <w:r>
              <w:rPr>
                <w:rFonts w:ascii="Tinos" w:hAnsi="Tinos"/>
                <w:sz w:val="24"/>
                <w:szCs w:val="24"/>
              </w:rPr>
              <w:t>Промежуточная аттестация</w:t>
            </w:r>
          </w:p>
          <w:p w:rsidR="00FA512D" w:rsidRDefault="00FA512D">
            <w:pPr>
              <w:widowControl w:val="0"/>
              <w:spacing w:line="360" w:lineRule="auto"/>
              <w:jc w:val="center"/>
              <w:rPr>
                <w:rFonts w:ascii="Tinos" w:hAnsi="Tinos"/>
                <w:i/>
                <w:sz w:val="24"/>
                <w:szCs w:val="24"/>
              </w:rPr>
            </w:pP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Перечень умений, осваиваемых в рамках модуля «Основы военной службы» (юноши)</w:t>
            </w:r>
          </w:p>
        </w:tc>
      </w:tr>
      <w:tr w:rsidR="00FA512D">
        <w:trPr>
          <w:trHeight w:val="1830"/>
        </w:trPr>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lastRenderedPageBreak/>
              <w:t>Уметь:</w:t>
            </w:r>
          </w:p>
          <w:p w:rsidR="00FA512D" w:rsidRDefault="004372D5">
            <w:pPr>
              <w:widowControl w:val="0"/>
              <w:spacing w:line="360" w:lineRule="auto"/>
              <w:ind w:firstLine="306"/>
              <w:jc w:val="both"/>
              <w:rPr>
                <w:rFonts w:ascii="Tinos" w:hAnsi="Tinos"/>
                <w:sz w:val="24"/>
                <w:szCs w:val="24"/>
              </w:rPr>
            </w:pPr>
            <w:r>
              <w:rPr>
                <w:rFonts w:ascii="Tinos" w:hAnsi="Tinos"/>
                <w:sz w:val="24"/>
                <w:szCs w:val="24"/>
              </w:rPr>
              <w:t>владеть общей физической и строевой подготовкой,  навыками обязательной подготовки к военной службе;</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выполнять </w:t>
            </w:r>
            <w:r>
              <w:rPr>
                <w:rFonts w:ascii="Tinos" w:hAnsi="Tinos"/>
                <w:sz w:val="24"/>
                <w:szCs w:val="24"/>
              </w:rPr>
              <w:t>мероприятия доврачебной помощи пострадавшим</w:t>
            </w:r>
          </w:p>
          <w:p w:rsidR="00FA512D" w:rsidRDefault="00FA512D">
            <w:pPr>
              <w:widowControl w:val="0"/>
              <w:spacing w:line="360" w:lineRule="auto"/>
              <w:ind w:firstLine="316"/>
              <w:jc w:val="both"/>
              <w:rPr>
                <w:rFonts w:ascii="Tinos" w:hAnsi="Tinos"/>
                <w:sz w:val="24"/>
                <w:szCs w:val="24"/>
              </w:rPr>
            </w:pPr>
          </w:p>
        </w:tc>
        <w:tc>
          <w:tcPr>
            <w:tcW w:w="369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firstLine="316"/>
              <w:jc w:val="both"/>
              <w:rPr>
                <w:rFonts w:ascii="Tinos" w:hAnsi="Tinos"/>
                <w:sz w:val="24"/>
                <w:szCs w:val="24"/>
                <w:shd w:val="clear" w:color="auto" w:fill="FFA2CF"/>
              </w:rPr>
            </w:pPr>
          </w:p>
          <w:p w:rsidR="00FA512D" w:rsidRDefault="004372D5">
            <w:pPr>
              <w:widowControl w:val="0"/>
              <w:spacing w:line="360" w:lineRule="auto"/>
              <w:ind w:firstLine="316"/>
              <w:jc w:val="both"/>
              <w:rPr>
                <w:rFonts w:ascii="Tinos" w:hAnsi="Tinos"/>
                <w:sz w:val="24"/>
                <w:szCs w:val="24"/>
              </w:rPr>
            </w:pPr>
            <w:r>
              <w:rPr>
                <w:rFonts w:ascii="Tinos" w:hAnsi="Tinos"/>
                <w:sz w:val="24"/>
                <w:szCs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Экспертное наблюдение за хо</w:t>
            </w:r>
            <w:r>
              <w:rPr>
                <w:rFonts w:ascii="Tinos" w:hAnsi="Tinos"/>
                <w:sz w:val="24"/>
                <w:szCs w:val="24"/>
              </w:rPr>
              <w:t>дом выполнения практических работ.</w:t>
            </w:r>
          </w:p>
          <w:p w:rsidR="00FA512D" w:rsidRDefault="004372D5">
            <w:pPr>
              <w:widowControl w:val="0"/>
              <w:spacing w:line="360" w:lineRule="auto"/>
              <w:jc w:val="center"/>
              <w:rPr>
                <w:rFonts w:ascii="Tinos" w:hAnsi="Tinos"/>
                <w:sz w:val="24"/>
                <w:szCs w:val="24"/>
              </w:rPr>
            </w:pPr>
            <w:r>
              <w:rPr>
                <w:rFonts w:ascii="Tinos" w:hAnsi="Tinos"/>
                <w:sz w:val="24"/>
                <w:szCs w:val="24"/>
              </w:rPr>
              <w:t>Оценка результатов выполнения практических работ</w:t>
            </w:r>
          </w:p>
          <w:p w:rsidR="00FA512D" w:rsidRDefault="00FA512D">
            <w:pPr>
              <w:widowControl w:val="0"/>
              <w:spacing w:line="360" w:lineRule="auto"/>
              <w:jc w:val="both"/>
              <w:rPr>
                <w:rFonts w:ascii="Tinos" w:hAnsi="Tinos"/>
                <w:i/>
                <w:sz w:val="24"/>
                <w:szCs w:val="24"/>
              </w:rPr>
            </w:pP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6"/>
              <w:jc w:val="both"/>
              <w:rPr>
                <w:rFonts w:ascii="Tinos" w:hAnsi="Tinos"/>
                <w:sz w:val="24"/>
                <w:szCs w:val="24"/>
              </w:rPr>
            </w:pPr>
            <w:r>
              <w:rPr>
                <w:rFonts w:ascii="Tinos" w:hAnsi="Tinos"/>
                <w:b/>
                <w:sz w:val="24"/>
                <w:szCs w:val="24"/>
              </w:rPr>
              <w:t>Перечень знаний, осваиваемых в рамках модуля «Основы медицинских знаний» (для девушек)</w:t>
            </w:r>
          </w:p>
        </w:tc>
      </w:tr>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Знать:</w:t>
            </w:r>
          </w:p>
          <w:p w:rsidR="00FA512D" w:rsidRDefault="004372D5">
            <w:pPr>
              <w:widowControl w:val="0"/>
              <w:spacing w:line="360" w:lineRule="auto"/>
              <w:jc w:val="both"/>
              <w:rPr>
                <w:rFonts w:ascii="Tinos" w:hAnsi="Tinos"/>
                <w:sz w:val="24"/>
                <w:szCs w:val="24"/>
              </w:rPr>
            </w:pPr>
            <w:r>
              <w:rPr>
                <w:rFonts w:ascii="Tinos" w:hAnsi="Tinos"/>
                <w:sz w:val="24"/>
                <w:szCs w:val="24"/>
              </w:rPr>
              <w:t xml:space="preserve">характеристики поражений организма человека от воздействий опасных </w:t>
            </w:r>
            <w:r>
              <w:rPr>
                <w:rFonts w:ascii="Tinos" w:hAnsi="Tinos"/>
                <w:sz w:val="24"/>
                <w:szCs w:val="24"/>
              </w:rPr>
              <w:t>факторов;</w:t>
            </w:r>
          </w:p>
          <w:p w:rsidR="00FA512D" w:rsidRDefault="004372D5">
            <w:pPr>
              <w:widowControl w:val="0"/>
              <w:spacing w:line="360" w:lineRule="auto"/>
              <w:jc w:val="both"/>
              <w:rPr>
                <w:rFonts w:ascii="Tinos" w:hAnsi="Tinos"/>
                <w:sz w:val="24"/>
                <w:szCs w:val="24"/>
              </w:rPr>
            </w:pPr>
            <w:r>
              <w:rPr>
                <w:rFonts w:ascii="Tinos" w:hAnsi="Tinos"/>
                <w:sz w:val="24"/>
                <w:szCs w:val="24"/>
              </w:rPr>
              <w:t>классификацию и общие признаки инфекционных заболеваний;</w:t>
            </w:r>
          </w:p>
          <w:p w:rsidR="00FA512D" w:rsidRDefault="004372D5">
            <w:pPr>
              <w:widowControl w:val="0"/>
              <w:spacing w:line="360" w:lineRule="auto"/>
              <w:jc w:val="both"/>
              <w:rPr>
                <w:rFonts w:ascii="Tinos" w:hAnsi="Tinos"/>
                <w:sz w:val="24"/>
                <w:szCs w:val="24"/>
              </w:rPr>
            </w:pPr>
            <w:r>
              <w:rPr>
                <w:rFonts w:ascii="Tinos" w:hAnsi="Tinos"/>
                <w:sz w:val="24"/>
                <w:szCs w:val="24"/>
              </w:rPr>
              <w:t>факторы формирования здорового образа жизни</w:t>
            </w:r>
          </w:p>
          <w:p w:rsidR="00FA512D" w:rsidRDefault="00FA512D">
            <w:pPr>
              <w:widowControl w:val="0"/>
              <w:spacing w:line="360" w:lineRule="auto"/>
              <w:ind w:firstLine="316"/>
              <w:jc w:val="both"/>
              <w:rPr>
                <w:rFonts w:ascii="Tinos" w:hAnsi="Tinos"/>
                <w:sz w:val="24"/>
                <w:szCs w:val="24"/>
              </w:rPr>
            </w:pPr>
          </w:p>
        </w:tc>
        <w:tc>
          <w:tcPr>
            <w:tcW w:w="369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firstLine="316"/>
              <w:jc w:val="both"/>
              <w:rPr>
                <w:rFonts w:ascii="Tinos" w:hAnsi="Tinos"/>
                <w:i/>
                <w:sz w:val="24"/>
                <w:szCs w:val="24"/>
              </w:rPr>
            </w:pPr>
          </w:p>
          <w:p w:rsidR="00FA512D" w:rsidRDefault="004372D5">
            <w:pPr>
              <w:widowControl w:val="0"/>
              <w:spacing w:line="360" w:lineRule="auto"/>
              <w:ind w:firstLine="316"/>
              <w:jc w:val="both"/>
              <w:rPr>
                <w:rFonts w:ascii="Tinos" w:hAnsi="Tinos"/>
                <w:sz w:val="24"/>
                <w:szCs w:val="24"/>
              </w:rPr>
            </w:pPr>
            <w:r>
              <w:rPr>
                <w:rFonts w:ascii="Tinos" w:hAnsi="Tinos"/>
                <w:sz w:val="24"/>
                <w:szCs w:val="24"/>
              </w:rPr>
              <w:t>владеет знаниями о последствиях поражений организма человека от воздействий опасных факторов;</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демонстрирует приемы оказания первой медико-санит</w:t>
            </w:r>
            <w:r>
              <w:rPr>
                <w:rFonts w:ascii="Tinos" w:hAnsi="Tinos"/>
                <w:sz w:val="24"/>
                <w:szCs w:val="24"/>
              </w:rPr>
              <w:t>арной помощи, владеет методами доврачебной реанимации;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Письменный и устный опрос.</w:t>
            </w:r>
          </w:p>
          <w:p w:rsidR="00FA512D" w:rsidRDefault="004372D5">
            <w:pPr>
              <w:widowControl w:val="0"/>
              <w:spacing w:line="360" w:lineRule="auto"/>
              <w:jc w:val="center"/>
              <w:rPr>
                <w:rFonts w:ascii="Tinos" w:hAnsi="Tinos"/>
                <w:sz w:val="24"/>
                <w:szCs w:val="24"/>
              </w:rPr>
            </w:pPr>
            <w:r>
              <w:rPr>
                <w:rFonts w:ascii="Tinos" w:hAnsi="Tinos"/>
                <w:sz w:val="24"/>
                <w:szCs w:val="24"/>
              </w:rPr>
              <w:t>Оценка результатов выполнения практических работ</w:t>
            </w:r>
          </w:p>
        </w:tc>
      </w:tr>
      <w:tr w:rsidR="00FA512D">
        <w:tc>
          <w:tcPr>
            <w:tcW w:w="9576"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6"/>
              <w:jc w:val="both"/>
              <w:rPr>
                <w:rFonts w:ascii="Tinos" w:hAnsi="Tinos"/>
                <w:b/>
                <w:sz w:val="24"/>
                <w:szCs w:val="24"/>
              </w:rPr>
            </w:pPr>
            <w:r>
              <w:rPr>
                <w:rFonts w:ascii="Tinos" w:hAnsi="Tinos"/>
                <w:b/>
                <w:sz w:val="24"/>
                <w:szCs w:val="24"/>
              </w:rPr>
              <w:t xml:space="preserve">Перечень умений, </w:t>
            </w:r>
            <w:r>
              <w:rPr>
                <w:rFonts w:ascii="Tinos" w:hAnsi="Tinos"/>
                <w:b/>
                <w:sz w:val="24"/>
                <w:szCs w:val="24"/>
              </w:rPr>
              <w:t>осваиваемых в рамках модуля «Основы медицинских знаний» (для девушек)</w:t>
            </w:r>
          </w:p>
        </w:tc>
      </w:tr>
      <w:tr w:rsidR="00FA512D">
        <w:tc>
          <w:tcPr>
            <w:tcW w:w="349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демонстрировать основы оказания первой доврачебной помощи пострадавшим</w:t>
            </w:r>
          </w:p>
          <w:p w:rsidR="00FA512D" w:rsidRDefault="004372D5">
            <w:pPr>
              <w:widowControl w:val="0"/>
              <w:spacing w:line="360" w:lineRule="auto"/>
              <w:ind w:firstLine="316"/>
              <w:jc w:val="both"/>
              <w:rPr>
                <w:rFonts w:ascii="Tinos" w:hAnsi="Tinos"/>
                <w:sz w:val="24"/>
                <w:szCs w:val="24"/>
              </w:rPr>
            </w:pPr>
            <w:r>
              <w:rPr>
                <w:rFonts w:ascii="Tinos" w:hAnsi="Tinos"/>
                <w:sz w:val="24"/>
                <w:szCs w:val="24"/>
              </w:rPr>
              <w:lastRenderedPageBreak/>
              <w:t>осуществлять профилактику инфекционных заболеваний;</w:t>
            </w:r>
          </w:p>
          <w:p w:rsidR="00FA512D" w:rsidRDefault="004372D5">
            <w:pPr>
              <w:widowControl w:val="0"/>
              <w:spacing w:line="360" w:lineRule="auto"/>
              <w:ind w:firstLine="306"/>
              <w:jc w:val="both"/>
              <w:rPr>
                <w:rFonts w:ascii="Tinos" w:hAnsi="Tinos"/>
                <w:sz w:val="24"/>
                <w:szCs w:val="24"/>
              </w:rPr>
            </w:pPr>
            <w:r>
              <w:rPr>
                <w:rFonts w:ascii="Tinos" w:hAnsi="Tinos"/>
                <w:sz w:val="24"/>
                <w:szCs w:val="24"/>
              </w:rPr>
              <w:t>определять показатели здоровья и оценивать физическое с</w:t>
            </w:r>
            <w:r>
              <w:rPr>
                <w:rFonts w:ascii="Tinos" w:hAnsi="Tinos"/>
                <w:sz w:val="24"/>
                <w:szCs w:val="24"/>
              </w:rPr>
              <w:t>остояние</w:t>
            </w:r>
          </w:p>
          <w:p w:rsidR="00FA512D" w:rsidRDefault="00FA512D">
            <w:pPr>
              <w:widowControl w:val="0"/>
              <w:spacing w:line="360" w:lineRule="auto"/>
              <w:jc w:val="both"/>
              <w:rPr>
                <w:rFonts w:ascii="Tinos" w:hAnsi="Tinos"/>
                <w:sz w:val="24"/>
                <w:szCs w:val="24"/>
                <w:u w:val="single"/>
              </w:rPr>
            </w:pPr>
          </w:p>
        </w:tc>
        <w:tc>
          <w:tcPr>
            <w:tcW w:w="369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ind w:firstLine="316"/>
              <w:jc w:val="both"/>
              <w:rPr>
                <w:rFonts w:ascii="Tinos" w:hAnsi="Tinos"/>
                <w:sz w:val="24"/>
                <w:szCs w:val="24"/>
              </w:rPr>
            </w:pP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демонстрирует основы оказания первой доврачебной помощи пострадавшим </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 xml:space="preserve">владеет принципами </w:t>
            </w:r>
            <w:r>
              <w:rPr>
                <w:rFonts w:ascii="Tinos" w:hAnsi="Tinos"/>
                <w:sz w:val="24"/>
                <w:szCs w:val="24"/>
              </w:rPr>
              <w:lastRenderedPageBreak/>
              <w:t>профилактики инфекционных заболеваний;</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определяет показатели здоровья и оценивает физическое состояние</w:t>
            </w:r>
          </w:p>
          <w:p w:rsidR="00FA512D" w:rsidRDefault="00FA512D">
            <w:pPr>
              <w:widowControl w:val="0"/>
              <w:spacing w:line="360" w:lineRule="auto"/>
              <w:ind w:firstLine="316"/>
              <w:jc w:val="both"/>
              <w:rPr>
                <w:rFonts w:ascii="Tinos" w:hAnsi="Tinos"/>
                <w:sz w:val="24"/>
                <w:szCs w:val="24"/>
              </w:rPr>
            </w:pPr>
          </w:p>
        </w:tc>
        <w:tc>
          <w:tcPr>
            <w:tcW w:w="239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lastRenderedPageBreak/>
              <w:t xml:space="preserve">Экспертное наблюдение за ходом выполнения </w:t>
            </w:r>
            <w:r>
              <w:rPr>
                <w:rFonts w:ascii="Tinos" w:hAnsi="Tinos"/>
                <w:sz w:val="24"/>
                <w:szCs w:val="24"/>
              </w:rPr>
              <w:t>практических работ.</w:t>
            </w:r>
          </w:p>
          <w:p w:rsidR="00FA512D" w:rsidRDefault="004372D5">
            <w:pPr>
              <w:widowControl w:val="0"/>
              <w:spacing w:line="360" w:lineRule="auto"/>
              <w:jc w:val="center"/>
              <w:rPr>
                <w:rFonts w:ascii="Tinos" w:hAnsi="Tinos"/>
                <w:sz w:val="24"/>
                <w:szCs w:val="24"/>
              </w:rPr>
            </w:pPr>
            <w:r>
              <w:rPr>
                <w:rFonts w:ascii="Tinos" w:hAnsi="Tinos"/>
                <w:sz w:val="24"/>
                <w:szCs w:val="24"/>
              </w:rPr>
              <w:lastRenderedPageBreak/>
              <w:t>Оценка результатов выполнения практических работ</w:t>
            </w:r>
          </w:p>
          <w:p w:rsidR="00FA512D" w:rsidRDefault="00FA512D">
            <w:pPr>
              <w:widowControl w:val="0"/>
              <w:spacing w:line="360" w:lineRule="auto"/>
              <w:jc w:val="both"/>
              <w:rPr>
                <w:rFonts w:ascii="Tinos" w:hAnsi="Tinos"/>
                <w:i/>
                <w:sz w:val="24"/>
                <w:szCs w:val="24"/>
              </w:rPr>
            </w:pPr>
          </w:p>
        </w:tc>
      </w:tr>
    </w:tbl>
    <w:p w:rsidR="00FA512D" w:rsidRDefault="004372D5">
      <w:pPr>
        <w:spacing w:line="360" w:lineRule="auto"/>
        <w:jc w:val="both"/>
        <w:rPr>
          <w:rFonts w:ascii="Tinos" w:hAnsi="Tinos"/>
          <w:b/>
          <w:sz w:val="24"/>
          <w:szCs w:val="24"/>
        </w:rPr>
      </w:pPr>
      <w:r>
        <w:lastRenderedPageBreak/>
        <w:br w:type="page"/>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lastRenderedPageBreak/>
        <w:t>Приложение 1.13</w:t>
      </w:r>
    </w:p>
    <w:p w:rsidR="00FA512D" w:rsidRDefault="004372D5">
      <w:pPr>
        <w:keepNext/>
        <w:spacing w:line="276"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A13646">
      <w:pPr>
        <w:spacing w:line="276" w:lineRule="auto"/>
        <w:jc w:val="center"/>
        <w:rPr>
          <w:rFonts w:ascii="Tinos" w:hAnsi="Tinos" w:cs="Times New Roman"/>
          <w:b/>
          <w:bCs/>
          <w:sz w:val="24"/>
          <w:szCs w:val="24"/>
        </w:rPr>
      </w:pPr>
      <w:r>
        <w:rPr>
          <w:rFonts w:ascii="Tinos" w:hAnsi="Tinos" w:cs="Times New Roman"/>
          <w:b/>
          <w:bCs/>
          <w:sz w:val="24"/>
          <w:szCs w:val="24"/>
        </w:rPr>
        <w:t>Рабочая</w:t>
      </w:r>
      <w:r w:rsidR="004372D5">
        <w:rPr>
          <w:rFonts w:ascii="Tinos" w:hAnsi="Tinos" w:cs="Times New Roman"/>
          <w:b/>
          <w:bCs/>
          <w:sz w:val="24"/>
          <w:szCs w:val="24"/>
        </w:rPr>
        <w:t xml:space="preserve"> программа дисциплины</w:t>
      </w:r>
    </w:p>
    <w:p w:rsidR="00FA512D" w:rsidRDefault="004372D5">
      <w:pPr>
        <w:pStyle w:val="1"/>
        <w:spacing w:line="276" w:lineRule="auto"/>
        <w:rPr>
          <w:rFonts w:ascii="Tinos" w:hAnsi="Tinos"/>
        </w:rPr>
      </w:pPr>
      <w:bookmarkStart w:id="154" w:name="_Toc198291745"/>
      <w:bookmarkStart w:id="155" w:name="_Toc175726891"/>
      <w:bookmarkStart w:id="156" w:name="_Toc188609594"/>
      <w:r>
        <w:rPr>
          <w:rFonts w:ascii="Tinos" w:hAnsi="Tinos"/>
        </w:rPr>
        <w:t>«СГ.04 ФИЗИЧЕСКАЯ КУЛЬТУРА»</w:t>
      </w:r>
      <w:bookmarkEnd w:id="154"/>
      <w:bookmarkEnd w:id="155"/>
      <w:bookmarkEnd w:id="156"/>
    </w:p>
    <w:p w:rsidR="00FA512D" w:rsidRDefault="00FA512D">
      <w:pPr>
        <w:pStyle w:val="1f9"/>
        <w:spacing w:line="276" w:lineRule="auto"/>
        <w:jc w:val="center"/>
        <w:rPr>
          <w:rFonts w:ascii="Tinos" w:eastAsia="Calibri" w:hAnsi="Tinos"/>
          <w:shd w:val="clear" w:color="auto" w:fill="FFFFFF"/>
          <w:lang w:val="ru-RU"/>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lastRenderedPageBreak/>
        <w:t xml:space="preserve">СОДЕРЖАНИЕ </w:t>
      </w:r>
    </w:p>
    <w:p w:rsidR="00FA512D" w:rsidRDefault="004372D5">
      <w:pPr>
        <w:widowControl w:val="0"/>
        <w:spacing w:line="360" w:lineRule="auto"/>
      </w:pPr>
      <w:r>
        <w:rPr>
          <w:rFonts w:ascii="Tinos" w:hAnsi="Tinos"/>
          <w:color w:val="000000"/>
          <w:sz w:val="24"/>
          <w:szCs w:val="24"/>
        </w:rPr>
        <w:t>1.Общая характеристика рабочей программы учебной дисциплины…………………………122</w:t>
      </w:r>
    </w:p>
    <w:p w:rsidR="00FA512D" w:rsidRDefault="004372D5">
      <w:pPr>
        <w:widowControl w:val="0"/>
        <w:spacing w:line="360" w:lineRule="auto"/>
      </w:pPr>
      <w:r>
        <w:rPr>
          <w:rFonts w:ascii="Tinos" w:hAnsi="Tinos"/>
          <w:color w:val="000000"/>
          <w:sz w:val="24"/>
          <w:szCs w:val="24"/>
        </w:rPr>
        <w:t>2. Структура и содержание учебной дисциплины……………………………………………...122</w:t>
      </w:r>
    </w:p>
    <w:p w:rsidR="00FA512D" w:rsidRDefault="004372D5">
      <w:pPr>
        <w:widowControl w:val="0"/>
        <w:spacing w:line="360" w:lineRule="auto"/>
      </w:pPr>
      <w:r>
        <w:rPr>
          <w:rFonts w:ascii="Tinos" w:hAnsi="Tinos"/>
          <w:color w:val="000000"/>
          <w:sz w:val="24"/>
          <w:szCs w:val="24"/>
        </w:rPr>
        <w:t>3.Условия реализации учебной дисциплины…………………………………………………...132</w:t>
      </w:r>
    </w:p>
    <w:p w:rsidR="00FA512D" w:rsidRDefault="004372D5">
      <w:pPr>
        <w:spacing w:before="120" w:line="360" w:lineRule="auto"/>
        <w:rPr>
          <w:rFonts w:ascii="Tinos" w:hAnsi="Tinos"/>
          <w:b/>
          <w:sz w:val="24"/>
          <w:szCs w:val="24"/>
        </w:rPr>
      </w:pPr>
      <w:r>
        <w:rPr>
          <w:rFonts w:ascii="Tinos" w:hAnsi="Tinos" w:cs="Times New Roman"/>
          <w:color w:val="000000"/>
          <w:sz w:val="24"/>
          <w:szCs w:val="24"/>
        </w:rPr>
        <w:t xml:space="preserve">4 </w:t>
      </w:r>
      <w:r>
        <w:rPr>
          <w:rFonts w:ascii="Tinos" w:hAnsi="Tinos" w:cs="Times New Roman"/>
          <w:color w:val="000000"/>
          <w:sz w:val="24"/>
          <w:szCs w:val="24"/>
        </w:rPr>
        <w:t>Контроль и оценка результатов освоения учебной дисциплины……………………………134</w:t>
      </w:r>
    </w:p>
    <w:p w:rsidR="00FA512D" w:rsidRDefault="004372D5">
      <w:pPr>
        <w:spacing w:before="120" w:line="360" w:lineRule="auto"/>
        <w:rPr>
          <w:rFonts w:ascii="Tinos" w:hAnsi="Tinos" w:cs="Times New Roman"/>
          <w:color w:val="000000"/>
          <w:sz w:val="24"/>
          <w:szCs w:val="24"/>
        </w:rPr>
      </w:pPr>
      <w:r>
        <w:br w:type="page"/>
      </w:r>
    </w:p>
    <w:p w:rsidR="00FA512D" w:rsidRDefault="004372D5">
      <w:pPr>
        <w:spacing w:line="360" w:lineRule="auto"/>
        <w:jc w:val="center"/>
        <w:rPr>
          <w:rFonts w:ascii="Tinos" w:hAnsi="Tinos"/>
          <w:sz w:val="24"/>
          <w:szCs w:val="24"/>
        </w:rPr>
      </w:pPr>
      <w:r>
        <w:rPr>
          <w:rFonts w:ascii="Tinos" w:hAnsi="Tinos"/>
          <w:b/>
          <w:sz w:val="24"/>
          <w:szCs w:val="24"/>
        </w:rPr>
        <w:lastRenderedPageBreak/>
        <w:t xml:space="preserve"> ОБЩАЯ ХАРАКТЕРИСТИКА ПРИМЕРНОЙ РАБОЧЕЙ ПРОГРАММЫ УЧЕБНОЙ ДИСЦИПЛИНЫ «СГ.04. ФИЗИЧЕСКАЯ КУЛЬТУРА»</w:t>
      </w:r>
    </w:p>
    <w:p w:rsidR="00FA512D" w:rsidRDefault="00FA512D">
      <w:pPr>
        <w:spacing w:line="360" w:lineRule="auto"/>
        <w:jc w:val="both"/>
        <w:rPr>
          <w:rFonts w:ascii="Tinos" w:hAnsi="Tinos"/>
          <w:b/>
          <w:sz w:val="24"/>
          <w:szCs w:val="24"/>
        </w:rPr>
      </w:pP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b/>
          <w:sz w:val="24"/>
          <w:szCs w:val="24"/>
        </w:rPr>
      </w:pPr>
      <w:r>
        <w:rPr>
          <w:rFonts w:ascii="Tinos" w:hAnsi="Tinos"/>
          <w:b/>
          <w:sz w:val="24"/>
          <w:szCs w:val="24"/>
        </w:rPr>
        <w:t>1.1. Место дисциплины в структуре образовательной программы:</w:t>
      </w: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 xml:space="preserve">Учебная дисциплина «СГ.04 Физическая культура» является обязательной частью социально-гуманитарного цикла примерной образовательной программы в соответствии с ФГОС СПО по </w:t>
      </w:r>
      <w:r>
        <w:rPr>
          <w:rFonts w:ascii="Tinos" w:hAnsi="Tinos"/>
          <w:i/>
          <w:sz w:val="24"/>
          <w:szCs w:val="24"/>
        </w:rPr>
        <w:t xml:space="preserve">специальности </w:t>
      </w:r>
      <w:r>
        <w:rPr>
          <w:rFonts w:ascii="Tinos" w:hAnsi="Tinos"/>
          <w:sz w:val="24"/>
          <w:szCs w:val="24"/>
        </w:rPr>
        <w:t xml:space="preserve">09.02.11 «Разработка и управление программным обеспечением».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nos" w:hAnsi="Tinos"/>
          <w:sz w:val="24"/>
          <w:szCs w:val="24"/>
        </w:rPr>
      </w:pPr>
      <w:r>
        <w:rPr>
          <w:rFonts w:ascii="Tinos" w:hAnsi="Tinos"/>
          <w:sz w:val="24"/>
          <w:szCs w:val="24"/>
        </w:rPr>
        <w:t>Особое зн</w:t>
      </w:r>
      <w:r>
        <w:rPr>
          <w:rFonts w:ascii="Tinos" w:hAnsi="Tinos"/>
          <w:sz w:val="24"/>
          <w:szCs w:val="24"/>
        </w:rPr>
        <w:t>ачение дисциплина имеет при формировании и развитии ОК 04; ОК 08.</w:t>
      </w:r>
    </w:p>
    <w:p w:rsidR="00FA512D" w:rsidRDefault="004372D5">
      <w:pPr>
        <w:tabs>
          <w:tab w:val="left" w:pos="10076"/>
        </w:tabs>
        <w:spacing w:line="360" w:lineRule="auto"/>
        <w:ind w:right="-283" w:firstLine="709"/>
        <w:jc w:val="both"/>
        <w:rPr>
          <w:rFonts w:ascii="Tinos" w:hAnsi="Tinos"/>
          <w:b/>
          <w:sz w:val="24"/>
          <w:szCs w:val="24"/>
        </w:rPr>
      </w:pPr>
      <w:r>
        <w:rPr>
          <w:rFonts w:ascii="Tinos" w:hAnsi="Tinos"/>
          <w:b/>
          <w:sz w:val="24"/>
          <w:szCs w:val="24"/>
        </w:rPr>
        <w:t>1.2. Цель и планируемые результаты освоения дисциплины</w:t>
      </w:r>
    </w:p>
    <w:p w:rsidR="00FA512D" w:rsidRDefault="004372D5">
      <w:pPr>
        <w:tabs>
          <w:tab w:val="left" w:pos="10076"/>
        </w:tabs>
        <w:spacing w:line="360" w:lineRule="auto"/>
        <w:ind w:right="-283" w:firstLine="709"/>
        <w:jc w:val="both"/>
        <w:rPr>
          <w:rFonts w:ascii="Tinos" w:hAnsi="Tinos"/>
          <w:sz w:val="24"/>
          <w:szCs w:val="24"/>
        </w:rPr>
      </w:pPr>
      <w:r>
        <w:rPr>
          <w:rFonts w:ascii="Tinos" w:hAnsi="Tinos"/>
          <w:sz w:val="24"/>
          <w:szCs w:val="24"/>
        </w:rPr>
        <w:t>В рамках программы учебной дисциплины обучающимися осваиваются умения и знания</w:t>
      </w:r>
    </w:p>
    <w:tbl>
      <w:tblPr>
        <w:tblW w:w="10251" w:type="dxa"/>
        <w:jc w:val="right"/>
        <w:tblLayout w:type="fixed"/>
        <w:tblCellMar>
          <w:left w:w="113" w:type="dxa"/>
          <w:right w:w="113" w:type="dxa"/>
        </w:tblCellMar>
        <w:tblLook w:val="0000" w:firstRow="0" w:lastRow="0" w:firstColumn="0" w:lastColumn="0" w:noHBand="0" w:noVBand="0"/>
      </w:tblPr>
      <w:tblGrid>
        <w:gridCol w:w="1245"/>
        <w:gridCol w:w="4423"/>
        <w:gridCol w:w="4583"/>
      </w:tblGrid>
      <w:tr w:rsidR="00FA512D">
        <w:trPr>
          <w:trHeight w:val="649"/>
          <w:jc w:val="right"/>
        </w:trPr>
        <w:tc>
          <w:tcPr>
            <w:tcW w:w="1245"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0076"/>
              </w:tabs>
              <w:spacing w:line="360" w:lineRule="auto"/>
              <w:ind w:right="-283"/>
              <w:jc w:val="both"/>
              <w:rPr>
                <w:rFonts w:ascii="Tinos" w:hAnsi="Tinos"/>
                <w:sz w:val="24"/>
                <w:szCs w:val="24"/>
              </w:rPr>
            </w:pPr>
            <w:r>
              <w:rPr>
                <w:rFonts w:ascii="Tinos" w:hAnsi="Tinos"/>
                <w:sz w:val="24"/>
                <w:szCs w:val="24"/>
              </w:rPr>
              <w:t>Код</w:t>
            </w:r>
          </w:p>
          <w:p w:rsidR="00FA512D" w:rsidRDefault="004372D5">
            <w:pPr>
              <w:widowControl w:val="0"/>
              <w:tabs>
                <w:tab w:val="left" w:pos="10076"/>
              </w:tabs>
              <w:spacing w:line="360" w:lineRule="auto"/>
              <w:ind w:right="-283"/>
              <w:jc w:val="both"/>
              <w:rPr>
                <w:rFonts w:ascii="Tinos" w:hAnsi="Tinos"/>
                <w:sz w:val="24"/>
                <w:szCs w:val="24"/>
              </w:rPr>
            </w:pPr>
            <w:r>
              <w:rPr>
                <w:rFonts w:ascii="Tinos" w:hAnsi="Tinos"/>
                <w:sz w:val="24"/>
                <w:szCs w:val="24"/>
              </w:rPr>
              <w:t>ОК, ПК</w:t>
            </w:r>
          </w:p>
        </w:tc>
        <w:tc>
          <w:tcPr>
            <w:tcW w:w="442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0076"/>
              </w:tabs>
              <w:spacing w:line="360" w:lineRule="auto"/>
              <w:ind w:right="-283"/>
              <w:jc w:val="both"/>
              <w:rPr>
                <w:rFonts w:ascii="Tinos" w:hAnsi="Tinos"/>
                <w:sz w:val="24"/>
                <w:szCs w:val="24"/>
              </w:rPr>
            </w:pPr>
            <w:r>
              <w:rPr>
                <w:rFonts w:ascii="Tinos" w:hAnsi="Tinos"/>
                <w:sz w:val="24"/>
                <w:szCs w:val="24"/>
              </w:rPr>
              <w:t>Умения</w:t>
            </w:r>
          </w:p>
        </w:tc>
        <w:tc>
          <w:tcPr>
            <w:tcW w:w="45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0076"/>
              </w:tabs>
              <w:spacing w:line="360" w:lineRule="auto"/>
              <w:ind w:right="-283"/>
              <w:jc w:val="both"/>
              <w:rPr>
                <w:rFonts w:ascii="Tinos" w:hAnsi="Tinos"/>
                <w:sz w:val="24"/>
                <w:szCs w:val="24"/>
              </w:rPr>
            </w:pPr>
            <w:r>
              <w:rPr>
                <w:rFonts w:ascii="Tinos" w:hAnsi="Tinos"/>
                <w:sz w:val="24"/>
                <w:szCs w:val="24"/>
              </w:rPr>
              <w:t>Знания</w:t>
            </w:r>
          </w:p>
        </w:tc>
      </w:tr>
      <w:tr w:rsidR="00FA512D">
        <w:trPr>
          <w:trHeight w:val="212"/>
          <w:jc w:val="right"/>
        </w:trPr>
        <w:tc>
          <w:tcPr>
            <w:tcW w:w="1245"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10076"/>
              </w:tabs>
              <w:spacing w:line="360" w:lineRule="auto"/>
              <w:ind w:right="-283"/>
              <w:jc w:val="center"/>
              <w:rPr>
                <w:rFonts w:ascii="Tinos" w:hAnsi="Tinos"/>
                <w:sz w:val="24"/>
                <w:szCs w:val="24"/>
              </w:rPr>
            </w:pPr>
          </w:p>
          <w:p w:rsidR="00FA512D" w:rsidRDefault="004372D5">
            <w:pPr>
              <w:widowControl w:val="0"/>
              <w:tabs>
                <w:tab w:val="left" w:pos="10076"/>
              </w:tabs>
              <w:spacing w:line="360" w:lineRule="auto"/>
              <w:jc w:val="center"/>
              <w:rPr>
                <w:rFonts w:ascii="Tinos" w:hAnsi="Tinos"/>
                <w:sz w:val="24"/>
                <w:szCs w:val="24"/>
              </w:rPr>
            </w:pPr>
            <w:r>
              <w:rPr>
                <w:rFonts w:ascii="Tinos" w:hAnsi="Tinos"/>
                <w:sz w:val="24"/>
                <w:szCs w:val="24"/>
              </w:rPr>
              <w:t>ОК 04</w:t>
            </w:r>
          </w:p>
          <w:p w:rsidR="00FA512D" w:rsidRDefault="004372D5">
            <w:pPr>
              <w:widowControl w:val="0"/>
              <w:tabs>
                <w:tab w:val="left" w:pos="10076"/>
              </w:tabs>
              <w:spacing w:line="360" w:lineRule="auto"/>
              <w:jc w:val="center"/>
              <w:rPr>
                <w:rFonts w:ascii="Tinos" w:hAnsi="Tinos"/>
                <w:sz w:val="24"/>
                <w:szCs w:val="24"/>
              </w:rPr>
            </w:pPr>
            <w:r>
              <w:rPr>
                <w:rFonts w:ascii="Tinos" w:hAnsi="Tinos"/>
                <w:sz w:val="24"/>
                <w:szCs w:val="24"/>
              </w:rPr>
              <w:t>ОК 08</w:t>
            </w:r>
          </w:p>
          <w:p w:rsidR="00FA512D" w:rsidRDefault="004372D5">
            <w:pPr>
              <w:widowControl w:val="0"/>
              <w:tabs>
                <w:tab w:val="left" w:pos="10076"/>
              </w:tabs>
              <w:spacing w:line="360" w:lineRule="auto"/>
              <w:rPr>
                <w:rFonts w:ascii="Tinos" w:hAnsi="Tinos"/>
                <w:sz w:val="24"/>
                <w:szCs w:val="24"/>
              </w:rPr>
            </w:pPr>
            <w:r>
              <w:rPr>
                <w:rFonts w:ascii="Tinos" w:hAnsi="Tinos"/>
                <w:sz w:val="24"/>
                <w:szCs w:val="24"/>
              </w:rPr>
              <w:t xml:space="preserve">    </w:t>
            </w:r>
          </w:p>
        </w:tc>
        <w:tc>
          <w:tcPr>
            <w:tcW w:w="442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0076"/>
              </w:tabs>
              <w:spacing w:line="360" w:lineRule="auto"/>
              <w:ind w:right="-66"/>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применять рациональные приемы двигательных функций в профессиональной деятельности;</w:t>
            </w:r>
          </w:p>
          <w:p w:rsidR="00FA512D" w:rsidRDefault="004372D5">
            <w:pPr>
              <w:widowControl w:val="0"/>
              <w:tabs>
                <w:tab w:val="right" w:pos="2002"/>
              </w:tabs>
              <w:spacing w:line="360" w:lineRule="auto"/>
              <w:ind w:firstLine="284"/>
              <w:jc w:val="both"/>
            </w:pPr>
            <w:r>
              <w:rPr>
                <w:rFonts w:ascii="Tinos" w:hAnsi="Tinos"/>
                <w:sz w:val="24"/>
                <w:szCs w:val="24"/>
              </w:rPr>
              <w:t xml:space="preserve">пользоваться средствами профилактики </w:t>
            </w:r>
            <w:r>
              <w:rPr>
                <w:rFonts w:ascii="Tinos" w:hAnsi="Tinos"/>
                <w:sz w:val="24"/>
                <w:szCs w:val="24"/>
              </w:rPr>
              <w:t>перенапряжения, характерными для данной профессии</w:t>
            </w:r>
            <w:r>
              <w:rPr>
                <w:rFonts w:ascii="Tinos" w:hAnsi="Tinos"/>
                <w:i/>
                <w:sz w:val="24"/>
                <w:szCs w:val="24"/>
              </w:rPr>
              <w:t xml:space="preserve"> / </w:t>
            </w:r>
            <w:r>
              <w:rPr>
                <w:rStyle w:val="1f5"/>
                <w:rFonts w:ascii="Tinos" w:hAnsi="Tinos"/>
                <w:sz w:val="24"/>
                <w:szCs w:val="24"/>
              </w:rPr>
              <w:t>специальности</w:t>
            </w:r>
          </w:p>
        </w:tc>
        <w:tc>
          <w:tcPr>
            <w:tcW w:w="45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0076"/>
              </w:tabs>
              <w:spacing w:line="360" w:lineRule="auto"/>
              <w:ind w:right="-44"/>
              <w:jc w:val="both"/>
              <w:rPr>
                <w:rFonts w:ascii="Tinos" w:hAnsi="Tinos"/>
                <w:sz w:val="24"/>
                <w:szCs w:val="24"/>
                <w:u w:val="single"/>
              </w:rPr>
            </w:pPr>
            <w:r>
              <w:rPr>
                <w:rFonts w:ascii="Tinos" w:hAnsi="Tinos"/>
                <w:sz w:val="24"/>
                <w:szCs w:val="24"/>
                <w:u w:val="single"/>
              </w:rPr>
              <w:t>Знать:</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роль физической культуры в общекультурном, профессиональном и социальном развитии человека;</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основы здорового образа жизни;</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условия профессиональной деятельности и зоны риска физическо</w:t>
            </w:r>
            <w:r>
              <w:rPr>
                <w:rFonts w:ascii="Tinos" w:hAnsi="Tinos"/>
                <w:sz w:val="24"/>
                <w:szCs w:val="24"/>
              </w:rPr>
              <w:t>го</w:t>
            </w:r>
            <w:r>
              <w:rPr>
                <w:rFonts w:ascii="Tinos" w:hAnsi="Tinos"/>
                <w:i/>
                <w:sz w:val="24"/>
                <w:szCs w:val="24"/>
              </w:rPr>
              <w:t xml:space="preserve"> </w:t>
            </w:r>
            <w:r>
              <w:rPr>
                <w:rFonts w:ascii="Tinos" w:hAnsi="Tinos"/>
                <w:sz w:val="24"/>
                <w:szCs w:val="24"/>
              </w:rPr>
              <w:t>здоровья для данной профессии;</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правила и способы планирования системы индивидуальных занятий физическими упражнениями различной направленности</w:t>
            </w:r>
          </w:p>
        </w:tc>
      </w:tr>
    </w:tbl>
    <w:p w:rsidR="00FA512D" w:rsidRDefault="004372D5">
      <w:pPr>
        <w:spacing w:line="360" w:lineRule="auto"/>
        <w:jc w:val="center"/>
        <w:rPr>
          <w:rFonts w:ascii="Tinos" w:hAnsi="Tinos"/>
          <w:b/>
          <w:sz w:val="24"/>
          <w:szCs w:val="24"/>
        </w:rPr>
      </w:pPr>
      <w:r>
        <w:rPr>
          <w:rFonts w:ascii="Tinos" w:hAnsi="Tinos"/>
          <w:b/>
          <w:sz w:val="24"/>
          <w:szCs w:val="24"/>
        </w:rPr>
        <w:t>2. СТРУКТУРА И СОДЕРЖАНИЕ УЧЕБНОЙ ДИСЦИПЛИНЫ</w:t>
      </w:r>
    </w:p>
    <w:p w:rsidR="00FA512D" w:rsidRDefault="004372D5">
      <w:pPr>
        <w:spacing w:line="360" w:lineRule="auto"/>
        <w:ind w:firstLine="709"/>
        <w:rPr>
          <w:rFonts w:ascii="Tinos" w:hAnsi="Tinos"/>
          <w:b/>
          <w:sz w:val="24"/>
          <w:szCs w:val="24"/>
        </w:rPr>
      </w:pPr>
      <w:r>
        <w:rPr>
          <w:rFonts w:ascii="Tinos" w:hAnsi="Tinos"/>
          <w:b/>
          <w:sz w:val="24"/>
          <w:szCs w:val="24"/>
        </w:rPr>
        <w:t>2.1. Объем учебной дисциплины и виды учебной работы</w:t>
      </w:r>
    </w:p>
    <w:tbl>
      <w:tblPr>
        <w:tblW w:w="10064" w:type="dxa"/>
        <w:tblLayout w:type="fixed"/>
        <w:tblLook w:val="0000" w:firstRow="0" w:lastRow="0" w:firstColumn="0" w:lastColumn="0" w:noHBand="0" w:noVBand="0"/>
      </w:tblPr>
      <w:tblGrid>
        <w:gridCol w:w="6570"/>
        <w:gridCol w:w="3494"/>
      </w:tblGrid>
      <w:tr w:rsidR="00FA512D">
        <w:trPr>
          <w:trHeight w:val="490"/>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 xml:space="preserve">Вид учебной </w:t>
            </w:r>
            <w:r>
              <w:rPr>
                <w:rFonts w:ascii="Tinos" w:hAnsi="Tinos"/>
                <w:b/>
                <w:sz w:val="24"/>
                <w:szCs w:val="24"/>
              </w:rPr>
              <w:t>работы</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Объем в часах</w:t>
            </w:r>
          </w:p>
        </w:tc>
      </w:tr>
      <w:tr w:rsidR="00FA512D">
        <w:trPr>
          <w:trHeight w:val="408"/>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Объем образовательной программы учебной дисциплины</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104</w:t>
            </w:r>
          </w:p>
        </w:tc>
      </w:tr>
      <w:tr w:rsidR="00FA512D">
        <w:trPr>
          <w:trHeight w:val="383"/>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в т.ч. в форме практической подготовки</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b/>
                <w:sz w:val="24"/>
                <w:szCs w:val="24"/>
              </w:rPr>
            </w:pPr>
            <w:r>
              <w:rPr>
                <w:rFonts w:ascii="Tinos" w:hAnsi="Tinos"/>
                <w:b/>
                <w:sz w:val="24"/>
                <w:szCs w:val="24"/>
              </w:rPr>
              <w:t>96</w:t>
            </w:r>
          </w:p>
        </w:tc>
      </w:tr>
      <w:tr w:rsidR="00FA512D">
        <w:trPr>
          <w:trHeight w:val="367"/>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sz w:val="24"/>
                <w:szCs w:val="24"/>
              </w:rPr>
            </w:pPr>
            <w:r>
              <w:rPr>
                <w:rFonts w:ascii="Tinos" w:hAnsi="Tinos"/>
                <w:sz w:val="24"/>
                <w:szCs w:val="24"/>
              </w:rPr>
              <w:t>теоретические занятия</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8</w:t>
            </w:r>
          </w:p>
        </w:tc>
      </w:tr>
      <w:tr w:rsidR="00FA512D">
        <w:trPr>
          <w:trHeight w:val="375"/>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sz w:val="24"/>
                <w:szCs w:val="24"/>
              </w:rPr>
            </w:pPr>
            <w:r>
              <w:rPr>
                <w:rFonts w:ascii="Tinos" w:hAnsi="Tinos"/>
                <w:sz w:val="24"/>
                <w:szCs w:val="24"/>
              </w:rPr>
              <w:lastRenderedPageBreak/>
              <w:t>практические занятия</w:t>
            </w:r>
            <w:r>
              <w:rPr>
                <w:rFonts w:ascii="Tinos" w:hAnsi="Tinos"/>
                <w:i/>
                <w:sz w:val="24"/>
                <w:szCs w:val="24"/>
              </w:rPr>
              <w:t xml:space="preserve"> </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96</w:t>
            </w:r>
          </w:p>
        </w:tc>
      </w:tr>
      <w:tr w:rsidR="00FA512D">
        <w:trPr>
          <w:trHeight w:val="267"/>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i/>
                <w:sz w:val="24"/>
                <w:szCs w:val="24"/>
              </w:rPr>
            </w:pPr>
            <w:r>
              <w:rPr>
                <w:rFonts w:ascii="Tinos" w:hAnsi="Tinos"/>
                <w:i/>
                <w:sz w:val="24"/>
                <w:szCs w:val="24"/>
              </w:rPr>
              <w:t>Самостоятельная работа *</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w:t>
            </w:r>
          </w:p>
        </w:tc>
      </w:tr>
      <w:tr w:rsidR="00FA512D">
        <w:trPr>
          <w:trHeight w:val="331"/>
        </w:trPr>
        <w:tc>
          <w:tcPr>
            <w:tcW w:w="6569"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rPr>
                <w:rFonts w:ascii="Tinos" w:hAnsi="Tinos"/>
                <w:b/>
                <w:sz w:val="24"/>
                <w:szCs w:val="24"/>
              </w:rPr>
            </w:pPr>
            <w:r>
              <w:rPr>
                <w:rFonts w:ascii="Tinos" w:hAnsi="Tinos"/>
                <w:b/>
                <w:sz w:val="24"/>
                <w:szCs w:val="24"/>
              </w:rPr>
              <w:t>Промежуточная аттестация</w:t>
            </w:r>
          </w:p>
        </w:tc>
        <w:tc>
          <w:tcPr>
            <w:tcW w:w="349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jc w:val="center"/>
              <w:rPr>
                <w:rFonts w:ascii="Tinos" w:hAnsi="Tinos"/>
                <w:sz w:val="24"/>
                <w:szCs w:val="24"/>
              </w:rPr>
            </w:pPr>
            <w:r>
              <w:rPr>
                <w:rFonts w:ascii="Tinos" w:hAnsi="Tinos"/>
                <w:sz w:val="24"/>
                <w:szCs w:val="24"/>
              </w:rPr>
              <w:t>2</w:t>
            </w:r>
          </w:p>
        </w:tc>
      </w:tr>
    </w:tbl>
    <w:p w:rsidR="00FA512D" w:rsidRDefault="004372D5">
      <w:pPr>
        <w:spacing w:line="360" w:lineRule="auto"/>
        <w:ind w:firstLine="709"/>
        <w:rPr>
          <w:rFonts w:ascii="Tinos" w:hAnsi="Tinos"/>
          <w:b/>
          <w:sz w:val="24"/>
          <w:szCs w:val="24"/>
        </w:rPr>
      </w:pPr>
      <w:r>
        <w:br w:type="page"/>
      </w:r>
      <w:r>
        <w:rPr>
          <w:rFonts w:ascii="Tinos" w:hAnsi="Tinos"/>
          <w:b/>
          <w:sz w:val="24"/>
          <w:szCs w:val="24"/>
        </w:rPr>
        <w:lastRenderedPageBreak/>
        <w:t xml:space="preserve">2.2. Тематический план и содержание учебной дисциплины </w:t>
      </w:r>
    </w:p>
    <w:p w:rsidR="00FA512D" w:rsidRDefault="00FA512D">
      <w:pPr>
        <w:spacing w:line="360" w:lineRule="auto"/>
        <w:rPr>
          <w:rFonts w:ascii="Tinos" w:hAnsi="Tinos"/>
          <w:b/>
          <w:sz w:val="24"/>
          <w:szCs w:val="24"/>
        </w:rPr>
      </w:pPr>
    </w:p>
    <w:tbl>
      <w:tblPr>
        <w:tblW w:w="5000" w:type="pct"/>
        <w:tblInd w:w="-5" w:type="dxa"/>
        <w:tblLayout w:type="fixed"/>
        <w:tblLook w:val="0000" w:firstRow="0" w:lastRow="0" w:firstColumn="0" w:lastColumn="0" w:noHBand="0" w:noVBand="0"/>
      </w:tblPr>
      <w:tblGrid>
        <w:gridCol w:w="1864"/>
        <w:gridCol w:w="5902"/>
        <w:gridCol w:w="1170"/>
        <w:gridCol w:w="969"/>
      </w:tblGrid>
      <w:tr w:rsidR="00FA512D">
        <w:tc>
          <w:tcPr>
            <w:tcW w:w="186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tabs>
                <w:tab w:val="left" w:pos="0"/>
              </w:tabs>
              <w:spacing w:line="360" w:lineRule="auto"/>
              <w:rPr>
                <w:rFonts w:ascii="Tinos" w:hAnsi="Tinos"/>
                <w:b/>
                <w:sz w:val="24"/>
                <w:szCs w:val="24"/>
              </w:rPr>
            </w:pPr>
            <w:r>
              <w:rPr>
                <w:rFonts w:ascii="Tinos" w:hAnsi="Tinos"/>
                <w:b/>
                <w:sz w:val="24"/>
                <w:szCs w:val="24"/>
              </w:rPr>
              <w:t>Наименование разделов и тем</w:t>
            </w:r>
          </w:p>
        </w:tc>
        <w:tc>
          <w:tcPr>
            <w:tcW w:w="5908"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 и формы организации деятельности обучающихся</w:t>
            </w:r>
          </w:p>
        </w:tc>
        <w:tc>
          <w:tcPr>
            <w:tcW w:w="1171"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rPr>
                <w:rFonts w:ascii="Tinos" w:hAnsi="Tinos"/>
                <w:b/>
                <w:sz w:val="24"/>
                <w:szCs w:val="24"/>
              </w:rPr>
            </w:pPr>
          </w:p>
          <w:p w:rsidR="00FA512D" w:rsidRDefault="00FA512D">
            <w:pPr>
              <w:widowControl w:val="0"/>
              <w:spacing w:line="360" w:lineRule="auto"/>
              <w:rPr>
                <w:rFonts w:ascii="Tinos" w:hAnsi="Tinos"/>
                <w:b/>
                <w:sz w:val="24"/>
                <w:szCs w:val="24"/>
              </w:rPr>
            </w:pPr>
          </w:p>
          <w:p w:rsidR="00FA512D" w:rsidRDefault="004372D5">
            <w:pPr>
              <w:widowControl w:val="0"/>
              <w:spacing w:line="360" w:lineRule="auto"/>
            </w:pPr>
            <w:r>
              <w:rPr>
                <w:rFonts w:ascii="Tinos" w:hAnsi="Tinos"/>
                <w:b/>
                <w:sz w:val="24"/>
                <w:szCs w:val="24"/>
              </w:rPr>
              <w:t>Объем, акад. ч</w:t>
            </w:r>
            <w:r>
              <w:rPr>
                <w:rStyle w:val="1f5"/>
                <w:rFonts w:ascii="Tinos" w:hAnsi="Tinos"/>
                <w:b/>
                <w:sz w:val="24"/>
                <w:szCs w:val="24"/>
                <w:vertAlign w:val="superscript"/>
              </w:rPr>
              <w:t>4</w:t>
            </w:r>
          </w:p>
        </w:tc>
        <w:tc>
          <w:tcPr>
            <w:tcW w:w="97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Коды компетенций</w:t>
            </w:r>
          </w:p>
        </w:tc>
      </w:tr>
      <w:tr w:rsidR="00FA512D">
        <w:tc>
          <w:tcPr>
            <w:tcW w:w="186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1</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2</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3</w:t>
            </w:r>
          </w:p>
        </w:tc>
        <w:tc>
          <w:tcPr>
            <w:tcW w:w="97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i/>
                <w:sz w:val="24"/>
                <w:szCs w:val="24"/>
              </w:rPr>
            </w:pPr>
            <w:r>
              <w:rPr>
                <w:rFonts w:ascii="Tinos" w:hAnsi="Tinos"/>
                <w:b/>
                <w:i/>
                <w:sz w:val="24"/>
                <w:szCs w:val="24"/>
              </w:rPr>
              <w:t>4</w:t>
            </w: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Раздел 1. Теоретические основы физической культуры и формирование ЗОЖ </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b/>
                <w:sz w:val="24"/>
                <w:szCs w:val="24"/>
              </w:rPr>
            </w:pPr>
          </w:p>
        </w:tc>
      </w:tr>
      <w:tr w:rsidR="00FA512D">
        <w:trPr>
          <w:trHeight w:val="243"/>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1.1.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ind w:left="-83" w:right="-77"/>
              <w:jc w:val="both"/>
              <w:rPr>
                <w:rFonts w:ascii="Tinos" w:hAnsi="Tinos"/>
                <w:sz w:val="24"/>
                <w:szCs w:val="24"/>
              </w:rPr>
            </w:pPr>
            <w:r>
              <w:rPr>
                <w:rFonts w:ascii="Tinos" w:hAnsi="Tinos"/>
                <w:sz w:val="24"/>
                <w:szCs w:val="24"/>
              </w:rPr>
              <w:t>Физическая культура в общекультурной и профессиональной подготовке студентов</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95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89" w:right="-78"/>
              <w:jc w:val="both"/>
              <w:rPr>
                <w:rFonts w:ascii="Tinos" w:hAnsi="Tinos"/>
                <w:sz w:val="24"/>
                <w:szCs w:val="24"/>
              </w:rPr>
            </w:pPr>
            <w:r>
              <w:rPr>
                <w:rFonts w:ascii="Tinos" w:hAnsi="Tinos"/>
                <w:sz w:val="24"/>
                <w:szCs w:val="24"/>
              </w:rPr>
              <w:t xml:space="preserve">Физическая культура и личность </w:t>
            </w:r>
            <w:r>
              <w:rPr>
                <w:rFonts w:ascii="Tinos" w:hAnsi="Tinos"/>
                <w:sz w:val="24"/>
                <w:szCs w:val="24"/>
              </w:rPr>
              <w:t>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1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23"/>
        </w:trPr>
        <w:tc>
          <w:tcPr>
            <w:tcW w:w="1865"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before="120" w:after="120" w:line="360" w:lineRule="auto"/>
              <w:ind w:left="-83" w:right="-77"/>
              <w:jc w:val="both"/>
              <w:rPr>
                <w:rFonts w:ascii="Tinos" w:hAnsi="Tinos"/>
                <w:b/>
                <w:sz w:val="24"/>
                <w:szCs w:val="24"/>
              </w:rPr>
            </w:pPr>
            <w:r>
              <w:rPr>
                <w:rFonts w:ascii="Tinos" w:hAnsi="Tinos"/>
                <w:b/>
                <w:sz w:val="24"/>
                <w:szCs w:val="24"/>
              </w:rPr>
              <w:t xml:space="preserve">Тема 1.2. </w:t>
            </w:r>
          </w:p>
          <w:p w:rsidR="00FA512D" w:rsidRDefault="004372D5">
            <w:pPr>
              <w:widowControl w:val="0"/>
              <w:spacing w:before="120" w:after="120" w:line="360" w:lineRule="auto"/>
              <w:ind w:left="-83" w:right="-77"/>
              <w:rPr>
                <w:rFonts w:ascii="Tinos" w:hAnsi="Tinos"/>
                <w:sz w:val="24"/>
                <w:szCs w:val="24"/>
              </w:rPr>
            </w:pPr>
            <w:r>
              <w:rPr>
                <w:rFonts w:ascii="Tinos" w:hAnsi="Tinos"/>
                <w:sz w:val="24"/>
                <w:szCs w:val="24"/>
              </w:rPr>
              <w:t>Основы методики самостоятельных занятий физическими упражнениями, самоконтроль занимающихся физическими упражнениями и спортом</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Содержание учебного материала</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1</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2223"/>
        </w:trPr>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89"/>
              <w:jc w:val="both"/>
              <w:rPr>
                <w:rFonts w:ascii="Tinos" w:hAnsi="Tinos"/>
                <w:sz w:val="24"/>
                <w:szCs w:val="24"/>
              </w:rPr>
            </w:pPr>
            <w:r>
              <w:rPr>
                <w:rFonts w:ascii="Tinos" w:hAnsi="Tinos"/>
                <w:sz w:val="24"/>
                <w:szCs w:val="24"/>
              </w:rPr>
              <w:t xml:space="preserve">Эффекты физических </w:t>
            </w:r>
            <w:r>
              <w:rPr>
                <w:rFonts w:ascii="Tinos" w:hAnsi="Tinos"/>
                <w:sz w:val="24"/>
                <w:szCs w:val="24"/>
              </w:rPr>
              <w:t>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w:t>
            </w:r>
            <w:r>
              <w:rPr>
                <w:rFonts w:ascii="Tinos" w:hAnsi="Tinos"/>
                <w:sz w:val="24"/>
                <w:szCs w:val="24"/>
              </w:rPr>
              <w:t>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0"/>
        </w:trPr>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89"/>
              <w:jc w:val="both"/>
              <w:rPr>
                <w:rFonts w:ascii="Tinos" w:hAnsi="Tinos"/>
                <w:b/>
                <w:sz w:val="24"/>
                <w:szCs w:val="24"/>
              </w:rPr>
            </w:pPr>
            <w:r>
              <w:rPr>
                <w:rFonts w:ascii="Tinos" w:hAnsi="Tinos"/>
                <w:b/>
                <w:sz w:val="24"/>
                <w:szCs w:val="24"/>
              </w:rPr>
              <w:t>В том числе практических</w:t>
            </w:r>
            <w:r>
              <w:rPr>
                <w:rFonts w:ascii="Tinos" w:hAnsi="Tinos"/>
                <w:b/>
                <w:sz w:val="24"/>
                <w:szCs w:val="24"/>
              </w:rPr>
              <w:t xml:space="preserve">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8"/>
        </w:trPr>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89"/>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89" w:right="-78" w:firstLine="6"/>
              <w:jc w:val="both"/>
              <w:rPr>
                <w:rFonts w:ascii="Tinos" w:hAnsi="Tinos"/>
                <w:b/>
                <w:sz w:val="24"/>
                <w:szCs w:val="24"/>
              </w:rPr>
            </w:pPr>
            <w:r>
              <w:rPr>
                <w:rFonts w:ascii="Tinos" w:hAnsi="Tinos"/>
                <w:b/>
                <w:sz w:val="24"/>
                <w:szCs w:val="24"/>
              </w:rPr>
              <w:lastRenderedPageBreak/>
              <w:t>Раздел 2. Практические основы формирования физической культуры личности. Легкая атлетика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10</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r>
      <w:tr w:rsidR="00FA512D">
        <w:trPr>
          <w:trHeight w:val="267"/>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2.1.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Совершенствование техники бега на короткие дистанции, технике спортивной ходьбы</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 xml:space="preserve">Содержание </w:t>
            </w:r>
            <w:r>
              <w:rPr>
                <w:rFonts w:ascii="Tinos" w:hAnsi="Tinos"/>
                <w:b/>
                <w:sz w:val="24"/>
                <w:szCs w:val="24"/>
              </w:rPr>
              <w:t>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28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1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1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41"/>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2.2.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pacing w:val="7"/>
                <w:sz w:val="24"/>
                <w:szCs w:val="24"/>
              </w:rPr>
            </w:pPr>
            <w:r>
              <w:rPr>
                <w:rFonts w:ascii="Tinos" w:hAnsi="Tinos"/>
                <w:spacing w:val="7"/>
                <w:sz w:val="24"/>
                <w:szCs w:val="24"/>
              </w:rPr>
              <w:t>Совершенствование техники длительного бега</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19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7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pacing w:val="7"/>
                <w:sz w:val="24"/>
                <w:szCs w:val="24"/>
              </w:rPr>
              <w:t>Совершенствование техники длительного бега</w:t>
            </w:r>
            <w:r>
              <w:rPr>
                <w:rFonts w:ascii="Tinos" w:hAnsi="Tinos"/>
                <w:sz w:val="24"/>
                <w:szCs w:val="24"/>
              </w:rPr>
              <w:t xml:space="preserve"> во время кросса до 15-20 минут, техники бега на средние и длинные дистанции</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7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2.3.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pacing w:val="-1"/>
                <w:sz w:val="24"/>
                <w:szCs w:val="24"/>
              </w:rPr>
            </w:pPr>
            <w:r>
              <w:rPr>
                <w:rFonts w:ascii="Tinos" w:hAnsi="Tinos"/>
                <w:spacing w:val="-1"/>
                <w:sz w:val="24"/>
                <w:szCs w:val="24"/>
              </w:rPr>
              <w:t>Совершенствование техники прыжка в длину с места, с разбега</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24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2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pacing w:val="1"/>
                <w:sz w:val="24"/>
                <w:szCs w:val="24"/>
              </w:rPr>
              <w:t>Специальные упражнения прыгуна, ОФП</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7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87"/>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2.4.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pacing w:val="-1"/>
                <w:sz w:val="24"/>
                <w:szCs w:val="24"/>
              </w:rPr>
            </w:pPr>
            <w:r>
              <w:rPr>
                <w:rFonts w:ascii="Tinos" w:hAnsi="Tinos"/>
                <w:spacing w:val="-1"/>
                <w:sz w:val="24"/>
                <w:szCs w:val="24"/>
              </w:rPr>
              <w:t>Эстафетный бег 4х100.</w:t>
            </w:r>
          </w:p>
          <w:p w:rsidR="00FA512D" w:rsidRDefault="004372D5">
            <w:pPr>
              <w:widowControl w:val="0"/>
              <w:spacing w:line="360" w:lineRule="auto"/>
              <w:contextualSpacing/>
              <w:rPr>
                <w:rFonts w:ascii="Tinos" w:hAnsi="Tinos"/>
                <w:spacing w:val="-1"/>
                <w:sz w:val="24"/>
                <w:szCs w:val="24"/>
              </w:rPr>
            </w:pPr>
            <w:r>
              <w:rPr>
                <w:rFonts w:ascii="Tinos" w:hAnsi="Tinos"/>
                <w:spacing w:val="-1"/>
                <w:sz w:val="24"/>
                <w:szCs w:val="24"/>
              </w:rPr>
              <w:t>Челночный бег</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 xml:space="preserve"> 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344"/>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20"/>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Выполнение эстафетного бега 4х100, челночного бега</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20"/>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4"/>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2.5. </w:t>
            </w:r>
          </w:p>
          <w:p w:rsidR="00FA512D" w:rsidRDefault="004372D5">
            <w:pPr>
              <w:widowControl w:val="0"/>
              <w:spacing w:line="360" w:lineRule="auto"/>
              <w:rPr>
                <w:rFonts w:ascii="Tinos" w:hAnsi="Tinos"/>
                <w:sz w:val="24"/>
                <w:szCs w:val="24"/>
              </w:rPr>
            </w:pPr>
            <w:r>
              <w:rPr>
                <w:rFonts w:ascii="Tinos" w:hAnsi="Tinos"/>
                <w:sz w:val="24"/>
                <w:szCs w:val="24"/>
              </w:rPr>
              <w:t xml:space="preserve">Выполнение </w:t>
            </w:r>
            <w:r>
              <w:rPr>
                <w:rFonts w:ascii="Tinos" w:hAnsi="Tinos"/>
                <w:sz w:val="24"/>
                <w:szCs w:val="24"/>
              </w:rPr>
              <w:lastRenderedPageBreak/>
              <w:t>контрольных нормативов в беге и прыжках</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lastRenderedPageBreak/>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lastRenderedPageBreak/>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9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30"/>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Pr>
                <w:rFonts w:ascii="Tinos" w:hAnsi="Tinos"/>
                <w:sz w:val="24"/>
                <w:szCs w:val="24"/>
              </w:rPr>
              <w:t>способом «согнув ноги», бег на выносливость</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Раздел 3. Волейбол</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16</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b/>
                <w:sz w:val="24"/>
                <w:szCs w:val="24"/>
              </w:rPr>
            </w:pPr>
          </w:p>
        </w:tc>
      </w:tr>
      <w:tr w:rsidR="00FA512D">
        <w:trPr>
          <w:trHeight w:val="35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3.1.</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Стойки игрока и перемещения. Общая физическая подготовка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 xml:space="preserve">Содержание учебного материала </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5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 xml:space="preserve">Практическое занятие. </w:t>
            </w:r>
            <w:r>
              <w:rPr>
                <w:rFonts w:ascii="Tinos" w:hAnsi="Tinos"/>
                <w:sz w:val="24"/>
                <w:szCs w:val="24"/>
              </w:rPr>
              <w:t>Выполнение перемещения по зонам площадки, выполнение тестов по ОФП</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0"/>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3.2.</w:t>
            </w:r>
          </w:p>
          <w:p w:rsidR="00FA512D" w:rsidRDefault="004372D5">
            <w:pPr>
              <w:widowControl w:val="0"/>
              <w:spacing w:line="360" w:lineRule="auto"/>
              <w:rPr>
                <w:rFonts w:ascii="Tinos" w:hAnsi="Tinos"/>
                <w:sz w:val="24"/>
                <w:szCs w:val="24"/>
              </w:rPr>
            </w:pPr>
            <w:r>
              <w:rPr>
                <w:rFonts w:ascii="Tinos" w:hAnsi="Tinos"/>
                <w:sz w:val="24"/>
                <w:szCs w:val="24"/>
              </w:rPr>
              <w:t>Приемы и передачи мяча снизу и сверху двумя руками.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194"/>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4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 xml:space="preserve">Практическое занятие. Выполнение комплекса </w:t>
            </w:r>
            <w:r>
              <w:rPr>
                <w:rFonts w:ascii="Tinos" w:hAnsi="Tinos"/>
                <w:spacing w:val="1"/>
                <w:sz w:val="24"/>
                <w:szCs w:val="24"/>
              </w:rPr>
              <w:t>упражнений по ОФП</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0"/>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3.3.</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Нижняя прямая и боковая подача.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30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Выполнение упражнений на </w:t>
            </w:r>
            <w:r>
              <w:rPr>
                <w:rFonts w:ascii="Tinos" w:hAnsi="Tinos"/>
                <w:sz w:val="24"/>
                <w:szCs w:val="24"/>
              </w:rPr>
              <w:t>укрепление мышц кистей, плечевого пояса, брюшного пресса, мышц ног</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6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6"/>
        </w:trPr>
        <w:tc>
          <w:tcPr>
            <w:tcW w:w="18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sz w:val="24"/>
                <w:szCs w:val="24"/>
              </w:rPr>
            </w:pPr>
            <w:r>
              <w:rPr>
                <w:rFonts w:ascii="Tinos" w:hAnsi="Tinos"/>
                <w:b/>
                <w:sz w:val="24"/>
                <w:szCs w:val="24"/>
              </w:rPr>
              <w:t>Тема 3.4.</w:t>
            </w:r>
            <w:r>
              <w:rPr>
                <w:rFonts w:ascii="Tinos" w:hAnsi="Tinos"/>
                <w:sz w:val="24"/>
                <w:szCs w:val="24"/>
              </w:rPr>
              <w:t xml:space="preserve"> </w:t>
            </w:r>
          </w:p>
          <w:p w:rsidR="00FA512D" w:rsidRDefault="004372D5">
            <w:pPr>
              <w:widowControl w:val="0"/>
              <w:spacing w:line="360" w:lineRule="auto"/>
              <w:rPr>
                <w:rFonts w:ascii="Tinos" w:hAnsi="Tinos"/>
                <w:sz w:val="24"/>
                <w:szCs w:val="24"/>
              </w:rPr>
            </w:pPr>
            <w:r>
              <w:rPr>
                <w:rFonts w:ascii="Tinos" w:hAnsi="Tinos"/>
                <w:sz w:val="24"/>
                <w:szCs w:val="24"/>
              </w:rPr>
              <w:t>Верхняя прямая подача. ОФП</w:t>
            </w: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70"/>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537"/>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z w:val="24"/>
                <w:szCs w:val="24"/>
              </w:rPr>
              <w:t>Обучение стойки волейболиста, верхней подачи, нападающему удару</w:t>
            </w:r>
          </w:p>
        </w:tc>
        <w:tc>
          <w:tcPr>
            <w:tcW w:w="1171"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86"/>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sz w:val="24"/>
                <w:szCs w:val="24"/>
              </w:rPr>
            </w:pPr>
            <w:r>
              <w:rPr>
                <w:rFonts w:ascii="Tinos" w:hAnsi="Tinos"/>
                <w:b/>
                <w:sz w:val="24"/>
                <w:szCs w:val="24"/>
              </w:rPr>
              <w:lastRenderedPageBreak/>
              <w:t>Тема 3.5.</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Тактика игры в защите и нападении</w:t>
            </w: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57"/>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433"/>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sz w:val="24"/>
                <w:szCs w:val="24"/>
              </w:rPr>
            </w:pPr>
            <w:r>
              <w:rPr>
                <w:rFonts w:ascii="Tinos" w:hAnsi="Tinos"/>
                <w:sz w:val="24"/>
                <w:szCs w:val="24"/>
              </w:rPr>
              <w:t xml:space="preserve">Практическое </w:t>
            </w:r>
            <w:r>
              <w:rPr>
                <w:rFonts w:ascii="Tinos" w:hAnsi="Tinos"/>
                <w:sz w:val="24"/>
                <w:szCs w:val="24"/>
              </w:rPr>
              <w:t>занятие. Отработка тактики игры в защите и нападении, выполнение приёмов передачи мяча</w:t>
            </w:r>
          </w:p>
        </w:tc>
        <w:tc>
          <w:tcPr>
            <w:tcW w:w="1171"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30"/>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44"/>
        </w:trPr>
        <w:tc>
          <w:tcPr>
            <w:tcW w:w="18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sz w:val="24"/>
                <w:szCs w:val="24"/>
              </w:rPr>
            </w:pPr>
            <w:r>
              <w:rPr>
                <w:rFonts w:ascii="Tinos" w:hAnsi="Tinos"/>
                <w:b/>
                <w:sz w:val="24"/>
                <w:szCs w:val="24"/>
              </w:rPr>
              <w:t>Тема 3.6.</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Основы методики судейства</w:t>
            </w:r>
            <w:r>
              <w:rPr>
                <w:rFonts w:ascii="Tinos" w:hAnsi="Tinos"/>
                <w:b/>
                <w:sz w:val="24"/>
                <w:szCs w:val="24"/>
              </w:rPr>
              <w:t xml:space="preserve"> </w:t>
            </w: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17"/>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344"/>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Отработка навыков судейства в волейболе</w:t>
            </w:r>
          </w:p>
        </w:tc>
        <w:tc>
          <w:tcPr>
            <w:tcW w:w="1171"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344"/>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3.7.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 xml:space="preserve">Контроль выполнения </w:t>
            </w:r>
          </w:p>
          <w:p w:rsidR="00FA512D" w:rsidRDefault="004372D5">
            <w:pPr>
              <w:widowControl w:val="0"/>
              <w:spacing w:line="360" w:lineRule="auto"/>
              <w:contextualSpacing/>
              <w:rPr>
                <w:rFonts w:ascii="Tinos" w:hAnsi="Tinos"/>
                <w:sz w:val="24"/>
                <w:szCs w:val="24"/>
              </w:rPr>
            </w:pPr>
            <w:r>
              <w:rPr>
                <w:rFonts w:ascii="Tinos" w:hAnsi="Tinos"/>
                <w:sz w:val="24"/>
                <w:szCs w:val="24"/>
              </w:rPr>
              <w:t>тестов по волейболу</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36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w:t>
            </w:r>
            <w:r>
              <w:rPr>
                <w:rFonts w:ascii="Tinos" w:hAnsi="Tinos"/>
                <w:sz w:val="24"/>
                <w:szCs w:val="24"/>
              </w:rPr>
              <w:t xml:space="preserve"> занятие. Выполнение передачи мяча в парах</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Игра по упрощённым правилам волейбола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Игра по правилам</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Раздел 4. Баскетбол</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16</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b/>
                <w:sz w:val="24"/>
                <w:szCs w:val="24"/>
              </w:rPr>
            </w:pPr>
          </w:p>
        </w:tc>
      </w:tr>
      <w:tr w:rsidR="00FA512D">
        <w:trPr>
          <w:trHeight w:val="280"/>
        </w:trPr>
        <w:tc>
          <w:tcPr>
            <w:tcW w:w="1865" w:type="dxa"/>
            <w:vMerge w:val="restart"/>
            <w:tcBorders>
              <w:top w:val="single" w:sz="4" w:space="0" w:color="000000"/>
              <w:left w:val="single" w:sz="4" w:space="0" w:color="000000"/>
              <w:bottom w:val="single" w:sz="4" w:space="0" w:color="000000"/>
              <w:right w:val="single" w:sz="4" w:space="0" w:color="000000"/>
            </w:tcBorders>
            <w:vAlign w:val="bottom"/>
          </w:tcPr>
          <w:p w:rsidR="00FA512D" w:rsidRDefault="004372D5">
            <w:pPr>
              <w:widowControl w:val="0"/>
              <w:spacing w:before="10" w:line="360" w:lineRule="auto"/>
              <w:rPr>
                <w:rFonts w:ascii="Tinos" w:hAnsi="Tinos"/>
                <w:b/>
                <w:sz w:val="24"/>
                <w:szCs w:val="24"/>
              </w:rPr>
            </w:pPr>
            <w:r>
              <w:rPr>
                <w:rFonts w:ascii="Tinos" w:hAnsi="Tinos"/>
                <w:b/>
                <w:sz w:val="24"/>
                <w:szCs w:val="24"/>
              </w:rPr>
              <w:t xml:space="preserve">Тема 4.1.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 xml:space="preserve">Стойка игрока, </w:t>
            </w:r>
            <w:r>
              <w:rPr>
                <w:rFonts w:ascii="Tinos" w:hAnsi="Tinos"/>
                <w:sz w:val="24"/>
                <w:szCs w:val="24"/>
              </w:rPr>
              <w:t>перемещения, остановки, повороты.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80"/>
        </w:trPr>
        <w:tc>
          <w:tcPr>
            <w:tcW w:w="1865" w:type="dxa"/>
            <w:vMerge/>
            <w:tcBorders>
              <w:top w:val="single" w:sz="4" w:space="0" w:color="000000"/>
              <w:left w:val="single" w:sz="4" w:space="0" w:color="000000"/>
              <w:bottom w:val="single" w:sz="4" w:space="0" w:color="000000"/>
              <w:right w:val="single" w:sz="4" w:space="0" w:color="000000"/>
            </w:tcBorders>
            <w:vAlign w:val="bottom"/>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54"/>
        </w:trPr>
        <w:tc>
          <w:tcPr>
            <w:tcW w:w="1865" w:type="dxa"/>
            <w:vMerge/>
            <w:tcBorders>
              <w:top w:val="single" w:sz="4" w:space="0" w:color="000000"/>
              <w:left w:val="single" w:sz="4" w:space="0" w:color="000000"/>
              <w:bottom w:val="single" w:sz="4" w:space="0" w:color="000000"/>
              <w:right w:val="single" w:sz="4" w:space="0" w:color="000000"/>
            </w:tcBorders>
            <w:vAlign w:val="bottom"/>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Выполнение упражнений для укрепления мышц плечевого пояса, ног</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99"/>
        </w:trPr>
        <w:tc>
          <w:tcPr>
            <w:tcW w:w="1865" w:type="dxa"/>
            <w:vMerge/>
            <w:tcBorders>
              <w:top w:val="single" w:sz="4" w:space="0" w:color="000000"/>
              <w:left w:val="single" w:sz="4" w:space="0" w:color="000000"/>
              <w:bottom w:val="single" w:sz="4" w:space="0" w:color="000000"/>
              <w:right w:val="single" w:sz="4" w:space="0" w:color="000000"/>
            </w:tcBorders>
            <w:vAlign w:val="bottom"/>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4.2.</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Передачи мяча.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33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774"/>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Выполнение упражнений для развития скоростно-силовых и координационных способностей, упражнений для развития </w:t>
            </w:r>
            <w:r>
              <w:rPr>
                <w:rFonts w:ascii="Tinos" w:hAnsi="Tinos"/>
                <w:sz w:val="24"/>
                <w:szCs w:val="24"/>
              </w:rPr>
              <w:t>верхнего плечевого пояса</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6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43"/>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4.3.</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Ведение мяча и броски мяча в корзину с места, в движении, прыжком. ОФП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30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5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w:t>
            </w:r>
            <w:r>
              <w:rPr>
                <w:rFonts w:ascii="Tinos" w:hAnsi="Tinos"/>
                <w:sz w:val="24"/>
                <w:szCs w:val="24"/>
              </w:rPr>
              <w:t>занятие. Выполнение упражнений для укрепления мышц кистей, плечевого пояса, ног, брюшного пресса</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4"/>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17"/>
        </w:trPr>
        <w:tc>
          <w:tcPr>
            <w:tcW w:w="18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sz w:val="24"/>
                <w:szCs w:val="24"/>
              </w:rPr>
            </w:pPr>
            <w:r>
              <w:rPr>
                <w:rFonts w:ascii="Tinos" w:hAnsi="Tinos"/>
                <w:b/>
                <w:sz w:val="24"/>
                <w:szCs w:val="24"/>
              </w:rPr>
              <w:t>Тема 4.4.</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Техника штрафных бросков. ОФП</w:t>
            </w: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58"/>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практических </w:t>
            </w:r>
            <w:r>
              <w:rPr>
                <w:rFonts w:ascii="Tinos" w:hAnsi="Tinos"/>
                <w:b/>
                <w:sz w:val="24"/>
                <w:szCs w:val="24"/>
              </w:rPr>
              <w:t>занятий</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73"/>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Выполнение упражнений для укрепления мышц кистей, плечевого пояса, ног</w:t>
            </w:r>
          </w:p>
        </w:tc>
        <w:tc>
          <w:tcPr>
            <w:tcW w:w="1171"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73"/>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301"/>
        </w:trPr>
        <w:tc>
          <w:tcPr>
            <w:tcW w:w="18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b/>
                <w:sz w:val="24"/>
                <w:szCs w:val="24"/>
              </w:rPr>
            </w:pPr>
            <w:r>
              <w:rPr>
                <w:rFonts w:ascii="Tinos" w:hAnsi="Tinos"/>
                <w:b/>
                <w:sz w:val="24"/>
                <w:szCs w:val="24"/>
              </w:rPr>
              <w:t>Тема 4.5.</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Тактика игры в защите и нападении. Игра по упрощенным правилам баскетбола. Игра по правилам</w:t>
            </w: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258"/>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64"/>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jc w:val="both"/>
              <w:rPr>
                <w:rFonts w:ascii="Tinos" w:hAnsi="Tinos"/>
                <w:sz w:val="24"/>
                <w:szCs w:val="24"/>
              </w:rPr>
            </w:pPr>
            <w:r>
              <w:rPr>
                <w:rFonts w:ascii="Tinos" w:hAnsi="Tinos"/>
                <w:sz w:val="24"/>
                <w:szCs w:val="24"/>
              </w:rPr>
              <w:t>Практическое занятие. Игра по упрощенным правилам баскетбола</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62"/>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jc w:val="both"/>
              <w:rPr>
                <w:rFonts w:ascii="Tinos" w:hAnsi="Tinos"/>
                <w:sz w:val="24"/>
                <w:szCs w:val="24"/>
              </w:rPr>
            </w:pPr>
            <w:r>
              <w:rPr>
                <w:rFonts w:ascii="Tinos" w:hAnsi="Tinos"/>
                <w:sz w:val="24"/>
                <w:szCs w:val="24"/>
              </w:rPr>
              <w:t>Практическое занятие. Игра по правилам</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411"/>
        </w:trPr>
        <w:tc>
          <w:tcPr>
            <w:tcW w:w="1865"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4372D5">
            <w:pPr>
              <w:widowControl w:val="0"/>
              <w:spacing w:line="360" w:lineRule="auto"/>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FFFFFF"/>
          </w:tcPr>
          <w:p w:rsidR="00FA512D" w:rsidRDefault="00FA512D">
            <w:pPr>
              <w:widowControl w:val="0"/>
            </w:pPr>
          </w:p>
        </w:tc>
      </w:tr>
      <w:tr w:rsidR="00FA512D">
        <w:trPr>
          <w:trHeight w:val="200"/>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 xml:space="preserve">Тема </w:t>
            </w:r>
            <w:r>
              <w:rPr>
                <w:rFonts w:ascii="Tinos" w:hAnsi="Tinos"/>
                <w:sz w:val="24"/>
                <w:szCs w:val="24"/>
              </w:rPr>
              <w:t xml:space="preserve">Практика </w:t>
            </w:r>
            <w:r>
              <w:rPr>
                <w:rFonts w:ascii="Tinos" w:hAnsi="Tinos"/>
                <w:sz w:val="24"/>
                <w:szCs w:val="24"/>
              </w:rPr>
              <w:t>судейства в баскетболе</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9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Практика в судействе соревнований по баскетболу</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81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Выполнение контрольных упражнений: </w:t>
            </w:r>
            <w:r>
              <w:rPr>
                <w:rFonts w:ascii="Tinos" w:hAnsi="Tinos"/>
                <w:spacing w:val="-3"/>
                <w:sz w:val="24"/>
                <w:szCs w:val="24"/>
              </w:rPr>
              <w:t xml:space="preserve">ведение змейкой с остановкой в два шага и броском в кольцо; штрафной бросок; броски по точкам; </w:t>
            </w:r>
            <w:r>
              <w:rPr>
                <w:rFonts w:ascii="Tinos" w:hAnsi="Tinos"/>
                <w:sz w:val="24"/>
                <w:szCs w:val="24"/>
              </w:rPr>
              <w:t xml:space="preserve">баскетбольная «дорожка» </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Раздел 5. Гимнастика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9"/>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5.1.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Строевые приемы</w:t>
            </w:r>
          </w:p>
          <w:p w:rsidR="00FA512D" w:rsidRDefault="00FA512D">
            <w:pPr>
              <w:widowControl w:val="0"/>
              <w:spacing w:line="360" w:lineRule="auto"/>
              <w:rPr>
                <w:rFonts w:ascii="Tinos" w:hAnsi="Tinos"/>
                <w:b/>
                <w:sz w:val="24"/>
                <w:szCs w:val="24"/>
              </w:rPr>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 xml:space="preserve">ОК </w:t>
            </w:r>
            <w:r>
              <w:rPr>
                <w:rFonts w:ascii="Tinos" w:hAnsi="Tinos"/>
                <w:sz w:val="24"/>
                <w:szCs w:val="24"/>
              </w:rPr>
              <w:t>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tc>
      </w:tr>
      <w:tr w:rsidR="00FA512D">
        <w:trPr>
          <w:trHeight w:val="25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Отработка строевых приёмов</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7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51"/>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 5.2.</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Техника акробатических упражнений</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6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2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rPr>
              <w:t>Практическое занятие. Отработка техники акробатических упражнений</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4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47"/>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 xml:space="preserve">Тема 5.3. </w:t>
            </w:r>
            <w:r>
              <w:rPr>
                <w:rFonts w:ascii="Tinos" w:hAnsi="Tinos"/>
                <w:b/>
                <w:i/>
                <w:sz w:val="24"/>
                <w:szCs w:val="24"/>
              </w:rPr>
              <w:t>(одна из двух тем)</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Упражнения на брусьях (юноши). Гиревой спорт</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 xml:space="preserve">ОК </w:t>
            </w:r>
            <w:r>
              <w:rPr>
                <w:rFonts w:ascii="Tinos" w:hAnsi="Tinos"/>
                <w:sz w:val="24"/>
                <w:szCs w:val="24"/>
              </w:rPr>
              <w:t>08</w:t>
            </w:r>
          </w:p>
          <w:p w:rsidR="00FA512D" w:rsidRDefault="00FA512D">
            <w:pPr>
              <w:widowControl w:val="0"/>
              <w:spacing w:line="360" w:lineRule="auto"/>
              <w:jc w:val="center"/>
              <w:rPr>
                <w:rFonts w:ascii="Tinos" w:hAnsi="Tinos"/>
                <w:b/>
                <w:sz w:val="24"/>
                <w:szCs w:val="24"/>
              </w:rPr>
            </w:pPr>
          </w:p>
        </w:tc>
      </w:tr>
      <w:tr w:rsidR="00FA512D">
        <w:trPr>
          <w:trHeight w:val="1090"/>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pacing w:val="-1"/>
                <w:sz w:val="24"/>
                <w:szCs w:val="24"/>
              </w:rPr>
              <w:t xml:space="preserve">Брусья: висы, упоры, махи, подводящие и специальные упражнения, соскоки. </w:t>
            </w:r>
            <w:r>
              <w:rPr>
                <w:rFonts w:ascii="Tinos" w:hAnsi="Tinos"/>
                <w:sz w:val="24"/>
                <w:szCs w:val="24"/>
              </w:rPr>
              <w:t>З</w:t>
            </w:r>
            <w:r>
              <w:rPr>
                <w:rFonts w:ascii="Tinos" w:hAnsi="Tinos"/>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24"/>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pacing w:val="1"/>
                <w:sz w:val="24"/>
                <w:szCs w:val="24"/>
              </w:rPr>
              <w:t>Разучивание и выполнение упражнений с гирями</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2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 xml:space="preserve">Тема 5.3. </w:t>
            </w:r>
            <w:r>
              <w:rPr>
                <w:rFonts w:ascii="Tinos" w:hAnsi="Tinos"/>
                <w:b/>
                <w:i/>
                <w:sz w:val="24"/>
                <w:szCs w:val="24"/>
              </w:rPr>
              <w:t>(одна из двух тем)</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Упражнения на бревне (девушки). ППФП</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48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pacing w:val="6"/>
                <w:sz w:val="24"/>
                <w:szCs w:val="24"/>
              </w:rPr>
              <w:t xml:space="preserve">Бревно: наскок, ходьба, полушпагат, уголок, равновесие, повороты, </w:t>
            </w:r>
            <w:r>
              <w:rPr>
                <w:rFonts w:ascii="Tinos" w:hAnsi="Tinos"/>
                <w:spacing w:val="-4"/>
                <w:sz w:val="24"/>
                <w:szCs w:val="24"/>
              </w:rPr>
              <w:t>соскок</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2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w:t>
            </w:r>
            <w:r>
              <w:rPr>
                <w:rFonts w:ascii="Tinos" w:hAnsi="Tinos"/>
                <w:spacing w:val="-4"/>
                <w:sz w:val="24"/>
                <w:szCs w:val="24"/>
              </w:rPr>
              <w:t>Разучивание и выполнение связок на снаряде, комплексы упражнений, ритмическая гимнастика (по курсам)</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5.4.</w:t>
            </w:r>
            <w:r>
              <w:rPr>
                <w:rFonts w:ascii="Tinos" w:hAnsi="Tinos"/>
                <w:sz w:val="24"/>
                <w:szCs w:val="24"/>
              </w:rPr>
              <w:t xml:space="preserve">  </w:t>
            </w:r>
          </w:p>
          <w:p w:rsidR="00FA512D" w:rsidRDefault="004372D5">
            <w:pPr>
              <w:widowControl w:val="0"/>
              <w:spacing w:line="360" w:lineRule="auto"/>
              <w:rPr>
                <w:rFonts w:ascii="Tinos" w:hAnsi="Tinos"/>
                <w:sz w:val="24"/>
                <w:szCs w:val="24"/>
              </w:rPr>
            </w:pPr>
            <w:r>
              <w:rPr>
                <w:rFonts w:ascii="Tinos" w:hAnsi="Tinos"/>
                <w:sz w:val="24"/>
                <w:szCs w:val="24"/>
              </w:rPr>
              <w:lastRenderedPageBreak/>
              <w:t>Составление комплекса ОРУ и проведение их обучающимися</w:t>
            </w:r>
          </w:p>
          <w:p w:rsidR="00FA512D" w:rsidRDefault="00FA512D">
            <w:pPr>
              <w:widowControl w:val="0"/>
              <w:spacing w:line="360" w:lineRule="auto"/>
              <w:rPr>
                <w:rFonts w:ascii="Tinos" w:hAnsi="Tinos"/>
                <w:b/>
                <w:sz w:val="24"/>
                <w:szCs w:val="24"/>
              </w:rPr>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lastRenderedPageBreak/>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6</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115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pacing w:val="-1"/>
                <w:sz w:val="24"/>
                <w:szCs w:val="24"/>
              </w:rPr>
              <w:t xml:space="preserve">Требования к составлению комплекса ОРУ, терминология; составление комплексов ОРУ без предметов, с </w:t>
            </w:r>
            <w:r>
              <w:rPr>
                <w:rFonts w:ascii="Tinos" w:hAnsi="Tinos"/>
                <w:spacing w:val="-1"/>
                <w:sz w:val="24"/>
                <w:szCs w:val="24"/>
              </w:rPr>
              <w:t>предметами (мячи, палки, скакалки и др.)</w:t>
            </w:r>
            <w:r>
              <w:rPr>
                <w:rFonts w:ascii="Tinos" w:hAnsi="Tinos"/>
                <w:sz w:val="24"/>
                <w:szCs w:val="24"/>
              </w:rPr>
              <w:t>. Направленность общеразвивающих упражнений;</w:t>
            </w:r>
            <w:r>
              <w:rPr>
                <w:rFonts w:ascii="Tinos" w:hAnsi="Tinos"/>
                <w:spacing w:val="-1"/>
                <w:sz w:val="24"/>
                <w:szCs w:val="24"/>
              </w:rPr>
              <w:t xml:space="preserve"> основные положения рук, ног, проведение</w:t>
            </w:r>
            <w:r>
              <w:rPr>
                <w:rFonts w:ascii="Tinos" w:hAnsi="Tinos"/>
                <w:spacing w:val="1"/>
                <w:sz w:val="24"/>
                <w:szCs w:val="24"/>
              </w:rPr>
              <w:t xml:space="preserve"> с группой по одному общеразвивающему упражнению, комплекс ОРУ</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3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 xml:space="preserve">Практическое занятие. </w:t>
            </w:r>
            <w:r>
              <w:rPr>
                <w:rFonts w:ascii="Tinos" w:hAnsi="Tinos"/>
                <w:sz w:val="24"/>
                <w:szCs w:val="24"/>
              </w:rPr>
              <w:t>Выполнение комплекса ОРУ</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Контроль выполнения комплексов ОРУ.</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Техника выполнения упражнений по атлетической гимнастике. Методы регулирования нагрузки.</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 xml:space="preserve">Практическое занятие. Контроль комбинации </w:t>
            </w:r>
            <w:r>
              <w:rPr>
                <w:rFonts w:ascii="Tinos" w:hAnsi="Tinos"/>
                <w:spacing w:val="-3"/>
                <w:sz w:val="24"/>
                <w:szCs w:val="24"/>
              </w:rPr>
              <w:t xml:space="preserve">на </w:t>
            </w:r>
            <w:r>
              <w:rPr>
                <w:rFonts w:ascii="Tinos" w:hAnsi="Tinos"/>
                <w:spacing w:val="-3"/>
                <w:sz w:val="24"/>
                <w:szCs w:val="24"/>
              </w:rPr>
              <w:t>бревне, брусьях.</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sz w:val="24"/>
                <w:szCs w:val="24"/>
              </w:rPr>
              <w:t>Практическое занятие. Контроль выполнения упражнений по атлетической гимнастике. ППФП</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bookmarkStart w:id="157" w:name="_Hlk78471700"/>
            <w:bookmarkEnd w:id="157"/>
            <w:r>
              <w:rPr>
                <w:rFonts w:ascii="Tinos" w:hAnsi="Tinos"/>
                <w:b/>
                <w:sz w:val="24"/>
                <w:szCs w:val="24"/>
              </w:rPr>
              <w:t>Раздел 6. Бадминтон</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i/>
                <w:sz w:val="24"/>
                <w:szCs w:val="24"/>
              </w:rPr>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Тема.6.1.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Игровая стойка, основные удары в бадминтоне</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7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Выполнение упражнений для укрепления мышц кистей, плечевого пояса, ног, брюшного пресса</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8"/>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705"/>
              </w:tabs>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81"/>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6.2.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t>Подачи</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 xml:space="preserve">Содержание </w:t>
            </w:r>
            <w:r>
              <w:rPr>
                <w:rFonts w:ascii="Tinos" w:hAnsi="Tinos"/>
                <w:b/>
                <w:spacing w:val="-3"/>
                <w:sz w:val="24"/>
                <w:szCs w:val="24"/>
              </w:rPr>
              <w:t>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b/>
                <w:sz w:val="24"/>
                <w:szCs w:val="24"/>
              </w:rPr>
            </w:pPr>
          </w:p>
        </w:tc>
      </w:tr>
      <w:tr w:rsidR="00FA512D">
        <w:trPr>
          <w:trHeight w:val="23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8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Отработка подач</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8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99"/>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 xml:space="preserve">Тема 6.3. </w:t>
            </w:r>
          </w:p>
          <w:p w:rsidR="00FA512D" w:rsidRDefault="00FA512D">
            <w:pPr>
              <w:widowControl w:val="0"/>
              <w:spacing w:line="360" w:lineRule="auto"/>
              <w:rPr>
                <w:rFonts w:ascii="Tinos" w:hAnsi="Tinos"/>
                <w:b/>
                <w:sz w:val="24"/>
                <w:szCs w:val="24"/>
              </w:rPr>
            </w:pPr>
          </w:p>
          <w:p w:rsidR="00FA512D" w:rsidRDefault="004372D5">
            <w:pPr>
              <w:widowControl w:val="0"/>
              <w:spacing w:line="360" w:lineRule="auto"/>
              <w:rPr>
                <w:rFonts w:ascii="Tinos" w:hAnsi="Tinos"/>
                <w:sz w:val="24"/>
                <w:szCs w:val="24"/>
              </w:rPr>
            </w:pPr>
            <w:r>
              <w:rPr>
                <w:rFonts w:ascii="Tinos" w:hAnsi="Tinos"/>
                <w:sz w:val="24"/>
                <w:szCs w:val="24"/>
              </w:rPr>
              <w:lastRenderedPageBreak/>
              <w:t>Нападающий удар</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lastRenderedPageBreak/>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lastRenderedPageBreak/>
              <w:t>ОК 08</w:t>
            </w:r>
          </w:p>
          <w:p w:rsidR="00FA512D" w:rsidRDefault="00FA512D">
            <w:pPr>
              <w:widowControl w:val="0"/>
              <w:spacing w:line="360" w:lineRule="auto"/>
              <w:jc w:val="center"/>
              <w:rPr>
                <w:rFonts w:ascii="Tinos" w:hAnsi="Tinos"/>
                <w:b/>
                <w:sz w:val="24"/>
                <w:szCs w:val="24"/>
              </w:rPr>
            </w:pPr>
          </w:p>
        </w:tc>
      </w:tr>
      <w:tr w:rsidR="00FA512D">
        <w:trPr>
          <w:trHeight w:val="23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1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Отработка атакующих ударов, нападающего удара </w:t>
            </w:r>
            <w:r>
              <w:rPr>
                <w:rFonts w:ascii="Tinos" w:hAnsi="Tinos"/>
                <w:spacing w:val="-3"/>
                <w:sz w:val="24"/>
                <w:szCs w:val="24"/>
              </w:rPr>
              <w:t>«смэш»</w:t>
            </w:r>
          </w:p>
        </w:tc>
        <w:tc>
          <w:tcPr>
            <w:tcW w:w="1171"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4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95"/>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Тема 6.4</w:t>
            </w:r>
            <w:r>
              <w:rPr>
                <w:rFonts w:ascii="Tinos" w:hAnsi="Tinos"/>
                <w:sz w:val="24"/>
                <w:szCs w:val="24"/>
              </w:rPr>
              <w:t xml:space="preserve">.  </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Судейство соревнований по бадминтону</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6</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rPr>
                <w:rFonts w:ascii="Tinos" w:hAnsi="Tinos"/>
                <w:sz w:val="24"/>
                <w:szCs w:val="24"/>
              </w:rPr>
            </w:pPr>
          </w:p>
        </w:tc>
      </w:tr>
      <w:tr w:rsidR="00FA512D">
        <w:trPr>
          <w:trHeight w:val="21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b/>
                <w:sz w:val="24"/>
                <w:szCs w:val="24"/>
              </w:rPr>
            </w:pPr>
            <w:r>
              <w:rPr>
                <w:rFonts w:ascii="Tinos" w:hAnsi="Tinos"/>
                <w:b/>
                <w:sz w:val="24"/>
                <w:szCs w:val="24"/>
              </w:rPr>
              <w:t xml:space="preserve">В том числе </w:t>
            </w:r>
            <w:r>
              <w:rPr>
                <w:rFonts w:ascii="Tinos" w:hAnsi="Tinos"/>
                <w:b/>
                <w:sz w:val="24"/>
                <w:szCs w:val="24"/>
              </w:rPr>
              <w:t>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6</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7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Игра по упрощённым правилам. Судейство соревнований по бадминтону</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29"/>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Контроль </w:t>
            </w:r>
            <w:r>
              <w:rPr>
                <w:rFonts w:ascii="Tinos" w:hAnsi="Tinos"/>
                <w:spacing w:val="-3"/>
                <w:sz w:val="24"/>
                <w:szCs w:val="24"/>
              </w:rPr>
              <w:t>техники подач, ударов справа, слева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занятие. Контроль </w:t>
            </w:r>
            <w:r>
              <w:rPr>
                <w:rFonts w:ascii="Tinos" w:hAnsi="Tinos"/>
                <w:spacing w:val="-3"/>
                <w:sz w:val="24"/>
                <w:szCs w:val="24"/>
              </w:rPr>
              <w:t xml:space="preserve">техники игры: одиночные, парные </w:t>
            </w:r>
            <w:r>
              <w:rPr>
                <w:rFonts w:ascii="Tinos" w:hAnsi="Tinos"/>
                <w:spacing w:val="-3"/>
                <w:sz w:val="24"/>
                <w:szCs w:val="24"/>
              </w:rPr>
              <w:t>игры</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2"/>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Практическое занятие. Игра по правилам</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1"/>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41"/>
        </w:trPr>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 xml:space="preserve">Раздел 7. </w:t>
            </w:r>
            <w:r>
              <w:rPr>
                <w:rFonts w:ascii="Tinos" w:hAnsi="Tinos"/>
                <w:b/>
                <w:spacing w:val="-3"/>
                <w:sz w:val="24"/>
                <w:szCs w:val="24"/>
              </w:rPr>
              <w:t>Настольный теннис</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c>
          <w:tcPr>
            <w:tcW w:w="1865"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3"/>
              <w:rPr>
                <w:rFonts w:ascii="Tinos" w:hAnsi="Tinos"/>
                <w:b/>
                <w:sz w:val="24"/>
                <w:szCs w:val="24"/>
              </w:rPr>
            </w:pPr>
            <w:r>
              <w:rPr>
                <w:rFonts w:ascii="Tinos" w:hAnsi="Tinos"/>
                <w:b/>
                <w:sz w:val="24"/>
                <w:szCs w:val="24"/>
              </w:rPr>
              <w:t xml:space="preserve">Тема 7.1. </w:t>
            </w:r>
          </w:p>
          <w:p w:rsidR="00FA512D" w:rsidRDefault="00FA512D">
            <w:pPr>
              <w:widowControl w:val="0"/>
              <w:spacing w:line="360" w:lineRule="auto"/>
              <w:ind w:left="-83"/>
              <w:rPr>
                <w:rFonts w:ascii="Tinos" w:hAnsi="Tinos"/>
                <w:sz w:val="24"/>
                <w:szCs w:val="24"/>
              </w:rPr>
            </w:pPr>
          </w:p>
          <w:p w:rsidR="00FA512D" w:rsidRDefault="004372D5">
            <w:pPr>
              <w:widowControl w:val="0"/>
              <w:spacing w:line="360" w:lineRule="auto"/>
              <w:ind w:left="-83"/>
              <w:rPr>
                <w:rFonts w:ascii="Tinos" w:hAnsi="Tinos"/>
                <w:sz w:val="24"/>
                <w:szCs w:val="24"/>
              </w:rPr>
            </w:pPr>
            <w:r>
              <w:rPr>
                <w:rFonts w:ascii="Tinos" w:hAnsi="Tinos"/>
                <w:sz w:val="24"/>
                <w:szCs w:val="24"/>
              </w:rPr>
              <w:t>Настольный теннис</w:t>
            </w:r>
          </w:p>
          <w:p w:rsidR="00FA512D" w:rsidRDefault="00FA512D">
            <w:pPr>
              <w:widowControl w:val="0"/>
              <w:spacing w:line="360" w:lineRule="auto"/>
              <w:ind w:left="-83"/>
              <w:rPr>
                <w:rFonts w:ascii="Tinos" w:hAnsi="Tinos"/>
                <w:b/>
                <w:sz w:val="24"/>
                <w:szCs w:val="24"/>
              </w:rPr>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sz w:val="24"/>
                <w:szCs w:val="24"/>
              </w:rPr>
            </w:pPr>
            <w:r>
              <w:rPr>
                <w:rFonts w:ascii="Tinos" w:hAnsi="Tinos"/>
                <w:sz w:val="24"/>
                <w:szCs w:val="24"/>
              </w:rPr>
              <w:t xml:space="preserve">Практическое </w:t>
            </w:r>
            <w:r>
              <w:rPr>
                <w:rFonts w:ascii="Tinos" w:hAnsi="Tinos"/>
                <w:sz w:val="24"/>
                <w:szCs w:val="24"/>
              </w:rPr>
              <w:t>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171"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sz w:val="24"/>
                <w:szCs w:val="24"/>
              </w:rPr>
            </w:pPr>
            <w:r>
              <w:rPr>
                <w:rFonts w:ascii="Tinos" w:hAnsi="Tinos"/>
                <w:b/>
                <w:sz w:val="24"/>
                <w:szCs w:val="24"/>
              </w:rPr>
              <w:t>Раздел 8. П</w:t>
            </w:r>
            <w:r>
              <w:rPr>
                <w:rFonts w:ascii="Tinos" w:hAnsi="Tinos"/>
                <w:b/>
                <w:spacing w:val="-3"/>
                <w:sz w:val="24"/>
                <w:szCs w:val="24"/>
              </w:rPr>
              <w:t>лавание</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8</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c>
          <w:tcPr>
            <w:tcW w:w="1865"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3"/>
              <w:rPr>
                <w:rFonts w:ascii="Tinos" w:hAnsi="Tinos"/>
                <w:sz w:val="24"/>
                <w:szCs w:val="24"/>
              </w:rPr>
            </w:pPr>
            <w:r>
              <w:rPr>
                <w:rFonts w:ascii="Tinos" w:hAnsi="Tinos"/>
                <w:b/>
                <w:sz w:val="24"/>
                <w:szCs w:val="24"/>
              </w:rPr>
              <w:t>Тема 8.1.</w:t>
            </w:r>
            <w:r>
              <w:rPr>
                <w:rFonts w:ascii="Tinos" w:hAnsi="Tinos"/>
                <w:sz w:val="24"/>
                <w:szCs w:val="24"/>
              </w:rPr>
              <w:t xml:space="preserve"> </w:t>
            </w:r>
          </w:p>
          <w:p w:rsidR="00FA512D" w:rsidRDefault="00FA512D">
            <w:pPr>
              <w:widowControl w:val="0"/>
              <w:spacing w:line="360" w:lineRule="auto"/>
              <w:ind w:left="-83"/>
              <w:rPr>
                <w:rFonts w:ascii="Tinos" w:hAnsi="Tinos"/>
                <w:sz w:val="24"/>
                <w:szCs w:val="24"/>
              </w:rPr>
            </w:pPr>
          </w:p>
          <w:p w:rsidR="00FA512D" w:rsidRDefault="004372D5">
            <w:pPr>
              <w:widowControl w:val="0"/>
              <w:spacing w:line="360" w:lineRule="auto"/>
              <w:ind w:left="-83"/>
              <w:rPr>
                <w:rFonts w:ascii="Tinos" w:hAnsi="Tinos"/>
                <w:sz w:val="24"/>
                <w:szCs w:val="24"/>
              </w:rPr>
            </w:pPr>
            <w:r>
              <w:rPr>
                <w:rFonts w:ascii="Tinos" w:hAnsi="Tinos"/>
                <w:sz w:val="24"/>
                <w:szCs w:val="24"/>
              </w:rPr>
              <w:t xml:space="preserve">Плавание (при </w:t>
            </w:r>
            <w:r>
              <w:rPr>
                <w:rFonts w:ascii="Tinos" w:hAnsi="Tinos"/>
                <w:sz w:val="24"/>
                <w:szCs w:val="24"/>
              </w:rPr>
              <w:t>наличии условий)</w:t>
            </w: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pacing w:val="-3"/>
                <w:sz w:val="24"/>
                <w:szCs w:val="24"/>
              </w:rPr>
            </w:pPr>
            <w:r>
              <w:rPr>
                <w:rFonts w:ascii="Tinos" w:hAnsi="Tinos"/>
                <w:b/>
                <w:spacing w:val="-3"/>
                <w:sz w:val="24"/>
                <w:szCs w:val="24"/>
              </w:rPr>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8</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8</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sz w:val="24"/>
                <w:szCs w:val="24"/>
              </w:rPr>
            </w:pPr>
            <w:r>
              <w:rPr>
                <w:rFonts w:ascii="Tinos" w:hAnsi="Tinos"/>
                <w:sz w:val="24"/>
                <w:szCs w:val="24"/>
              </w:rPr>
              <w:t>Практическое занятие. Ознакомление с техникой плавания основными видами плавания: кроль на груди и спине, брасс, прикладные виды</w:t>
            </w:r>
          </w:p>
        </w:tc>
        <w:tc>
          <w:tcPr>
            <w:tcW w:w="1171"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sz w:val="24"/>
                <w:szCs w:val="24"/>
              </w:rPr>
            </w:pPr>
            <w:r>
              <w:rPr>
                <w:rFonts w:ascii="Tinos" w:hAnsi="Tinos"/>
                <w:b/>
                <w:sz w:val="24"/>
                <w:szCs w:val="24"/>
              </w:rPr>
              <w:t xml:space="preserve">Самостоятельная работа </w:t>
            </w:r>
            <w:r>
              <w:rPr>
                <w:rFonts w:ascii="Tinos" w:hAnsi="Tinos"/>
                <w:b/>
                <w:sz w:val="24"/>
                <w:szCs w:val="24"/>
              </w:rPr>
              <w:t>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spacing w:line="360" w:lineRule="auto"/>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Раздел 9. Лыжная подготов</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c>
          <w:tcPr>
            <w:tcW w:w="1865" w:type="dxa"/>
            <w:vMerge w:val="restart"/>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3" w:right="-363"/>
              <w:rPr>
                <w:rFonts w:ascii="Tinos" w:hAnsi="Tinos"/>
                <w:b/>
                <w:sz w:val="24"/>
                <w:szCs w:val="24"/>
              </w:rPr>
            </w:pPr>
            <w:r>
              <w:rPr>
                <w:rFonts w:ascii="Tinos" w:hAnsi="Tinos"/>
                <w:b/>
                <w:sz w:val="24"/>
                <w:szCs w:val="24"/>
              </w:rPr>
              <w:t xml:space="preserve">Тема 9.1. </w:t>
            </w:r>
          </w:p>
          <w:p w:rsidR="00FA512D" w:rsidRDefault="00FA512D">
            <w:pPr>
              <w:widowControl w:val="0"/>
              <w:spacing w:line="360" w:lineRule="auto"/>
              <w:ind w:left="-83" w:right="-363"/>
              <w:rPr>
                <w:rFonts w:ascii="Tinos" w:hAnsi="Tinos"/>
                <w:b/>
                <w:sz w:val="24"/>
                <w:szCs w:val="24"/>
              </w:rPr>
            </w:pPr>
          </w:p>
          <w:p w:rsidR="00FA512D" w:rsidRDefault="004372D5">
            <w:pPr>
              <w:widowControl w:val="0"/>
              <w:spacing w:line="360" w:lineRule="auto"/>
              <w:ind w:left="-83" w:right="-363"/>
              <w:rPr>
                <w:rFonts w:ascii="Tinos" w:hAnsi="Tinos"/>
                <w:sz w:val="24"/>
                <w:szCs w:val="24"/>
              </w:rPr>
            </w:pPr>
            <w:r>
              <w:rPr>
                <w:rFonts w:ascii="Tinos" w:hAnsi="Tinos"/>
                <w:sz w:val="24"/>
                <w:szCs w:val="24"/>
              </w:rPr>
              <w:t xml:space="preserve">Лыжная подготовка (для </w:t>
            </w:r>
            <w:r>
              <w:rPr>
                <w:rFonts w:ascii="Tinos" w:hAnsi="Tinos"/>
                <w:sz w:val="24"/>
                <w:szCs w:val="24"/>
              </w:rPr>
              <w:lastRenderedPageBreak/>
              <w:t>южных районов кроссовая подготовка)</w:t>
            </w: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z w:val="24"/>
                <w:szCs w:val="24"/>
              </w:rPr>
            </w:pPr>
            <w:r>
              <w:rPr>
                <w:rFonts w:ascii="Tinos" w:hAnsi="Tinos"/>
                <w:b/>
                <w:sz w:val="24"/>
                <w:szCs w:val="24"/>
              </w:rPr>
              <w:lastRenderedPageBreak/>
              <w:t>Содержание учебного 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12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12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contextualSpacing/>
              <w:jc w:val="both"/>
              <w:rPr>
                <w:rFonts w:ascii="Tinos" w:hAnsi="Tinos"/>
                <w:sz w:val="24"/>
                <w:szCs w:val="24"/>
              </w:rPr>
            </w:pPr>
            <w:r>
              <w:rPr>
                <w:rFonts w:ascii="Tinos" w:hAnsi="Tinos"/>
                <w:sz w:val="24"/>
                <w:szCs w:val="24"/>
              </w:rPr>
              <w:t xml:space="preserve">Практическое занятие. Техника безопасности на </w:t>
            </w:r>
            <w:r>
              <w:rPr>
                <w:rFonts w:ascii="Tinos" w:hAnsi="Tinos"/>
                <w:sz w:val="24"/>
                <w:szCs w:val="24"/>
              </w:rPr>
              <w:t>занятиях по лыжной подготовке</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right="-78"/>
              <w:contextualSpacing/>
              <w:jc w:val="both"/>
              <w:rPr>
                <w:rFonts w:ascii="Tinos" w:hAnsi="Tinos"/>
                <w:sz w:val="24"/>
                <w:szCs w:val="24"/>
              </w:rPr>
            </w:pPr>
            <w:r>
              <w:rPr>
                <w:rFonts w:ascii="Tinos" w:hAnsi="Tinos"/>
                <w:sz w:val="24"/>
                <w:szCs w:val="24"/>
              </w:rPr>
              <w:t>Практическое занятие. Имитационные упражнения для рук и ног с помощью амортизаторов</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right="-78"/>
              <w:contextualSpacing/>
              <w:jc w:val="both"/>
              <w:rPr>
                <w:rFonts w:ascii="Tinos" w:hAnsi="Tinos"/>
                <w:sz w:val="24"/>
                <w:szCs w:val="24"/>
              </w:rPr>
            </w:pPr>
            <w:r>
              <w:rPr>
                <w:rFonts w:ascii="Tinos" w:hAnsi="Tinos"/>
                <w:sz w:val="24"/>
                <w:szCs w:val="24"/>
              </w:rPr>
              <w:t>Практическое занятие. Подъемы и спуски: техника подъемов и спусков</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4</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right="-78"/>
              <w:contextualSpacing/>
              <w:jc w:val="both"/>
              <w:rPr>
                <w:rFonts w:ascii="Tinos" w:hAnsi="Tinos"/>
                <w:sz w:val="24"/>
                <w:szCs w:val="24"/>
              </w:rPr>
            </w:pPr>
            <w:r>
              <w:rPr>
                <w:rFonts w:ascii="Tinos" w:hAnsi="Tinos"/>
                <w:sz w:val="24"/>
                <w:szCs w:val="24"/>
              </w:rPr>
              <w:t xml:space="preserve">Практическое занятие. Первая помощь при травмах и </w:t>
            </w:r>
            <w:r>
              <w:rPr>
                <w:rFonts w:ascii="Tinos" w:hAnsi="Tinos"/>
                <w:sz w:val="24"/>
                <w:szCs w:val="24"/>
              </w:rPr>
              <w:t>обморожениях</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00"/>
        </w:trPr>
        <w:tc>
          <w:tcPr>
            <w:tcW w:w="1865" w:type="dxa"/>
            <w:vMerge/>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left="-89" w:right="-78"/>
              <w:contextualSpacing/>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b/>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7773"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Раздел 10. Профессионально-прикладная физическая подготовка (ППФП)</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b/>
                <w:sz w:val="24"/>
                <w:szCs w:val="24"/>
              </w:rPr>
            </w:pPr>
            <w:r>
              <w:rPr>
                <w:rFonts w:ascii="Tinos" w:hAnsi="Tinos"/>
                <w:b/>
                <w:sz w:val="24"/>
                <w:szCs w:val="24"/>
              </w:rPr>
              <w:t>12</w:t>
            </w:r>
          </w:p>
        </w:tc>
        <w:tc>
          <w:tcPr>
            <w:tcW w:w="970" w:type="dxa"/>
            <w:vMerge w:val="restart"/>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p w:rsidR="00FA512D" w:rsidRDefault="00FA512D">
            <w:pPr>
              <w:widowControl w:val="0"/>
              <w:spacing w:line="360" w:lineRule="auto"/>
              <w:jc w:val="center"/>
              <w:rPr>
                <w:rFonts w:ascii="Tinos" w:hAnsi="Tinos"/>
                <w:sz w:val="24"/>
                <w:szCs w:val="24"/>
              </w:rPr>
            </w:pPr>
          </w:p>
          <w:p w:rsidR="00FA512D" w:rsidRDefault="004372D5">
            <w:pPr>
              <w:widowControl w:val="0"/>
              <w:spacing w:line="360" w:lineRule="auto"/>
              <w:jc w:val="center"/>
              <w:rPr>
                <w:rFonts w:ascii="Tinos" w:hAnsi="Tinos"/>
                <w:sz w:val="24"/>
                <w:szCs w:val="24"/>
              </w:rPr>
            </w:pPr>
            <w:r>
              <w:rPr>
                <w:rFonts w:ascii="Tinos" w:hAnsi="Tinos"/>
                <w:sz w:val="24"/>
                <w:szCs w:val="24"/>
              </w:rPr>
              <w:t>ОК 04</w:t>
            </w:r>
          </w:p>
          <w:p w:rsidR="00FA512D" w:rsidRDefault="004372D5">
            <w:pPr>
              <w:widowControl w:val="0"/>
              <w:spacing w:line="360" w:lineRule="auto"/>
              <w:jc w:val="center"/>
              <w:rPr>
                <w:rFonts w:ascii="Tinos" w:hAnsi="Tinos"/>
                <w:sz w:val="24"/>
                <w:szCs w:val="24"/>
              </w:rPr>
            </w:pPr>
            <w:r>
              <w:rPr>
                <w:rFonts w:ascii="Tinos" w:hAnsi="Tinos"/>
                <w:sz w:val="24"/>
                <w:szCs w:val="24"/>
              </w:rPr>
              <w:t>ОК 08</w:t>
            </w:r>
          </w:p>
          <w:p w:rsidR="00FA512D" w:rsidRDefault="00FA512D">
            <w:pPr>
              <w:widowControl w:val="0"/>
              <w:spacing w:line="360" w:lineRule="auto"/>
              <w:jc w:val="center"/>
              <w:rPr>
                <w:rFonts w:ascii="Tinos" w:hAnsi="Tinos"/>
                <w:sz w:val="24"/>
                <w:szCs w:val="24"/>
              </w:rPr>
            </w:pPr>
          </w:p>
        </w:tc>
      </w:tr>
      <w:tr w:rsidR="00FA512D">
        <w:trPr>
          <w:trHeight w:val="262"/>
        </w:trPr>
        <w:tc>
          <w:tcPr>
            <w:tcW w:w="186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nos" w:hAnsi="Tinos"/>
                <w:b/>
                <w:sz w:val="24"/>
                <w:szCs w:val="24"/>
              </w:rPr>
            </w:pPr>
            <w:r>
              <w:rPr>
                <w:rFonts w:ascii="Tinos" w:hAnsi="Tinos"/>
                <w:b/>
                <w:sz w:val="24"/>
                <w:szCs w:val="24"/>
              </w:rPr>
              <w:t>Тема.10.1.</w:t>
            </w:r>
          </w:p>
          <w:p w:rsidR="00FA512D" w:rsidRDefault="00FA512D">
            <w:pPr>
              <w:widowControl w:val="0"/>
              <w:spacing w:line="360" w:lineRule="auto"/>
              <w:rPr>
                <w:rFonts w:ascii="Tinos" w:hAnsi="Tinos"/>
                <w:sz w:val="24"/>
                <w:szCs w:val="24"/>
              </w:rPr>
            </w:pPr>
          </w:p>
          <w:p w:rsidR="00FA512D" w:rsidRDefault="004372D5">
            <w:pPr>
              <w:widowControl w:val="0"/>
              <w:spacing w:line="360" w:lineRule="auto"/>
              <w:rPr>
                <w:rFonts w:ascii="Tinos" w:hAnsi="Tinos"/>
                <w:sz w:val="24"/>
                <w:szCs w:val="24"/>
              </w:rPr>
            </w:pPr>
            <w:r>
              <w:rPr>
                <w:rFonts w:ascii="Tinos" w:hAnsi="Tinos"/>
                <w:sz w:val="24"/>
                <w:szCs w:val="24"/>
              </w:rPr>
              <w:t>Сущность и содержание ППФП в достижении высоких профессиональных результатов</w:t>
            </w: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pacing w:val="-3"/>
                <w:sz w:val="24"/>
                <w:szCs w:val="24"/>
              </w:rPr>
            </w:pPr>
            <w:r>
              <w:rPr>
                <w:rFonts w:ascii="Tinos" w:hAnsi="Tinos"/>
                <w:b/>
                <w:spacing w:val="-3"/>
                <w:sz w:val="24"/>
                <w:szCs w:val="24"/>
              </w:rPr>
              <w:t xml:space="preserve">Содержание учебного </w:t>
            </w:r>
            <w:r>
              <w:rPr>
                <w:rFonts w:ascii="Tinos" w:hAnsi="Tinos"/>
                <w:b/>
                <w:spacing w:val="-3"/>
                <w:sz w:val="24"/>
                <w:szCs w:val="24"/>
              </w:rPr>
              <w:t>материала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t>12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56"/>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pPr>
            <w:r>
              <w:rPr>
                <w:rFonts w:ascii="Tinos" w:hAnsi="Tinos"/>
                <w:spacing w:val="-3"/>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w:t>
            </w:r>
            <w:r>
              <w:rPr>
                <w:rFonts w:ascii="Tinos" w:hAnsi="Tinos"/>
                <w:spacing w:val="-3"/>
                <w:sz w:val="24"/>
                <w:szCs w:val="24"/>
              </w:rPr>
              <w:t xml:space="preserve">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w:t>
            </w:r>
            <w:r>
              <w:rPr>
                <w:rStyle w:val="1f5"/>
                <w:rFonts w:ascii="Tinos" w:hAnsi="Tinos"/>
                <w:spacing w:val="-3"/>
                <w:sz w:val="24"/>
                <w:szCs w:val="24"/>
              </w:rPr>
              <w:t>адания с профессиональной направленностью для 1-4 групп труда.</w:t>
            </w:r>
          </w:p>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Средства, методы и методики формирования профессионально значимых двигательных умений и навыков.</w:t>
            </w:r>
          </w:p>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Средства, методы и методики формирования профессионально значимых физических и психических свойс</w:t>
            </w:r>
            <w:r>
              <w:rPr>
                <w:rFonts w:ascii="Tinos" w:hAnsi="Tinos"/>
                <w:spacing w:val="-3"/>
                <w:sz w:val="24"/>
                <w:szCs w:val="24"/>
              </w:rPr>
              <w:t>тв и качеств.</w:t>
            </w:r>
          </w:p>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Средства, методы и методики формирования устойчивости к заболеваниям профессиональной деятельности.</w:t>
            </w:r>
          </w:p>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 xml:space="preserve">Прикладные виды спорта. Прикладные умения и </w:t>
            </w:r>
            <w:r>
              <w:rPr>
                <w:rFonts w:ascii="Tinos" w:hAnsi="Tinos"/>
                <w:spacing w:val="-3"/>
                <w:sz w:val="24"/>
                <w:szCs w:val="24"/>
              </w:rPr>
              <w:lastRenderedPageBreak/>
              <w:t>навыки. Оценка эффективности ППФП.</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center"/>
              <w:rPr>
                <w:rFonts w:ascii="Tinos" w:hAnsi="Tinos"/>
                <w:sz w:val="24"/>
                <w:szCs w:val="24"/>
              </w:rPr>
            </w:pPr>
            <w:r>
              <w:rPr>
                <w:rFonts w:ascii="Tinos" w:hAnsi="Tinos"/>
                <w:sz w:val="24"/>
                <w:szCs w:val="24"/>
              </w:rPr>
              <w:lastRenderedPageBreak/>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sz w:val="24"/>
                <w:szCs w:val="24"/>
              </w:rPr>
            </w:pPr>
            <w:r>
              <w:rPr>
                <w:rFonts w:ascii="Tinos" w:hAnsi="Tinos"/>
                <w:b/>
                <w:sz w:val="24"/>
                <w:szCs w:val="24"/>
              </w:rPr>
              <w:t>В том числе практических занятий</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10</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3"/>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sz w:val="24"/>
                <w:szCs w:val="24"/>
              </w:rPr>
              <w:t xml:space="preserve">Практическое </w:t>
            </w:r>
            <w:r>
              <w:rPr>
                <w:rFonts w:ascii="Tinos" w:hAnsi="Tinos"/>
                <w:sz w:val="24"/>
                <w:szCs w:val="24"/>
              </w:rPr>
              <w:t>занятие. Разучивание, закрепление и совершенствование профессионально значимых двигательных действий для различных групп труда.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Практическое занятие. Формирование профессионально значимых физических качеств</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 xml:space="preserve">Практическое занятие. Самостоятельное </w:t>
            </w:r>
            <w:r>
              <w:rPr>
                <w:rFonts w:ascii="Tinos" w:hAnsi="Tinos"/>
                <w:spacing w:val="-3"/>
                <w:sz w:val="24"/>
                <w:szCs w:val="24"/>
              </w:rPr>
              <w:t>проведение студентом комплексов профессионально- прикладной физической культуры в режиме дня специалиста</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Практическое занятие. Техника выполнения упражнений с предметами и без предметов</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7"/>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pacing w:val="-3"/>
                <w:sz w:val="24"/>
                <w:szCs w:val="24"/>
              </w:rPr>
            </w:pPr>
            <w:r>
              <w:rPr>
                <w:rFonts w:ascii="Tinos" w:hAnsi="Tinos"/>
                <w:spacing w:val="-3"/>
                <w:sz w:val="24"/>
                <w:szCs w:val="24"/>
              </w:rPr>
              <w:t>Практическое занятие. Специальные упражнения для развития ос</w:t>
            </w:r>
            <w:r>
              <w:rPr>
                <w:rFonts w:ascii="Tinos" w:hAnsi="Tinos"/>
                <w:spacing w:val="-3"/>
                <w:sz w:val="24"/>
                <w:szCs w:val="24"/>
              </w:rPr>
              <w:t>новных мышечных групп</w:t>
            </w:r>
          </w:p>
        </w:tc>
        <w:tc>
          <w:tcPr>
            <w:tcW w:w="1171"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705"/>
              </w:tabs>
              <w:spacing w:line="360" w:lineRule="auto"/>
              <w:contextualSpacing/>
              <w:jc w:val="center"/>
              <w:rPr>
                <w:rFonts w:ascii="Tinos" w:hAnsi="Tinos"/>
                <w:sz w:val="24"/>
                <w:szCs w:val="24"/>
              </w:rPr>
            </w:pPr>
            <w:r>
              <w:rPr>
                <w:rFonts w:ascii="Tinos" w:hAnsi="Tinos"/>
                <w:sz w:val="24"/>
                <w:szCs w:val="24"/>
              </w:rPr>
              <w:t>2</w:t>
            </w: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95"/>
        </w:trPr>
        <w:tc>
          <w:tcPr>
            <w:tcW w:w="186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9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jc w:val="both"/>
              <w:rPr>
                <w:rFonts w:ascii="Tinos" w:hAnsi="Tinos"/>
                <w:sz w:val="24"/>
                <w:szCs w:val="24"/>
              </w:rPr>
            </w:pPr>
            <w:r>
              <w:rPr>
                <w:rFonts w:ascii="Tinos" w:hAnsi="Tinos"/>
                <w:b/>
                <w:spacing w:val="-3"/>
                <w:sz w:val="24"/>
                <w:szCs w:val="24"/>
              </w:rPr>
              <w:t>Самостоятельная работа обучающихся</w:t>
            </w:r>
            <w:r>
              <w:rPr>
                <w:rFonts w:ascii="Tinos" w:hAnsi="Tinos"/>
                <w:spacing w:val="-3"/>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705"/>
              </w:tabs>
              <w:spacing w:line="360" w:lineRule="auto"/>
              <w:contextualSpacing/>
              <w:jc w:val="center"/>
              <w:rPr>
                <w:rFonts w:ascii="Tinos" w:hAnsi="Tinos"/>
                <w:sz w:val="24"/>
                <w:szCs w:val="24"/>
              </w:rPr>
            </w:pPr>
          </w:p>
        </w:tc>
        <w:tc>
          <w:tcPr>
            <w:tcW w:w="970"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95"/>
        </w:trPr>
        <w:tc>
          <w:tcPr>
            <w:tcW w:w="7773" w:type="dxa"/>
            <w:gridSpan w:val="2"/>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right="-285"/>
              <w:rPr>
                <w:rFonts w:ascii="Tinos" w:hAnsi="Tinos"/>
                <w:b/>
                <w:sz w:val="24"/>
                <w:szCs w:val="24"/>
              </w:rPr>
            </w:pPr>
            <w:r>
              <w:rPr>
                <w:rFonts w:ascii="Tinos" w:hAnsi="Tinos"/>
                <w:b/>
                <w:sz w:val="24"/>
                <w:szCs w:val="24"/>
              </w:rPr>
              <w:t>Промежуточная аттестация</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rPr>
                <w:rFonts w:ascii="Tinos" w:hAnsi="Tinos"/>
                <w:b/>
                <w:sz w:val="24"/>
                <w:szCs w:val="24"/>
              </w:rPr>
            </w:pPr>
            <w:r>
              <w:rPr>
                <w:rFonts w:ascii="Tinos" w:hAnsi="Tinos"/>
                <w:b/>
                <w:sz w:val="24"/>
                <w:szCs w:val="24"/>
              </w:rPr>
              <w:t>2</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r>
      <w:tr w:rsidR="00FA512D">
        <w:trPr>
          <w:trHeight w:val="295"/>
        </w:trPr>
        <w:tc>
          <w:tcPr>
            <w:tcW w:w="7773" w:type="dxa"/>
            <w:gridSpan w:val="2"/>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ind w:right="-285"/>
              <w:rPr>
                <w:rFonts w:ascii="Tinos" w:hAnsi="Tinos"/>
                <w:b/>
                <w:sz w:val="24"/>
                <w:szCs w:val="24"/>
              </w:rPr>
            </w:pPr>
            <w:r>
              <w:rPr>
                <w:rFonts w:ascii="Tinos" w:hAnsi="Tinos"/>
                <w:b/>
                <w:sz w:val="24"/>
                <w:szCs w:val="24"/>
              </w:rPr>
              <w:t>Всего:</w:t>
            </w:r>
          </w:p>
        </w:tc>
        <w:tc>
          <w:tcPr>
            <w:tcW w:w="1171" w:type="dxa"/>
            <w:tcBorders>
              <w:top w:val="single" w:sz="4" w:space="0" w:color="000000"/>
              <w:left w:val="single" w:sz="4" w:space="0" w:color="000000"/>
              <w:bottom w:val="single" w:sz="4" w:space="0" w:color="000000"/>
              <w:right w:val="single" w:sz="4" w:space="0" w:color="000000"/>
            </w:tcBorders>
            <w:tcMar>
              <w:left w:w="227" w:type="dxa"/>
              <w:right w:w="227" w:type="dxa"/>
            </w:tcMar>
          </w:tcPr>
          <w:p w:rsidR="00FA512D" w:rsidRDefault="004372D5">
            <w:pPr>
              <w:widowControl w:val="0"/>
              <w:spacing w:line="360" w:lineRule="auto"/>
              <w:rPr>
                <w:rFonts w:ascii="Tinos" w:hAnsi="Tinos"/>
                <w:b/>
                <w:sz w:val="24"/>
                <w:szCs w:val="24"/>
              </w:rPr>
            </w:pPr>
            <w:r>
              <w:rPr>
                <w:rFonts w:ascii="Tinos" w:hAnsi="Tinos"/>
                <w:b/>
                <w:sz w:val="24"/>
                <w:szCs w:val="24"/>
              </w:rPr>
              <w:t>104</w:t>
            </w:r>
          </w:p>
        </w:tc>
        <w:tc>
          <w:tcPr>
            <w:tcW w:w="970"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nos" w:hAnsi="Tinos"/>
                <w:sz w:val="24"/>
                <w:szCs w:val="24"/>
              </w:rPr>
            </w:pPr>
          </w:p>
        </w:tc>
      </w:tr>
    </w:tbl>
    <w:p w:rsidR="00FA512D" w:rsidRDefault="00FA512D">
      <w:pPr>
        <w:spacing w:line="360" w:lineRule="auto"/>
        <w:rPr>
          <w:rFonts w:ascii="Tinos" w:hAnsi="Tinos"/>
          <w:b/>
          <w:sz w:val="24"/>
          <w:szCs w:val="24"/>
        </w:rPr>
      </w:pPr>
    </w:p>
    <w:p w:rsidR="00FA512D" w:rsidRDefault="00FA512D">
      <w:pPr>
        <w:spacing w:line="360" w:lineRule="auto"/>
        <w:ind w:left="-426" w:right="-456"/>
        <w:jc w:val="both"/>
        <w:rPr>
          <w:rFonts w:ascii="Tinos" w:hAnsi="Tinos"/>
          <w:sz w:val="24"/>
          <w:szCs w:val="24"/>
        </w:rPr>
      </w:pPr>
    </w:p>
    <w:p w:rsidR="00FA512D" w:rsidRDefault="00FA512D">
      <w:pPr>
        <w:spacing w:line="360" w:lineRule="auto"/>
        <w:ind w:left="-142"/>
        <w:rPr>
          <w:rFonts w:ascii="Tinos" w:hAnsi="Tinos"/>
          <w:b/>
          <w:sz w:val="24"/>
          <w:szCs w:val="24"/>
        </w:rPr>
      </w:pPr>
    </w:p>
    <w:p w:rsidR="00FA512D" w:rsidRDefault="004372D5">
      <w:pPr>
        <w:spacing w:line="360" w:lineRule="auto"/>
        <w:rPr>
          <w:rFonts w:ascii="Tinos" w:hAnsi="Tinos"/>
          <w:b/>
          <w:sz w:val="24"/>
          <w:szCs w:val="24"/>
        </w:rPr>
      </w:pPr>
      <w:r>
        <w:rPr>
          <w:rFonts w:ascii="Tinos" w:hAnsi="Tinos"/>
          <w:b/>
          <w:sz w:val="24"/>
          <w:szCs w:val="24"/>
        </w:rPr>
        <w:t>3. УСЛОВИЯ РЕАЛИЗАЦИИ ПРОГРАММЫ УЧЕБНОЙ ДИСЦИПЛИНЫ</w:t>
      </w:r>
    </w:p>
    <w:p w:rsidR="00FA512D" w:rsidRDefault="00FA512D">
      <w:pPr>
        <w:spacing w:line="360" w:lineRule="auto"/>
        <w:ind w:firstLine="709"/>
        <w:jc w:val="both"/>
        <w:rPr>
          <w:rFonts w:ascii="Tinos" w:hAnsi="Tinos"/>
          <w:sz w:val="24"/>
          <w:szCs w:val="24"/>
        </w:rPr>
      </w:pPr>
    </w:p>
    <w:p w:rsidR="00FA512D" w:rsidRDefault="004372D5">
      <w:pPr>
        <w:spacing w:line="360" w:lineRule="auto"/>
        <w:ind w:firstLine="709"/>
        <w:jc w:val="both"/>
        <w:rPr>
          <w:rFonts w:ascii="Tinos" w:hAnsi="Tinos"/>
          <w:sz w:val="24"/>
          <w:szCs w:val="24"/>
        </w:rPr>
      </w:pPr>
      <w:r>
        <w:rPr>
          <w:rFonts w:ascii="Tinos" w:hAnsi="Tinos"/>
          <w:b/>
          <w:sz w:val="24"/>
          <w:szCs w:val="24"/>
        </w:rPr>
        <w:t xml:space="preserve">3.1. Для реализации программы учебной дисциплины должны быть предусмотрены следующие </w:t>
      </w:r>
      <w:r>
        <w:rPr>
          <w:rFonts w:ascii="Tinos" w:hAnsi="Tinos"/>
          <w:b/>
          <w:sz w:val="24"/>
          <w:szCs w:val="24"/>
        </w:rPr>
        <w:t>специальные помещения</w:t>
      </w:r>
      <w:r>
        <w:rPr>
          <w:rFonts w:ascii="Tinos" w:hAnsi="Tinos"/>
          <w:sz w:val="24"/>
          <w:szCs w:val="24"/>
        </w:rPr>
        <w:t>:</w:t>
      </w:r>
    </w:p>
    <w:p w:rsidR="00FA512D" w:rsidRDefault="004372D5">
      <w:pPr>
        <w:tabs>
          <w:tab w:val="left" w:pos="426"/>
        </w:tabs>
        <w:spacing w:line="360" w:lineRule="auto"/>
        <w:ind w:firstLine="709"/>
        <w:jc w:val="both"/>
        <w:rPr>
          <w:rFonts w:ascii="Tinos" w:hAnsi="Tinos"/>
          <w:sz w:val="24"/>
          <w:szCs w:val="24"/>
        </w:rPr>
      </w:pPr>
      <w:r>
        <w:rPr>
          <w:rFonts w:ascii="Tinos" w:hAnsi="Tinos"/>
          <w:sz w:val="24"/>
          <w:szCs w:val="24"/>
        </w:rPr>
        <w:t>Спортивный зал, оснащенный</w:t>
      </w:r>
      <w:r>
        <w:rPr>
          <w:rFonts w:ascii="Tinos" w:hAnsi="Tinos"/>
          <w:i/>
          <w:sz w:val="24"/>
          <w:szCs w:val="24"/>
        </w:rPr>
        <w:t xml:space="preserve"> </w:t>
      </w:r>
      <w:r>
        <w:rPr>
          <w:rFonts w:ascii="Tinos" w:hAnsi="Tinos"/>
          <w:sz w:val="24"/>
          <w:szCs w:val="24"/>
        </w:rPr>
        <w:t>оборудованными раздевалками;</w:t>
      </w:r>
      <w:r>
        <w:rPr>
          <w:rFonts w:ascii="Tinos" w:hAnsi="Tinos"/>
          <w:i/>
          <w:sz w:val="24"/>
          <w:szCs w:val="24"/>
        </w:rPr>
        <w:t xml:space="preserve"> </w:t>
      </w:r>
      <w:r>
        <w:rPr>
          <w:rFonts w:ascii="Tinos" w:hAnsi="Tinos"/>
          <w:sz w:val="24"/>
          <w:szCs w:val="24"/>
        </w:rPr>
        <w:t>рабочее место 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w:t>
      </w:r>
      <w:r>
        <w:rPr>
          <w:rFonts w:ascii="Tinos" w:hAnsi="Tinos"/>
          <w:sz w:val="24"/>
          <w:szCs w:val="24"/>
        </w:rPr>
        <w:t>работки);</w:t>
      </w:r>
    </w:p>
    <w:p w:rsidR="00FA512D" w:rsidRDefault="004372D5">
      <w:pPr>
        <w:tabs>
          <w:tab w:val="left" w:pos="426"/>
        </w:tabs>
        <w:spacing w:line="360" w:lineRule="auto"/>
        <w:jc w:val="both"/>
        <w:rPr>
          <w:rFonts w:ascii="Tinos" w:hAnsi="Tinos"/>
          <w:sz w:val="24"/>
          <w:szCs w:val="24"/>
        </w:rPr>
      </w:pPr>
      <w:r>
        <w:rPr>
          <w:rFonts w:ascii="Tinos" w:hAnsi="Tinos"/>
          <w:i/>
          <w:sz w:val="24"/>
          <w:szCs w:val="24"/>
        </w:rPr>
        <w:t>- спортивное оборудование:</w:t>
      </w:r>
      <w:r>
        <w:rPr>
          <w:rFonts w:ascii="Tinos" w:hAnsi="Tinos"/>
          <w:sz w:val="24"/>
          <w:szCs w:val="24"/>
        </w:rPr>
        <w:t xml:space="preserve"> гимнастическое оборудование; легкоатлетический инвентарь; оборудование и инвентарь для спортивных игр; лыжный инвентарь.</w:t>
      </w:r>
    </w:p>
    <w:p w:rsidR="00FA512D" w:rsidRDefault="004372D5">
      <w:pPr>
        <w:tabs>
          <w:tab w:val="left" w:pos="426"/>
        </w:tabs>
        <w:spacing w:line="360" w:lineRule="auto"/>
        <w:jc w:val="both"/>
        <w:rPr>
          <w:rFonts w:ascii="Tinos" w:hAnsi="Tinos"/>
          <w:i/>
          <w:sz w:val="24"/>
          <w:szCs w:val="24"/>
        </w:rPr>
      </w:pPr>
      <w:r>
        <w:rPr>
          <w:rFonts w:ascii="Tinos" w:hAnsi="Tinos"/>
          <w:i/>
          <w:sz w:val="24"/>
          <w:szCs w:val="24"/>
        </w:rPr>
        <w:t xml:space="preserve">- технические средства обучения: </w:t>
      </w:r>
    </w:p>
    <w:p w:rsidR="00FA512D" w:rsidRDefault="004372D5">
      <w:pPr>
        <w:widowControl w:val="0"/>
        <w:tabs>
          <w:tab w:val="left" w:pos="284"/>
          <w:tab w:val="left" w:pos="426"/>
        </w:tabs>
        <w:spacing w:line="360" w:lineRule="auto"/>
        <w:ind w:firstLine="709"/>
        <w:rPr>
          <w:rFonts w:ascii="Tinos" w:hAnsi="Tinos"/>
          <w:sz w:val="24"/>
          <w:szCs w:val="24"/>
        </w:rPr>
      </w:pPr>
      <w:r>
        <w:rPr>
          <w:rFonts w:ascii="Tinos" w:hAnsi="Tinos"/>
          <w:sz w:val="24"/>
          <w:szCs w:val="24"/>
        </w:rPr>
        <w:t xml:space="preserve">компьютер с лицензионным программным обеспечением; </w:t>
      </w:r>
    </w:p>
    <w:p w:rsidR="00FA512D" w:rsidRDefault="004372D5">
      <w:pPr>
        <w:widowControl w:val="0"/>
        <w:tabs>
          <w:tab w:val="left" w:pos="284"/>
          <w:tab w:val="left" w:pos="426"/>
        </w:tabs>
        <w:spacing w:line="360" w:lineRule="auto"/>
        <w:ind w:firstLine="709"/>
        <w:rPr>
          <w:rFonts w:ascii="Tinos" w:hAnsi="Tinos"/>
          <w:sz w:val="24"/>
          <w:szCs w:val="24"/>
        </w:rPr>
      </w:pPr>
      <w:r>
        <w:rPr>
          <w:rFonts w:ascii="Tinos" w:hAnsi="Tinos"/>
          <w:sz w:val="24"/>
          <w:szCs w:val="24"/>
        </w:rPr>
        <w:lastRenderedPageBreak/>
        <w:t xml:space="preserve">многофункциональный принтер; </w:t>
      </w:r>
    </w:p>
    <w:p w:rsidR="00FA512D" w:rsidRDefault="004372D5">
      <w:pPr>
        <w:widowControl w:val="0"/>
        <w:tabs>
          <w:tab w:val="left" w:pos="284"/>
          <w:tab w:val="left" w:pos="426"/>
        </w:tabs>
        <w:spacing w:line="360" w:lineRule="auto"/>
        <w:ind w:firstLine="709"/>
        <w:rPr>
          <w:rFonts w:ascii="Tinos" w:hAnsi="Tinos"/>
          <w:sz w:val="24"/>
          <w:szCs w:val="24"/>
        </w:rPr>
      </w:pPr>
      <w:r>
        <w:rPr>
          <w:rFonts w:ascii="Tinos" w:hAnsi="Tinos"/>
          <w:sz w:val="24"/>
          <w:szCs w:val="24"/>
        </w:rPr>
        <w:t>музыкальный центр.</w:t>
      </w:r>
    </w:p>
    <w:p w:rsidR="00FA512D" w:rsidRDefault="004372D5">
      <w:pPr>
        <w:spacing w:line="360" w:lineRule="auto"/>
        <w:ind w:firstLine="709"/>
        <w:jc w:val="both"/>
        <w:rPr>
          <w:rFonts w:ascii="Tinos" w:hAnsi="Tinos"/>
          <w:b/>
          <w:sz w:val="24"/>
          <w:szCs w:val="24"/>
        </w:rPr>
      </w:pPr>
      <w:r>
        <w:rPr>
          <w:rFonts w:ascii="Tinos" w:hAnsi="Tinos"/>
          <w:b/>
          <w:sz w:val="24"/>
          <w:szCs w:val="24"/>
        </w:rPr>
        <w:t>3.2. Информационное обеспечение реализации программы</w:t>
      </w:r>
    </w:p>
    <w:p w:rsidR="00FA512D" w:rsidRDefault="004372D5">
      <w:pPr>
        <w:spacing w:line="360" w:lineRule="auto"/>
        <w:ind w:firstLine="709"/>
        <w:jc w:val="both"/>
        <w:rPr>
          <w:rFonts w:ascii="Tinos" w:hAnsi="Tinos"/>
          <w:sz w:val="24"/>
          <w:szCs w:val="24"/>
        </w:rPr>
      </w:pPr>
      <w:r>
        <w:rPr>
          <w:rFonts w:ascii="Tinos" w:hAnsi="Tino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w:t>
      </w:r>
      <w:r>
        <w:rPr>
          <w:rFonts w:ascii="Tinos" w:hAnsi="Tinos"/>
          <w:sz w:val="24"/>
          <w:szCs w:val="24"/>
        </w:rPr>
        <w:t>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w:t>
      </w:r>
      <w:r>
        <w:rPr>
          <w:rFonts w:ascii="Tinos" w:hAnsi="Tinos"/>
          <w:sz w:val="24"/>
          <w:szCs w:val="24"/>
        </w:rPr>
        <w:t>т быть дополнен новыми изданиями.</w:t>
      </w:r>
    </w:p>
    <w:p w:rsidR="00FA512D" w:rsidRDefault="00FA512D">
      <w:pPr>
        <w:spacing w:line="360" w:lineRule="auto"/>
        <w:ind w:firstLine="709"/>
        <w:jc w:val="both"/>
        <w:rPr>
          <w:rFonts w:ascii="Tinos" w:hAnsi="Tinos"/>
          <w:sz w:val="24"/>
          <w:szCs w:val="24"/>
        </w:rPr>
      </w:pPr>
    </w:p>
    <w:p w:rsidR="00FA512D" w:rsidRDefault="004372D5">
      <w:pPr>
        <w:spacing w:line="360" w:lineRule="auto"/>
        <w:ind w:firstLine="709"/>
        <w:jc w:val="both"/>
        <w:rPr>
          <w:rFonts w:ascii="Tinos" w:hAnsi="Tinos"/>
          <w:b/>
          <w:sz w:val="24"/>
          <w:szCs w:val="24"/>
        </w:rPr>
      </w:pPr>
      <w:r>
        <w:rPr>
          <w:rFonts w:ascii="Tinos" w:hAnsi="Tinos"/>
          <w:b/>
          <w:sz w:val="24"/>
          <w:szCs w:val="24"/>
        </w:rPr>
        <w:t>3.2.1. Основные печатные издания</w:t>
      </w:r>
    </w:p>
    <w:p w:rsidR="00FA512D" w:rsidRDefault="004372D5">
      <w:pPr>
        <w:pStyle w:val="af4"/>
        <w:spacing w:line="360" w:lineRule="auto"/>
        <w:ind w:firstLine="709"/>
        <w:rPr>
          <w:rFonts w:ascii="Tinos" w:hAnsi="Tinos"/>
          <w:szCs w:val="24"/>
        </w:rPr>
      </w:pPr>
      <w:bookmarkStart w:id="158" w:name="_Hlk97124759"/>
      <w:bookmarkEnd w:id="158"/>
      <w:r>
        <w:rPr>
          <w:rFonts w:ascii="Tinos" w:hAnsi="Tinos"/>
          <w:szCs w:val="24"/>
        </w:rPr>
        <w:t>1. Бишаева А.А. Физическая культура: учебник [для всех специальностей СПО] /А.А. Бишаева. - [7-eизд.,стер.]- Москва: Издательский дом Академия, 2020.-320с.-ISBN 978-5-4468-9406-2 -Тескт: н</w:t>
      </w:r>
      <w:r>
        <w:rPr>
          <w:rFonts w:ascii="Tinos" w:hAnsi="Tinos"/>
          <w:szCs w:val="24"/>
        </w:rPr>
        <w:t>епосредственный</w:t>
      </w:r>
    </w:p>
    <w:p w:rsidR="00FA512D" w:rsidRDefault="004372D5">
      <w:pPr>
        <w:spacing w:line="360" w:lineRule="auto"/>
        <w:contextualSpacing/>
        <w:jc w:val="both"/>
        <w:rPr>
          <w:rFonts w:ascii="Tinos" w:hAnsi="Tinos"/>
          <w:b/>
          <w:sz w:val="24"/>
          <w:szCs w:val="24"/>
        </w:rPr>
      </w:pPr>
      <w:r>
        <w:rPr>
          <w:rFonts w:ascii="Tinos" w:hAnsi="Tinos"/>
          <w:b/>
          <w:sz w:val="24"/>
          <w:szCs w:val="24"/>
        </w:rPr>
        <w:t xml:space="preserve">           3.2.2. Электронные издания</w:t>
      </w:r>
    </w:p>
    <w:p w:rsidR="00FA512D" w:rsidRDefault="004372D5">
      <w:pPr>
        <w:numPr>
          <w:ilvl w:val="0"/>
          <w:numId w:val="1"/>
        </w:numPr>
        <w:spacing w:line="360" w:lineRule="auto"/>
        <w:ind w:firstLine="709"/>
        <w:jc w:val="both"/>
      </w:pPr>
      <w:r>
        <w:rPr>
          <w:rFonts w:ascii="Tinos" w:hAnsi="Tinos"/>
          <w:sz w:val="24"/>
          <w:szCs w:val="24"/>
        </w:rPr>
        <w:t>Физическая культура: учебник и практикум для среднего профессионального образования/ А.Б.Муллер [и др.].— Москва: Издательство Юрайт, 2023.— 424с.— (Профессиональное образование).— ISBN978-5-534-02612-2</w:t>
      </w:r>
      <w:r>
        <w:rPr>
          <w:rFonts w:ascii="Tinos" w:hAnsi="Tinos"/>
          <w:sz w:val="24"/>
          <w:szCs w:val="24"/>
        </w:rPr>
        <w:t xml:space="preserve">. — Текст: электронный // ЭБС Юрайт [сайт]. — URL: </w:t>
      </w:r>
      <w:hyperlink r:id="rId61">
        <w:r>
          <w:rPr>
            <w:rStyle w:val="ac"/>
            <w:rFonts w:ascii="Tinos" w:hAnsi="Tinos"/>
            <w:sz w:val="24"/>
            <w:szCs w:val="24"/>
          </w:rPr>
          <w:t>https://urait.ru/bcode/511813</w:t>
        </w:r>
      </w:hyperlink>
    </w:p>
    <w:p w:rsidR="00FA512D" w:rsidRDefault="004372D5">
      <w:pPr>
        <w:numPr>
          <w:ilvl w:val="0"/>
          <w:numId w:val="1"/>
        </w:numPr>
        <w:spacing w:line="360" w:lineRule="auto"/>
        <w:ind w:firstLine="709"/>
        <w:jc w:val="both"/>
      </w:pPr>
      <w:r>
        <w:rPr>
          <w:rFonts w:ascii="Tinos" w:hAnsi="Tinos"/>
          <w:sz w:val="24"/>
          <w:szCs w:val="24"/>
        </w:rPr>
        <w:t>Конеева, Е. В. Физическая культура: учебное пособие для среднего профессионального образования / Е. В. Конеева [и др.]; под ре</w:t>
      </w:r>
      <w:r>
        <w:rPr>
          <w:rFonts w:ascii="Tinos" w:hAnsi="Tinos"/>
          <w:sz w:val="24"/>
          <w:szCs w:val="24"/>
        </w:rPr>
        <w:t xml:space="preserve">дакцией Е. В. Конеевой. — 3-е изд., перераб. и доп. — Москва: Издательство Юрайт, 2024. — 609 с. — (Профессиональное образование). — ISBN 978-5-534-18616-1. — Текст: электронный // Образовательная платформа Юрайт [сайт]. — URL: </w:t>
      </w:r>
      <w:hyperlink r:id="rId62">
        <w:r>
          <w:rPr>
            <w:rStyle w:val="ac"/>
            <w:rFonts w:ascii="Tinos" w:hAnsi="Tinos"/>
            <w:sz w:val="24"/>
            <w:szCs w:val="24"/>
          </w:rPr>
          <w:t>https://urait.ru/bcode/545162</w:t>
        </w:r>
      </w:hyperlink>
    </w:p>
    <w:p w:rsidR="00FA512D" w:rsidRDefault="00FA512D">
      <w:pPr>
        <w:spacing w:line="360" w:lineRule="auto"/>
        <w:ind w:firstLine="709"/>
        <w:jc w:val="both"/>
        <w:rPr>
          <w:rFonts w:ascii="Tinos" w:hAnsi="Tinos"/>
          <w:sz w:val="24"/>
          <w:szCs w:val="24"/>
        </w:rPr>
      </w:pPr>
    </w:p>
    <w:p w:rsidR="00FA512D" w:rsidRDefault="004372D5">
      <w:pPr>
        <w:spacing w:before="120" w:after="120" w:line="360" w:lineRule="auto"/>
        <w:contextualSpacing/>
        <w:jc w:val="both"/>
        <w:rPr>
          <w:rFonts w:ascii="Tinos" w:hAnsi="Tinos"/>
          <w:b/>
          <w:sz w:val="24"/>
          <w:szCs w:val="24"/>
        </w:rPr>
      </w:pPr>
      <w:r>
        <w:rPr>
          <w:rFonts w:ascii="Tinos" w:hAnsi="Tinos"/>
          <w:b/>
          <w:sz w:val="24"/>
          <w:szCs w:val="24"/>
        </w:rPr>
        <w:t xml:space="preserve"> Дополнительные источники </w:t>
      </w:r>
    </w:p>
    <w:p w:rsidR="00FA512D" w:rsidRDefault="004372D5">
      <w:pPr>
        <w:numPr>
          <w:ilvl w:val="0"/>
          <w:numId w:val="3"/>
        </w:numPr>
        <w:spacing w:line="360" w:lineRule="auto"/>
        <w:ind w:left="0" w:firstLine="709"/>
        <w:contextualSpacing/>
        <w:jc w:val="both"/>
      </w:pPr>
      <w:r>
        <w:rPr>
          <w:rFonts w:ascii="Tinos" w:hAnsi="Tinos"/>
          <w:sz w:val="24"/>
          <w:szCs w:val="24"/>
        </w:rPr>
        <w:t>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2024. — 450 с. — (Профессиональное образование). — ISBN 978-5-534-18496-9. — Текст: э</w:t>
      </w:r>
      <w:r>
        <w:rPr>
          <w:rFonts w:ascii="Tinos" w:hAnsi="Tinos"/>
          <w:sz w:val="24"/>
          <w:szCs w:val="24"/>
        </w:rPr>
        <w:t xml:space="preserve">лектронный // Образовательная платформа Юрайт [сайт]. — URL: </w:t>
      </w:r>
      <w:hyperlink r:id="rId63">
        <w:r>
          <w:rPr>
            <w:rFonts w:ascii="Tinos" w:hAnsi="Tinos"/>
            <w:sz w:val="24"/>
            <w:szCs w:val="24"/>
          </w:rPr>
          <w:t>https://urait.ru/bcode/535163</w:t>
        </w:r>
      </w:hyperlink>
    </w:p>
    <w:p w:rsidR="00FA512D" w:rsidRDefault="004372D5">
      <w:pPr>
        <w:numPr>
          <w:ilvl w:val="0"/>
          <w:numId w:val="3"/>
        </w:numPr>
        <w:spacing w:line="360" w:lineRule="auto"/>
        <w:ind w:left="0" w:firstLine="709"/>
        <w:contextualSpacing/>
        <w:jc w:val="both"/>
      </w:pPr>
      <w:r>
        <w:rPr>
          <w:rFonts w:ascii="Tinos" w:hAnsi="Tinos"/>
          <w:sz w:val="24"/>
          <w:szCs w:val="24"/>
        </w:rPr>
        <w:t>Общая физическая подготовка в рамках самостоятельных занятий студентов : учебное пособие для среднего профессиональн</w:t>
      </w:r>
      <w:r>
        <w:rPr>
          <w:rFonts w:ascii="Tinos" w:hAnsi="Tinos"/>
          <w:sz w:val="24"/>
          <w:szCs w:val="24"/>
        </w:rPr>
        <w:t xml:space="preserve">ого образования / М. С. Эммерт, О. О. Фадина, И. Н. Шевелева, О. А. Мельникова. — 2-е изд. — Москва: </w:t>
      </w:r>
      <w:r>
        <w:rPr>
          <w:rFonts w:ascii="Tinos" w:hAnsi="Tinos"/>
          <w:sz w:val="24"/>
          <w:szCs w:val="24"/>
        </w:rPr>
        <w:lastRenderedPageBreak/>
        <w:t>Издательство Юрайт, 2024. — 129 с. — (Профессиональное образование). — ISBN 978-5-534-15669-0. — Текст: электронный // Образовательная платформа Юрайт [сай</w:t>
      </w:r>
      <w:r>
        <w:rPr>
          <w:rFonts w:ascii="Tinos" w:hAnsi="Tinos"/>
          <w:sz w:val="24"/>
          <w:szCs w:val="24"/>
        </w:rPr>
        <w:t xml:space="preserve">т]. — URL: </w:t>
      </w:r>
      <w:hyperlink r:id="rId64">
        <w:r>
          <w:rPr>
            <w:rStyle w:val="ac"/>
            <w:rFonts w:ascii="Tinos" w:hAnsi="Tinos"/>
            <w:sz w:val="24"/>
            <w:szCs w:val="24"/>
          </w:rPr>
          <w:t>https://urait.ru/bcode/544814</w:t>
        </w:r>
      </w:hyperlink>
    </w:p>
    <w:p w:rsidR="00FA512D" w:rsidRDefault="004372D5">
      <w:pPr>
        <w:numPr>
          <w:ilvl w:val="0"/>
          <w:numId w:val="3"/>
        </w:numPr>
        <w:spacing w:line="360" w:lineRule="auto"/>
        <w:ind w:left="0" w:firstLine="709"/>
        <w:contextualSpacing/>
        <w:jc w:val="both"/>
      </w:pPr>
      <w:r>
        <w:rPr>
          <w:rStyle w:val="ad"/>
          <w:rFonts w:ascii="Tinos" w:hAnsi="Tinos"/>
          <w:sz w:val="24"/>
          <w:szCs w:val="24"/>
        </w:rPr>
        <w:t xml:space="preserve">Ягодин, В. В. Физическая культура: основы спортивной этики : учебное пособие для среднего профессионального образования / В. В. Ягодин. — Москва: Издательство Юрайт, </w:t>
      </w:r>
      <w:r>
        <w:rPr>
          <w:rStyle w:val="ad"/>
          <w:rFonts w:ascii="Tinos" w:hAnsi="Tinos"/>
          <w:sz w:val="24"/>
          <w:szCs w:val="24"/>
        </w:rPr>
        <w:t xml:space="preserve">2024. — 113 с. — (Профессиональное образование). — ISBN 978-5-534-10349-6. — Текст : электронный // Образовательная платформа Юрайт [сайт]. — URL: </w:t>
      </w:r>
      <w:hyperlink r:id="rId65">
        <w:r>
          <w:rPr>
            <w:rStyle w:val="ac"/>
            <w:rFonts w:ascii="Tinos" w:hAnsi="Tinos"/>
            <w:sz w:val="24"/>
            <w:szCs w:val="24"/>
          </w:rPr>
          <w:t>https://urait.ru/bcode/542058</w:t>
        </w:r>
      </w:hyperlink>
    </w:p>
    <w:p w:rsidR="00FA512D" w:rsidRDefault="00FA512D">
      <w:pPr>
        <w:spacing w:line="360" w:lineRule="auto"/>
        <w:ind w:firstLine="709"/>
        <w:contextualSpacing/>
        <w:jc w:val="both"/>
        <w:rPr>
          <w:rFonts w:ascii="Tinos" w:hAnsi="Tinos"/>
          <w:sz w:val="24"/>
          <w:szCs w:val="24"/>
        </w:rPr>
      </w:pPr>
    </w:p>
    <w:p w:rsidR="00FA512D" w:rsidRDefault="00FA512D">
      <w:pPr>
        <w:spacing w:line="360" w:lineRule="auto"/>
        <w:ind w:firstLine="709"/>
        <w:contextualSpacing/>
        <w:jc w:val="both"/>
        <w:rPr>
          <w:rFonts w:ascii="Tinos" w:hAnsi="Tinos"/>
          <w:sz w:val="24"/>
          <w:szCs w:val="24"/>
        </w:rPr>
      </w:pPr>
    </w:p>
    <w:p w:rsidR="00FA512D" w:rsidRDefault="00FA512D">
      <w:pPr>
        <w:spacing w:line="360" w:lineRule="auto"/>
        <w:ind w:firstLine="709"/>
        <w:contextualSpacing/>
        <w:jc w:val="both"/>
        <w:rPr>
          <w:rFonts w:ascii="Tinos" w:hAnsi="Tinos"/>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FA512D">
      <w:pPr>
        <w:spacing w:line="360" w:lineRule="auto"/>
        <w:ind w:left="360"/>
        <w:contextualSpacing/>
        <w:rPr>
          <w:rFonts w:ascii="Tinos" w:hAnsi="Tinos"/>
          <w:b/>
          <w:sz w:val="24"/>
          <w:szCs w:val="24"/>
        </w:rPr>
      </w:pPr>
    </w:p>
    <w:p w:rsidR="00FA512D" w:rsidRDefault="004372D5">
      <w:pPr>
        <w:spacing w:line="360" w:lineRule="auto"/>
        <w:contextualSpacing/>
        <w:jc w:val="center"/>
        <w:rPr>
          <w:rFonts w:ascii="Tinos" w:hAnsi="Tinos"/>
          <w:b/>
          <w:sz w:val="24"/>
          <w:szCs w:val="24"/>
        </w:rPr>
      </w:pPr>
      <w:r>
        <w:rPr>
          <w:rFonts w:ascii="Tinos" w:hAnsi="Tinos"/>
          <w:b/>
          <w:sz w:val="24"/>
          <w:szCs w:val="24"/>
        </w:rPr>
        <w:t xml:space="preserve">4. КОНТРОЛЬ </w:t>
      </w:r>
      <w:r>
        <w:rPr>
          <w:rFonts w:ascii="Tinos" w:hAnsi="Tinos"/>
          <w:b/>
          <w:sz w:val="24"/>
          <w:szCs w:val="24"/>
        </w:rPr>
        <w:t>И ОЦЕНКА РЕЗУЛЬТАТОВ ОСВОЕНИЯ УЧЕБНОЙ ДИСЦИПЛИНЫ</w:t>
      </w:r>
    </w:p>
    <w:p w:rsidR="00FA512D" w:rsidRDefault="00FA512D">
      <w:pPr>
        <w:spacing w:line="360" w:lineRule="auto"/>
        <w:ind w:left="-142" w:firstLine="142"/>
        <w:contextualSpacing/>
        <w:rPr>
          <w:rFonts w:ascii="Tinos" w:hAnsi="Tinos"/>
          <w:b/>
          <w:sz w:val="24"/>
          <w:szCs w:val="24"/>
        </w:rPr>
      </w:pPr>
    </w:p>
    <w:tbl>
      <w:tblPr>
        <w:tblW w:w="10433" w:type="dxa"/>
        <w:tblLayout w:type="fixed"/>
        <w:tblCellMar>
          <w:left w:w="227" w:type="dxa"/>
          <w:right w:w="227" w:type="dxa"/>
        </w:tblCellMar>
        <w:tblLook w:val="0000" w:firstRow="0" w:lastRow="0" w:firstColumn="0" w:lastColumn="0" w:noHBand="0" w:noVBand="0"/>
      </w:tblPr>
      <w:tblGrid>
        <w:gridCol w:w="4079"/>
        <w:gridCol w:w="3900"/>
        <w:gridCol w:w="2454"/>
      </w:tblGrid>
      <w:tr w:rsidR="00FA512D">
        <w:tc>
          <w:tcPr>
            <w:tcW w:w="4079"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142" w:firstLine="142"/>
              <w:jc w:val="center"/>
              <w:rPr>
                <w:rFonts w:ascii="Tinos" w:hAnsi="Tinos"/>
                <w:b/>
                <w:i/>
                <w:sz w:val="24"/>
                <w:szCs w:val="24"/>
              </w:rPr>
            </w:pPr>
            <w:r>
              <w:rPr>
                <w:rFonts w:ascii="Tinos" w:hAnsi="Tinos"/>
                <w:b/>
                <w:i/>
                <w:sz w:val="24"/>
                <w:szCs w:val="24"/>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142" w:firstLine="142"/>
              <w:jc w:val="center"/>
              <w:rPr>
                <w:rFonts w:ascii="Tinos" w:hAnsi="Tinos"/>
                <w:b/>
                <w:i/>
                <w:sz w:val="24"/>
                <w:szCs w:val="24"/>
              </w:rPr>
            </w:pPr>
            <w:r>
              <w:rPr>
                <w:rFonts w:ascii="Tinos" w:hAnsi="Tinos"/>
                <w:b/>
                <w:i/>
                <w:sz w:val="24"/>
                <w:szCs w:val="24"/>
              </w:rPr>
              <w:t>Критерии оценки</w:t>
            </w:r>
          </w:p>
        </w:tc>
        <w:tc>
          <w:tcPr>
            <w:tcW w:w="2454"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142" w:firstLine="142"/>
              <w:jc w:val="center"/>
              <w:rPr>
                <w:rFonts w:ascii="Tinos" w:hAnsi="Tinos"/>
                <w:b/>
                <w:i/>
                <w:sz w:val="24"/>
                <w:szCs w:val="24"/>
              </w:rPr>
            </w:pPr>
            <w:r>
              <w:rPr>
                <w:rFonts w:ascii="Tinos" w:hAnsi="Tinos"/>
                <w:b/>
                <w:i/>
                <w:sz w:val="24"/>
                <w:szCs w:val="24"/>
              </w:rPr>
              <w:t>Методы оценки</w:t>
            </w:r>
          </w:p>
        </w:tc>
      </w:tr>
      <w:tr w:rsidR="00FA512D">
        <w:tc>
          <w:tcPr>
            <w:tcW w:w="10433" w:type="dxa"/>
            <w:gridSpan w:val="3"/>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left="-142" w:firstLine="142"/>
              <w:jc w:val="both"/>
              <w:rPr>
                <w:rFonts w:ascii="Tinos" w:hAnsi="Tinos"/>
                <w:b/>
                <w:sz w:val="24"/>
                <w:szCs w:val="24"/>
              </w:rPr>
            </w:pPr>
            <w:r>
              <w:rPr>
                <w:rFonts w:ascii="Tinos" w:hAnsi="Tinos"/>
                <w:b/>
                <w:sz w:val="24"/>
                <w:szCs w:val="24"/>
              </w:rPr>
              <w:t>Перечень знаний, осваиваемых в рамках дисциплины</w:t>
            </w:r>
          </w:p>
        </w:tc>
      </w:tr>
      <w:tr w:rsidR="00FA512D">
        <w:tc>
          <w:tcPr>
            <w:tcW w:w="407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both"/>
              <w:rPr>
                <w:rFonts w:ascii="Tinos" w:hAnsi="Tinos"/>
                <w:sz w:val="24"/>
                <w:szCs w:val="24"/>
              </w:rPr>
            </w:pPr>
            <w:r>
              <w:rPr>
                <w:rFonts w:ascii="Tinos" w:hAnsi="Tinos"/>
                <w:sz w:val="24"/>
                <w:szCs w:val="24"/>
                <w:u w:val="single"/>
              </w:rPr>
              <w:t>Знать</w:t>
            </w:r>
            <w:r>
              <w:rPr>
                <w:rFonts w:ascii="Tinos" w:hAnsi="Tinos"/>
                <w:i/>
                <w:sz w:val="24"/>
                <w:szCs w:val="24"/>
              </w:rPr>
              <w:t>:</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роль физической культуры в общекультурном, профессиональном и социальном развитии человека;</w:t>
            </w:r>
          </w:p>
          <w:p w:rsidR="00FA512D" w:rsidRDefault="004372D5">
            <w:pPr>
              <w:widowControl w:val="0"/>
              <w:spacing w:line="360" w:lineRule="auto"/>
              <w:ind w:firstLine="284"/>
              <w:jc w:val="both"/>
              <w:rPr>
                <w:rFonts w:ascii="Tinos" w:hAnsi="Tinos"/>
                <w:sz w:val="24"/>
                <w:szCs w:val="24"/>
              </w:rPr>
            </w:pPr>
            <w:r>
              <w:rPr>
                <w:rFonts w:ascii="Tinos" w:hAnsi="Tinos"/>
                <w:sz w:val="24"/>
                <w:szCs w:val="24"/>
              </w:rPr>
              <w:lastRenderedPageBreak/>
              <w:t>основы</w:t>
            </w:r>
            <w:r>
              <w:rPr>
                <w:rFonts w:ascii="Tinos" w:hAnsi="Tinos"/>
                <w:sz w:val="24"/>
                <w:szCs w:val="24"/>
              </w:rPr>
              <w:t xml:space="preserve"> здорового образа жизни;</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условия профессиональной деятельности и зоны риска физического</w:t>
            </w:r>
            <w:r>
              <w:rPr>
                <w:rFonts w:ascii="Tinos" w:hAnsi="Tinos"/>
                <w:i/>
                <w:sz w:val="24"/>
                <w:szCs w:val="24"/>
              </w:rPr>
              <w:t xml:space="preserve"> </w:t>
            </w:r>
            <w:r>
              <w:rPr>
                <w:rFonts w:ascii="Tinos" w:hAnsi="Tinos"/>
                <w:sz w:val="24"/>
                <w:szCs w:val="24"/>
              </w:rPr>
              <w:t>здоровья для данной профессии;</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6"/>
              <w:jc w:val="both"/>
              <w:rPr>
                <w:rFonts w:ascii="Tinos" w:hAnsi="Tinos"/>
                <w:sz w:val="24"/>
                <w:szCs w:val="24"/>
              </w:rPr>
            </w:pPr>
            <w:r>
              <w:rPr>
                <w:rFonts w:ascii="Tinos" w:hAnsi="Tinos"/>
                <w:sz w:val="24"/>
                <w:szCs w:val="24"/>
              </w:rPr>
              <w:lastRenderedPageBreak/>
              <w:t xml:space="preserve">понимает роль физической </w:t>
            </w:r>
            <w:r>
              <w:rPr>
                <w:rFonts w:ascii="Tinos" w:hAnsi="Tinos"/>
                <w:sz w:val="24"/>
                <w:szCs w:val="24"/>
              </w:rPr>
              <w:t>культуры в общекультурном, профессиональном и социальном развитии человека;</w:t>
            </w:r>
          </w:p>
          <w:p w:rsidR="00FA512D" w:rsidRDefault="004372D5">
            <w:pPr>
              <w:widowControl w:val="0"/>
              <w:spacing w:line="360" w:lineRule="auto"/>
              <w:ind w:firstLine="316"/>
              <w:jc w:val="both"/>
              <w:rPr>
                <w:rFonts w:ascii="Tinos" w:hAnsi="Tinos"/>
                <w:sz w:val="24"/>
                <w:szCs w:val="24"/>
              </w:rPr>
            </w:pPr>
            <w:r>
              <w:rPr>
                <w:rFonts w:ascii="Tinos" w:hAnsi="Tinos"/>
                <w:sz w:val="24"/>
                <w:szCs w:val="24"/>
              </w:rPr>
              <w:lastRenderedPageBreak/>
              <w:t xml:space="preserve">ведёт здоровый образ жизни; </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понимает условия деятельности и знает зоны риска физического здоровья для данной профессии;</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проводит индивидуальные занятия физическими упражнениями ра</w:t>
            </w:r>
            <w:r>
              <w:rPr>
                <w:rFonts w:ascii="Tinos" w:hAnsi="Tinos"/>
                <w:sz w:val="24"/>
                <w:szCs w:val="24"/>
              </w:rPr>
              <w:t>зличной направленности</w:t>
            </w:r>
          </w:p>
          <w:p w:rsidR="00FA512D" w:rsidRDefault="00FA512D">
            <w:pPr>
              <w:widowControl w:val="0"/>
              <w:spacing w:line="360" w:lineRule="auto"/>
              <w:ind w:firstLine="316"/>
              <w:jc w:val="both"/>
              <w:rPr>
                <w:rFonts w:ascii="Tinos" w:hAnsi="Tinos"/>
                <w:sz w:val="24"/>
                <w:szCs w:val="24"/>
              </w:rPr>
            </w:pPr>
          </w:p>
        </w:tc>
        <w:tc>
          <w:tcPr>
            <w:tcW w:w="2454"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259"/>
              </w:tabs>
              <w:spacing w:line="360" w:lineRule="auto"/>
              <w:ind w:left="41" w:right="-110" w:hanging="41"/>
              <w:jc w:val="center"/>
              <w:rPr>
                <w:rFonts w:ascii="Tinos" w:hAnsi="Tinos"/>
                <w:sz w:val="24"/>
                <w:szCs w:val="24"/>
              </w:rPr>
            </w:pPr>
          </w:p>
          <w:p w:rsidR="00FA512D" w:rsidRDefault="004372D5">
            <w:pPr>
              <w:widowControl w:val="0"/>
              <w:tabs>
                <w:tab w:val="left" w:pos="259"/>
              </w:tabs>
              <w:spacing w:line="360" w:lineRule="auto"/>
              <w:ind w:left="41" w:right="-110" w:hanging="41"/>
              <w:jc w:val="center"/>
              <w:rPr>
                <w:rFonts w:ascii="Tinos" w:hAnsi="Tinos"/>
                <w:sz w:val="24"/>
                <w:szCs w:val="24"/>
              </w:rPr>
            </w:pPr>
            <w:r>
              <w:rPr>
                <w:rFonts w:ascii="Tinos" w:hAnsi="Tinos"/>
                <w:sz w:val="24"/>
                <w:szCs w:val="24"/>
              </w:rPr>
              <w:t>Устный опрос.</w:t>
            </w:r>
          </w:p>
          <w:p w:rsidR="00FA512D" w:rsidRDefault="004372D5">
            <w:pPr>
              <w:widowControl w:val="0"/>
              <w:tabs>
                <w:tab w:val="left" w:pos="259"/>
              </w:tabs>
              <w:spacing w:line="360" w:lineRule="auto"/>
              <w:ind w:left="41" w:right="-110" w:hanging="41"/>
              <w:jc w:val="center"/>
              <w:rPr>
                <w:rFonts w:ascii="Tinos" w:hAnsi="Tinos"/>
                <w:sz w:val="24"/>
                <w:szCs w:val="24"/>
              </w:rPr>
            </w:pPr>
            <w:r>
              <w:rPr>
                <w:rFonts w:ascii="Tinos" w:hAnsi="Tinos"/>
                <w:sz w:val="24"/>
                <w:szCs w:val="24"/>
              </w:rPr>
              <w:t>Тестирование.</w:t>
            </w:r>
          </w:p>
          <w:p w:rsidR="00FA512D" w:rsidRDefault="004372D5">
            <w:pPr>
              <w:widowControl w:val="0"/>
              <w:tabs>
                <w:tab w:val="left" w:pos="259"/>
              </w:tabs>
              <w:spacing w:line="360" w:lineRule="auto"/>
              <w:ind w:left="41" w:right="-110" w:hanging="41"/>
              <w:jc w:val="center"/>
              <w:rPr>
                <w:rFonts w:ascii="Tinos" w:hAnsi="Tinos"/>
                <w:sz w:val="24"/>
                <w:szCs w:val="24"/>
              </w:rPr>
            </w:pPr>
            <w:r>
              <w:rPr>
                <w:rFonts w:ascii="Tinos" w:hAnsi="Tinos"/>
                <w:sz w:val="24"/>
                <w:szCs w:val="24"/>
              </w:rPr>
              <w:t xml:space="preserve">Результаты выполнения </w:t>
            </w:r>
            <w:r>
              <w:rPr>
                <w:rFonts w:ascii="Tinos" w:hAnsi="Tinos"/>
                <w:sz w:val="24"/>
                <w:szCs w:val="24"/>
              </w:rPr>
              <w:lastRenderedPageBreak/>
              <w:t>контрольных нормативов</w:t>
            </w:r>
          </w:p>
          <w:p w:rsidR="00FA512D" w:rsidRDefault="004372D5">
            <w:pPr>
              <w:widowControl w:val="0"/>
              <w:tabs>
                <w:tab w:val="left" w:pos="259"/>
              </w:tabs>
              <w:spacing w:line="360" w:lineRule="auto"/>
              <w:ind w:left="41" w:right="-110" w:hanging="41"/>
              <w:jc w:val="center"/>
              <w:rPr>
                <w:rFonts w:ascii="Tinos" w:hAnsi="Tinos"/>
                <w:sz w:val="24"/>
                <w:szCs w:val="24"/>
              </w:rPr>
            </w:pPr>
            <w:r>
              <w:rPr>
                <w:rFonts w:ascii="Tinos" w:hAnsi="Tinos"/>
                <w:sz w:val="24"/>
                <w:szCs w:val="24"/>
              </w:rPr>
              <w:t>Оценка результатов выполнения заданий дифференцированного зачёта</w:t>
            </w:r>
          </w:p>
          <w:p w:rsidR="00FA512D" w:rsidRDefault="00FA512D">
            <w:pPr>
              <w:widowControl w:val="0"/>
              <w:tabs>
                <w:tab w:val="left" w:pos="259"/>
              </w:tabs>
              <w:spacing w:line="360" w:lineRule="auto"/>
              <w:ind w:left="41" w:right="-110" w:hanging="41"/>
              <w:jc w:val="both"/>
              <w:rPr>
                <w:rFonts w:ascii="Tinos" w:hAnsi="Tinos"/>
                <w:sz w:val="24"/>
                <w:szCs w:val="24"/>
              </w:rPr>
            </w:pPr>
          </w:p>
          <w:p w:rsidR="00FA512D" w:rsidRDefault="00FA512D">
            <w:pPr>
              <w:widowControl w:val="0"/>
              <w:tabs>
                <w:tab w:val="left" w:pos="259"/>
              </w:tabs>
              <w:spacing w:line="360" w:lineRule="auto"/>
              <w:ind w:left="41" w:right="-110" w:hanging="41"/>
              <w:jc w:val="both"/>
              <w:rPr>
                <w:rFonts w:ascii="Tinos" w:hAnsi="Tinos"/>
                <w:sz w:val="24"/>
                <w:szCs w:val="24"/>
              </w:rPr>
            </w:pPr>
          </w:p>
        </w:tc>
      </w:tr>
      <w:tr w:rsidR="00FA512D">
        <w:tc>
          <w:tcPr>
            <w:tcW w:w="10433" w:type="dxa"/>
            <w:gridSpan w:val="3"/>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left="41" w:right="-110" w:hanging="41"/>
              <w:jc w:val="both"/>
              <w:rPr>
                <w:rFonts w:ascii="Tinos" w:hAnsi="Tinos"/>
                <w:b/>
                <w:sz w:val="24"/>
                <w:szCs w:val="24"/>
              </w:rPr>
            </w:pPr>
            <w:r>
              <w:rPr>
                <w:rFonts w:ascii="Tinos" w:hAnsi="Tinos"/>
                <w:b/>
                <w:sz w:val="24"/>
                <w:szCs w:val="24"/>
              </w:rPr>
              <w:lastRenderedPageBreak/>
              <w:t>Перечень умений, осваиваемых в рамках дисциплины</w:t>
            </w:r>
          </w:p>
        </w:tc>
      </w:tr>
      <w:tr w:rsidR="00FA512D">
        <w:trPr>
          <w:trHeight w:val="896"/>
        </w:trPr>
        <w:tc>
          <w:tcPr>
            <w:tcW w:w="407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both"/>
              <w:rPr>
                <w:rFonts w:ascii="Tinos" w:hAnsi="Tinos"/>
                <w:sz w:val="24"/>
                <w:szCs w:val="24"/>
                <w:u w:val="single"/>
              </w:rPr>
            </w:pPr>
            <w:r>
              <w:rPr>
                <w:rFonts w:ascii="Tinos" w:hAnsi="Tinos"/>
                <w:sz w:val="24"/>
                <w:szCs w:val="24"/>
                <w:u w:val="single"/>
              </w:rPr>
              <w:t>Уметь:</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 xml:space="preserve">использовать </w:t>
            </w:r>
            <w:r>
              <w:rPr>
                <w:rFonts w:ascii="Tinos" w:hAnsi="Tinos"/>
                <w:sz w:val="24"/>
                <w:szCs w:val="24"/>
              </w:rPr>
              <w:t>физкультурно-оздоровительную деятельность для укрепления здоровья, достижения жизненных и профессиональных целей;</w:t>
            </w:r>
          </w:p>
          <w:p w:rsidR="00FA512D" w:rsidRDefault="004372D5">
            <w:pPr>
              <w:widowControl w:val="0"/>
              <w:spacing w:line="360" w:lineRule="auto"/>
              <w:ind w:firstLine="284"/>
              <w:jc w:val="both"/>
              <w:rPr>
                <w:rFonts w:ascii="Tinos" w:hAnsi="Tinos"/>
                <w:sz w:val="24"/>
                <w:szCs w:val="24"/>
              </w:rPr>
            </w:pPr>
            <w:r>
              <w:rPr>
                <w:rFonts w:ascii="Tinos" w:hAnsi="Tinos"/>
                <w:sz w:val="24"/>
                <w:szCs w:val="24"/>
              </w:rPr>
              <w:t>применять рациональные приемы двигательных функций в профессиональной деятельности;</w:t>
            </w:r>
          </w:p>
          <w:p w:rsidR="00FA512D" w:rsidRDefault="004372D5">
            <w:pPr>
              <w:widowControl w:val="0"/>
              <w:tabs>
                <w:tab w:val="right" w:pos="2002"/>
              </w:tabs>
              <w:spacing w:line="360" w:lineRule="auto"/>
              <w:ind w:firstLine="284"/>
              <w:jc w:val="both"/>
              <w:rPr>
                <w:rFonts w:ascii="Tinos" w:hAnsi="Tinos"/>
                <w:sz w:val="24"/>
                <w:szCs w:val="24"/>
              </w:rPr>
            </w:pPr>
            <w:r>
              <w:rPr>
                <w:rFonts w:ascii="Tinos" w:hAnsi="Tinos"/>
                <w:sz w:val="24"/>
                <w:szCs w:val="24"/>
              </w:rPr>
              <w:t>пользоваться средствами профилактики перенапряжения, харак</w:t>
            </w:r>
            <w:r>
              <w:rPr>
                <w:rFonts w:ascii="Tinos" w:hAnsi="Tinos"/>
                <w:sz w:val="24"/>
                <w:szCs w:val="24"/>
              </w:rPr>
              <w:t>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firstLine="316"/>
              <w:jc w:val="both"/>
              <w:rPr>
                <w:rFonts w:ascii="Tinos" w:hAnsi="Tinos"/>
                <w:sz w:val="24"/>
                <w:szCs w:val="24"/>
              </w:rPr>
            </w:pPr>
            <w:r>
              <w:rPr>
                <w:rFonts w:ascii="Tinos" w:hAnsi="Tinos"/>
                <w:sz w:val="24"/>
                <w:szCs w:val="24"/>
              </w:rPr>
              <w:t>использует физкультурно-оздоровительную деятельность для укрепления здоровья, достижения жизненных и профессиональных целей;</w:t>
            </w:r>
          </w:p>
          <w:p w:rsidR="00FA512D" w:rsidRDefault="004372D5">
            <w:pPr>
              <w:widowControl w:val="0"/>
              <w:spacing w:line="360" w:lineRule="auto"/>
              <w:ind w:firstLine="316"/>
              <w:jc w:val="both"/>
              <w:rPr>
                <w:rFonts w:ascii="Tinos" w:hAnsi="Tinos"/>
                <w:sz w:val="24"/>
                <w:szCs w:val="24"/>
              </w:rPr>
            </w:pPr>
            <w:r>
              <w:rPr>
                <w:rFonts w:ascii="Tinos" w:hAnsi="Tinos"/>
                <w:sz w:val="24"/>
                <w:szCs w:val="24"/>
              </w:rPr>
              <w:t>применяет рациональные приемы двигательных функций в профессиональной деятельности;</w:t>
            </w:r>
          </w:p>
          <w:p w:rsidR="00FA512D" w:rsidRDefault="004372D5">
            <w:pPr>
              <w:widowControl w:val="0"/>
              <w:tabs>
                <w:tab w:val="right" w:pos="2002"/>
              </w:tabs>
              <w:spacing w:line="360" w:lineRule="auto"/>
              <w:ind w:firstLine="316"/>
              <w:jc w:val="both"/>
              <w:rPr>
                <w:rFonts w:ascii="Tinos" w:hAnsi="Tinos"/>
                <w:sz w:val="24"/>
                <w:szCs w:val="24"/>
              </w:rPr>
            </w:pPr>
            <w:r>
              <w:rPr>
                <w:rFonts w:ascii="Tinos" w:hAnsi="Tinos"/>
                <w:sz w:val="24"/>
                <w:szCs w:val="24"/>
              </w:rPr>
              <w:t>по</w:t>
            </w:r>
            <w:r>
              <w:rPr>
                <w:rFonts w:ascii="Tinos" w:hAnsi="Tinos"/>
                <w:sz w:val="24"/>
                <w:szCs w:val="24"/>
              </w:rPr>
              <w:t>льзуется средствами профилактики перенапряжения, характерными для данной профессии/ специальности</w:t>
            </w:r>
            <w:r>
              <w:rPr>
                <w:rFonts w:ascii="Tinos" w:hAnsi="Tinos"/>
                <w:i/>
                <w:sz w:val="24"/>
                <w:szCs w:val="24"/>
              </w:rPr>
              <w:t>.</w:t>
            </w:r>
          </w:p>
          <w:p w:rsidR="00FA512D" w:rsidRDefault="00FA512D">
            <w:pPr>
              <w:widowControl w:val="0"/>
              <w:spacing w:line="360" w:lineRule="auto"/>
              <w:ind w:firstLine="316"/>
              <w:jc w:val="both"/>
              <w:rPr>
                <w:rFonts w:ascii="Tinos" w:hAnsi="Tinos"/>
                <w:sz w:val="24"/>
                <w:szCs w:val="24"/>
              </w:rPr>
            </w:pPr>
          </w:p>
        </w:tc>
        <w:tc>
          <w:tcPr>
            <w:tcW w:w="2454" w:type="dxa"/>
            <w:tcBorders>
              <w:top w:val="single" w:sz="4" w:space="0" w:color="000000"/>
              <w:left w:val="single" w:sz="4" w:space="0" w:color="000000"/>
              <w:bottom w:val="single" w:sz="4" w:space="0" w:color="000000"/>
              <w:right w:val="single" w:sz="4" w:space="0" w:color="000000"/>
            </w:tcBorders>
          </w:tcPr>
          <w:p w:rsidR="00FA512D" w:rsidRDefault="00FA512D">
            <w:pPr>
              <w:widowControl w:val="0"/>
              <w:tabs>
                <w:tab w:val="left" w:pos="259"/>
              </w:tabs>
              <w:spacing w:line="360" w:lineRule="auto"/>
              <w:ind w:right="-195"/>
              <w:jc w:val="center"/>
              <w:rPr>
                <w:rFonts w:ascii="Tinos" w:hAnsi="Tinos"/>
                <w:sz w:val="24"/>
                <w:szCs w:val="24"/>
              </w:rPr>
            </w:pPr>
          </w:p>
          <w:p w:rsidR="00FA512D" w:rsidRDefault="00FA512D">
            <w:pPr>
              <w:widowControl w:val="0"/>
              <w:tabs>
                <w:tab w:val="left" w:pos="259"/>
              </w:tabs>
              <w:spacing w:line="360" w:lineRule="auto"/>
              <w:ind w:right="-195"/>
              <w:jc w:val="center"/>
              <w:rPr>
                <w:rFonts w:ascii="Tinos" w:hAnsi="Tinos"/>
                <w:sz w:val="24"/>
                <w:szCs w:val="24"/>
              </w:rPr>
            </w:pPr>
          </w:p>
          <w:p w:rsidR="00FA512D" w:rsidRDefault="004372D5">
            <w:pPr>
              <w:widowControl w:val="0"/>
              <w:tabs>
                <w:tab w:val="left" w:pos="259"/>
              </w:tabs>
              <w:spacing w:line="360" w:lineRule="auto"/>
              <w:ind w:right="-195"/>
              <w:jc w:val="center"/>
              <w:rPr>
                <w:rFonts w:ascii="Tinos" w:hAnsi="Tinos"/>
                <w:sz w:val="24"/>
                <w:szCs w:val="24"/>
              </w:rPr>
            </w:pPr>
            <w:r>
              <w:rPr>
                <w:rFonts w:ascii="Tinos" w:hAnsi="Tinos"/>
                <w:sz w:val="24"/>
                <w:szCs w:val="24"/>
              </w:rPr>
              <w:t xml:space="preserve">Экспертное наблюдение за ходом выполнения </w:t>
            </w:r>
          </w:p>
          <w:p w:rsidR="00FA512D" w:rsidRDefault="004372D5">
            <w:pPr>
              <w:widowControl w:val="0"/>
              <w:tabs>
                <w:tab w:val="left" w:pos="259"/>
              </w:tabs>
              <w:spacing w:line="360" w:lineRule="auto"/>
              <w:ind w:right="-195"/>
              <w:jc w:val="center"/>
              <w:rPr>
                <w:rFonts w:ascii="Tinos" w:hAnsi="Tinos"/>
                <w:sz w:val="24"/>
                <w:szCs w:val="24"/>
              </w:rPr>
            </w:pPr>
            <w:r>
              <w:rPr>
                <w:rFonts w:ascii="Tinos" w:hAnsi="Tinos"/>
                <w:sz w:val="24"/>
                <w:szCs w:val="24"/>
              </w:rPr>
              <w:t>комплекса упражнений.</w:t>
            </w:r>
          </w:p>
          <w:p w:rsidR="00FA512D" w:rsidRDefault="00FA512D">
            <w:pPr>
              <w:widowControl w:val="0"/>
              <w:tabs>
                <w:tab w:val="left" w:pos="259"/>
              </w:tabs>
              <w:spacing w:line="360" w:lineRule="auto"/>
              <w:ind w:right="-195"/>
              <w:jc w:val="center"/>
              <w:rPr>
                <w:rFonts w:ascii="Tinos" w:hAnsi="Tinos"/>
                <w:sz w:val="24"/>
                <w:szCs w:val="24"/>
              </w:rPr>
            </w:pPr>
          </w:p>
          <w:p w:rsidR="00FA512D" w:rsidRDefault="00FA512D">
            <w:pPr>
              <w:widowControl w:val="0"/>
              <w:tabs>
                <w:tab w:val="left" w:pos="259"/>
              </w:tabs>
              <w:spacing w:line="360" w:lineRule="auto"/>
              <w:ind w:right="-195"/>
              <w:jc w:val="center"/>
              <w:rPr>
                <w:rFonts w:ascii="Tinos" w:hAnsi="Tinos"/>
                <w:sz w:val="24"/>
                <w:szCs w:val="24"/>
              </w:rPr>
            </w:pPr>
          </w:p>
        </w:tc>
      </w:tr>
    </w:tbl>
    <w:p w:rsidR="00FA512D" w:rsidRDefault="004372D5">
      <w:pPr>
        <w:spacing w:line="360" w:lineRule="auto"/>
        <w:jc w:val="right"/>
        <w:rPr>
          <w:rFonts w:ascii="Tinos" w:hAnsi="Tinos"/>
          <w:sz w:val="24"/>
          <w:szCs w:val="24"/>
        </w:rPr>
      </w:pPr>
      <w:r>
        <w:rPr>
          <w:rFonts w:ascii="Tinos" w:hAnsi="Tinos" w:cs="Times New Roman"/>
          <w:b/>
          <w:bCs/>
          <w:sz w:val="24"/>
          <w:szCs w:val="24"/>
        </w:rPr>
        <w:t>Приложение 1.14</w:t>
      </w:r>
    </w:p>
    <w:p w:rsidR="00FA512D" w:rsidRDefault="004372D5">
      <w:pPr>
        <w:keepNext/>
        <w:spacing w:line="360"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 xml:space="preserve">09.02.11 Разработка и управление программным </w:t>
      </w:r>
      <w:r>
        <w:rPr>
          <w:rFonts w:ascii="Tinos" w:eastAsia="Times New Roman" w:hAnsi="Tinos" w:cs="Times New Roman"/>
          <w:b/>
          <w:bCs/>
          <w:kern w:val="2"/>
          <w:sz w:val="24"/>
          <w:szCs w:val="24"/>
          <w:lang w:eastAsia="x-none"/>
        </w:rPr>
        <w:t>обеспечением</w:t>
      </w: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FA512D">
      <w:pPr>
        <w:spacing w:line="360" w:lineRule="auto"/>
        <w:jc w:val="right"/>
        <w:rPr>
          <w:rFonts w:ascii="Tinos" w:hAnsi="Tinos" w:cs="Times New Roman"/>
          <w:b/>
          <w:bCs/>
          <w:color w:val="0070C0"/>
          <w:sz w:val="24"/>
          <w:szCs w:val="24"/>
        </w:rPr>
      </w:pPr>
    </w:p>
    <w:p w:rsidR="00FA512D" w:rsidRDefault="004372D5">
      <w:pPr>
        <w:spacing w:line="360" w:lineRule="auto"/>
        <w:jc w:val="center"/>
        <w:rPr>
          <w:rFonts w:ascii="Tinos" w:hAnsi="Tinos"/>
          <w:sz w:val="24"/>
          <w:szCs w:val="24"/>
        </w:rPr>
      </w:pPr>
      <w:r>
        <w:rPr>
          <w:rFonts w:ascii="Tinos" w:hAnsi="Tinos" w:cs="Times New Roman"/>
          <w:b/>
          <w:bCs/>
          <w:sz w:val="24"/>
          <w:szCs w:val="24"/>
        </w:rPr>
        <w:t>Рабочая программа дисциплины</w:t>
      </w:r>
    </w:p>
    <w:p w:rsidR="00FA512D" w:rsidRDefault="004372D5">
      <w:pPr>
        <w:pStyle w:val="1"/>
        <w:spacing w:line="360" w:lineRule="auto"/>
        <w:rPr>
          <w:rFonts w:ascii="Tinos" w:hAnsi="Tinos"/>
        </w:rPr>
      </w:pPr>
      <w:bookmarkStart w:id="159" w:name="_Toc198291746"/>
      <w:bookmarkStart w:id="160" w:name="_Toc175653666"/>
      <w:bookmarkStart w:id="161" w:name="_Toc188609597"/>
      <w:r>
        <w:rPr>
          <w:rFonts w:ascii="Tinos" w:hAnsi="Tinos"/>
        </w:rPr>
        <w:t>«СГ.05 ОСНОВЫ ФИНАНСОВОЙ ГРАМОТНОСТИ»</w:t>
      </w:r>
      <w:bookmarkEnd w:id="159"/>
      <w:bookmarkEnd w:id="160"/>
      <w:bookmarkEnd w:id="161"/>
    </w:p>
    <w:p w:rsidR="00FA512D" w:rsidRPr="00A13646" w:rsidRDefault="00FA512D">
      <w:pPr>
        <w:pStyle w:val="1f9"/>
        <w:spacing w:line="360" w:lineRule="auto"/>
        <w:jc w:val="center"/>
        <w:rPr>
          <w:rFonts w:ascii="Tinos" w:hAnsi="Tinos"/>
          <w:lang w:val="ru-RU"/>
        </w:rPr>
      </w:pPr>
      <w:bookmarkStart w:id="162" w:name="_Toc188609598"/>
      <w:bookmarkStart w:id="163" w:name="_Toc182403335"/>
      <w:bookmarkStart w:id="164" w:name="_Toc184134806"/>
      <w:bookmarkEnd w:id="162"/>
      <w:bookmarkEnd w:id="163"/>
      <w:bookmarkEnd w:id="164"/>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FA512D">
      <w:pPr>
        <w:spacing w:line="360" w:lineRule="auto"/>
        <w:jc w:val="center"/>
        <w:rPr>
          <w:rFonts w:ascii="Tinos" w:hAnsi="Tinos" w:cs="Times New Roman"/>
          <w:b/>
          <w:bCs/>
          <w:sz w:val="24"/>
          <w:szCs w:val="24"/>
        </w:rPr>
      </w:pPr>
    </w:p>
    <w:p w:rsidR="00FA512D" w:rsidRDefault="004372D5">
      <w:pPr>
        <w:spacing w:line="360" w:lineRule="auto"/>
        <w:jc w:val="center"/>
        <w:rPr>
          <w:rFonts w:ascii="Tinos" w:hAnsi="Tinos" w:cs="Times New Roman"/>
          <w:b/>
          <w:bCs/>
          <w:sz w:val="24"/>
          <w:szCs w:val="24"/>
        </w:rPr>
      </w:pPr>
      <w:r>
        <w:rPr>
          <w:rFonts w:ascii="Tinos" w:hAnsi="Tinos" w:cs="Times New Roman"/>
          <w:b/>
          <w:bCs/>
          <w:sz w:val="24"/>
          <w:szCs w:val="24"/>
        </w:rPr>
        <w:t>2025 г.</w:t>
      </w:r>
    </w:p>
    <w:p w:rsidR="00FA512D" w:rsidRDefault="00FA512D">
      <w:pPr>
        <w:spacing w:line="360" w:lineRule="auto"/>
        <w:jc w:val="center"/>
        <w:rPr>
          <w:rFonts w:ascii="Tinos" w:hAnsi="Tino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 xml:space="preserve">СОДЕРЖАНИЕ </w:t>
      </w:r>
    </w:p>
    <w:p w:rsidR="00FA512D" w:rsidRDefault="004372D5">
      <w:pPr>
        <w:widowControl w:val="0"/>
        <w:spacing w:line="360" w:lineRule="auto"/>
      </w:pPr>
      <w:r>
        <w:rPr>
          <w:rFonts w:ascii="Tinos" w:hAnsi="Tinos"/>
          <w:color w:val="000000"/>
          <w:sz w:val="24"/>
          <w:szCs w:val="24"/>
        </w:rPr>
        <w:t>1.Общая характеристика рабочей программы учебной дисциплины…………………………137</w:t>
      </w:r>
    </w:p>
    <w:p w:rsidR="00FA512D" w:rsidRDefault="004372D5">
      <w:pPr>
        <w:widowControl w:val="0"/>
        <w:spacing w:line="360" w:lineRule="auto"/>
      </w:pPr>
      <w:r>
        <w:rPr>
          <w:rFonts w:ascii="Tinos" w:hAnsi="Tinos"/>
          <w:color w:val="000000"/>
          <w:sz w:val="24"/>
          <w:szCs w:val="24"/>
        </w:rPr>
        <w:t xml:space="preserve">2. Структура и содержание учебной </w:t>
      </w:r>
      <w:r>
        <w:rPr>
          <w:rFonts w:ascii="Tinos" w:hAnsi="Tinos"/>
          <w:color w:val="000000"/>
          <w:sz w:val="24"/>
          <w:szCs w:val="24"/>
        </w:rPr>
        <w:t>дисциплины……………………………………………...140</w:t>
      </w:r>
    </w:p>
    <w:p w:rsidR="00FA512D" w:rsidRDefault="004372D5">
      <w:pPr>
        <w:widowControl w:val="0"/>
        <w:spacing w:line="360" w:lineRule="auto"/>
      </w:pPr>
      <w:r>
        <w:rPr>
          <w:rFonts w:ascii="Tinos" w:hAnsi="Tinos"/>
          <w:color w:val="000000"/>
          <w:sz w:val="24"/>
          <w:szCs w:val="24"/>
        </w:rPr>
        <w:t xml:space="preserve">3.Условия реализации учебной </w:t>
      </w:r>
      <w:r>
        <w:rPr>
          <w:rFonts w:ascii="Tinos" w:hAnsi="Tinos"/>
          <w:color w:val="000000"/>
          <w:sz w:val="24"/>
          <w:szCs w:val="24"/>
        </w:rPr>
        <w:lastRenderedPageBreak/>
        <w:t>дисциплины…………………………………………………...149</w:t>
      </w:r>
    </w:p>
    <w:p w:rsidR="00FA512D" w:rsidRDefault="004372D5">
      <w:pPr>
        <w:spacing w:before="120" w:line="360" w:lineRule="auto"/>
        <w:rPr>
          <w:rFonts w:ascii="Tinos" w:hAnsi="Tinos"/>
          <w:b/>
          <w:sz w:val="24"/>
          <w:szCs w:val="24"/>
        </w:rPr>
      </w:pPr>
      <w:r>
        <w:rPr>
          <w:rFonts w:ascii="Tinos" w:hAnsi="Tinos"/>
          <w:color w:val="000000"/>
          <w:sz w:val="24"/>
          <w:szCs w:val="24"/>
        </w:rPr>
        <w:t>4 Контроль и оценка результатов освоения учебной дисциплины……………………………153</w:t>
      </w:r>
      <w:r>
        <w:br w:type="page"/>
      </w:r>
    </w:p>
    <w:p w:rsidR="00FA512D" w:rsidRDefault="004372D5">
      <w:pPr>
        <w:spacing w:line="360" w:lineRule="auto"/>
        <w:ind w:hanging="2"/>
        <w:jc w:val="center"/>
        <w:rPr>
          <w:rFonts w:ascii="Tinos" w:hAnsi="Tinos"/>
          <w:sz w:val="24"/>
          <w:szCs w:val="24"/>
        </w:rPr>
      </w:pPr>
      <w:r>
        <w:rPr>
          <w:rFonts w:ascii="Tinos" w:hAnsi="Tinos"/>
          <w:b/>
          <w:sz w:val="24"/>
          <w:szCs w:val="24"/>
        </w:rPr>
        <w:lastRenderedPageBreak/>
        <w:t>1. ОБЩАЯ ХАРАКТЕРИСТИКА ПРИМЕРНОЙ РАБОЧЕЙ ПРОГРАММЫ УЧЕБНОЙ ДИСЦИПЛИНЫ «СГ.05. ОСН</w:t>
      </w:r>
      <w:r>
        <w:rPr>
          <w:rFonts w:ascii="Tinos" w:hAnsi="Tinos"/>
          <w:b/>
          <w:sz w:val="24"/>
          <w:szCs w:val="24"/>
        </w:rPr>
        <w:t>ОВЫ ФИНАНСОВОЙ ГРАМОТНОСТИ»</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both"/>
        <w:rPr>
          <w:rFonts w:ascii="Tinos" w:hAnsi="Tinos"/>
          <w:sz w:val="24"/>
          <w:szCs w:val="24"/>
          <w:vertAlign w:val="superscript"/>
        </w:rPr>
      </w:pPr>
    </w:p>
    <w:p w:rsidR="00FA512D" w:rsidRDefault="00437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both"/>
        <w:rPr>
          <w:rFonts w:ascii="Tinos" w:hAnsi="Tinos"/>
          <w:b/>
          <w:sz w:val="24"/>
          <w:szCs w:val="24"/>
        </w:rPr>
      </w:pPr>
      <w:r>
        <w:rPr>
          <w:rFonts w:ascii="Tinos" w:hAnsi="Tinos"/>
          <w:b/>
          <w:sz w:val="24"/>
          <w:szCs w:val="24"/>
        </w:rPr>
        <w:t xml:space="preserve">1.1. Место дисциплины в структуре образовательной программы: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both"/>
        <w:rPr>
          <w:rFonts w:ascii="Tinos" w:hAnsi="Tinos"/>
          <w:sz w:val="24"/>
          <w:szCs w:val="24"/>
        </w:rPr>
      </w:pPr>
      <w:r>
        <w:rPr>
          <w:rFonts w:ascii="Tinos" w:hAnsi="Tinos"/>
          <w:sz w:val="24"/>
          <w:szCs w:val="24"/>
        </w:rPr>
        <w:t xml:space="preserve">Учебная дисциплина «СГ.05.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w:t>
      </w:r>
      <w:r>
        <w:rPr>
          <w:rFonts w:ascii="Tinos" w:hAnsi="Tinos"/>
          <w:i/>
          <w:sz w:val="24"/>
          <w:szCs w:val="24"/>
        </w:rPr>
        <w:t xml:space="preserve">специальности </w:t>
      </w:r>
      <w:r>
        <w:rPr>
          <w:rFonts w:ascii="Tinos" w:hAnsi="Tinos"/>
          <w:sz w:val="24"/>
          <w:szCs w:val="24"/>
        </w:rPr>
        <w:t xml:space="preserve">09.02.11 «Разработка и управление программным обеспечением».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both"/>
        <w:rPr>
          <w:rFonts w:ascii="Tinos" w:hAnsi="Tinos"/>
          <w:sz w:val="24"/>
          <w:szCs w:val="24"/>
        </w:rPr>
      </w:pPr>
      <w:r>
        <w:rPr>
          <w:rFonts w:ascii="Tinos" w:hAnsi="Tinos"/>
          <w:sz w:val="24"/>
          <w:szCs w:val="24"/>
        </w:rPr>
        <w:t>И</w:t>
      </w:r>
      <w:r>
        <w:rPr>
          <w:rFonts w:ascii="Tinos" w:hAnsi="Tinos"/>
          <w:sz w:val="24"/>
          <w:szCs w:val="24"/>
        </w:rPr>
        <w:t>зучение учебной дисциплины «</w:t>
      </w:r>
      <w:r>
        <w:rPr>
          <w:rFonts w:ascii="Tinos" w:hAnsi="Tinos"/>
          <w:i/>
          <w:sz w:val="24"/>
          <w:szCs w:val="24"/>
        </w:rPr>
        <w:t>Основы финансовой грамотности</w:t>
      </w:r>
      <w:r>
        <w:rPr>
          <w:rFonts w:ascii="Tinos" w:hAnsi="Tinos"/>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w:t>
      </w:r>
      <w:r>
        <w:rPr>
          <w:rFonts w:ascii="Tinos" w:hAnsi="Tinos"/>
          <w:sz w:val="24"/>
          <w:szCs w:val="24"/>
        </w:rPr>
        <w:t>ии или специальности. Особое значение дисциплина имеет при формировании и развитии ОК 01, ОК 02, ОК 03, ОК 04</w:t>
      </w:r>
      <w:r>
        <w:rPr>
          <w:rFonts w:ascii="Tinos" w:hAnsi="Tinos"/>
          <w:i/>
          <w:sz w:val="24"/>
          <w:szCs w:val="24"/>
        </w:rPr>
        <w:t>.</w:t>
      </w:r>
      <w:r>
        <w:rPr>
          <w:rFonts w:ascii="Tinos" w:hAnsi="Tinos"/>
          <w:sz w:val="24"/>
          <w:szCs w:val="24"/>
        </w:rPr>
        <w:t xml:space="preserve"> </w:t>
      </w:r>
    </w:p>
    <w:p w:rsidR="00FA512D" w:rsidRDefault="00FA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both"/>
        <w:rPr>
          <w:rFonts w:ascii="Tinos" w:hAnsi="Tinos"/>
          <w:sz w:val="24"/>
          <w:szCs w:val="24"/>
        </w:rPr>
      </w:pPr>
    </w:p>
    <w:p w:rsidR="00FA512D" w:rsidRDefault="004372D5">
      <w:pPr>
        <w:numPr>
          <w:ilvl w:val="1"/>
          <w:numId w:val="1"/>
        </w:numPr>
        <w:spacing w:line="360" w:lineRule="auto"/>
        <w:ind w:hanging="2"/>
        <w:rPr>
          <w:rFonts w:ascii="Tinos" w:hAnsi="Tinos"/>
          <w:b/>
          <w:sz w:val="24"/>
          <w:szCs w:val="24"/>
        </w:rPr>
      </w:pPr>
      <w:r>
        <w:rPr>
          <w:rFonts w:ascii="Tinos" w:hAnsi="Tinos"/>
          <w:b/>
          <w:sz w:val="24"/>
          <w:szCs w:val="24"/>
        </w:rPr>
        <w:t>Цель и планируемые результаты освоения дисциплины:</w:t>
      </w:r>
    </w:p>
    <w:p w:rsidR="00FA512D" w:rsidRDefault="004372D5">
      <w:pPr>
        <w:spacing w:line="360" w:lineRule="auto"/>
        <w:ind w:hanging="2"/>
        <w:jc w:val="both"/>
        <w:rPr>
          <w:rFonts w:ascii="Tinos" w:hAnsi="Tinos"/>
          <w:sz w:val="24"/>
          <w:szCs w:val="24"/>
        </w:rPr>
      </w:pPr>
      <w:r>
        <w:rPr>
          <w:rFonts w:ascii="Tinos" w:hAnsi="Tinos"/>
          <w:sz w:val="24"/>
          <w:szCs w:val="24"/>
        </w:rPr>
        <w:t>Целью изучения основ финансовой грамотности в образовательных организациях среднего професси</w:t>
      </w:r>
      <w:r>
        <w:rPr>
          <w:rFonts w:ascii="Tinos" w:hAnsi="Tinos"/>
          <w:sz w:val="24"/>
          <w:szCs w:val="24"/>
        </w:rPr>
        <w:t>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w:t>
      </w:r>
      <w:r>
        <w:rPr>
          <w:rFonts w:ascii="Tinos" w:hAnsi="Tinos"/>
          <w:sz w:val="24"/>
          <w:szCs w:val="24"/>
        </w:rPr>
        <w:t xml:space="preserve"> финансовые решения с учетом их последствий и возможных альтернатив.</w:t>
      </w:r>
    </w:p>
    <w:p w:rsidR="00FA512D" w:rsidRDefault="004372D5">
      <w:pPr>
        <w:spacing w:line="360" w:lineRule="auto"/>
        <w:ind w:hanging="2"/>
        <w:jc w:val="both"/>
        <w:rPr>
          <w:rFonts w:ascii="Tinos" w:hAnsi="Tinos"/>
          <w:sz w:val="24"/>
          <w:szCs w:val="24"/>
        </w:rPr>
      </w:pPr>
      <w:r>
        <w:rPr>
          <w:rFonts w:ascii="Tinos" w:hAnsi="Tinos"/>
          <w:sz w:val="24"/>
          <w:szCs w:val="24"/>
        </w:rPr>
        <w:t xml:space="preserve">В рамках программы учебной дисциплины обучающимися осваиваются умения и знания: </w:t>
      </w:r>
    </w:p>
    <w:p w:rsidR="00FA512D" w:rsidRDefault="00FA512D">
      <w:pPr>
        <w:spacing w:line="360" w:lineRule="auto"/>
        <w:ind w:hanging="2"/>
        <w:jc w:val="both"/>
        <w:rPr>
          <w:rFonts w:ascii="Tinos" w:hAnsi="Tinos"/>
          <w:sz w:val="24"/>
          <w:szCs w:val="24"/>
        </w:rPr>
      </w:pPr>
    </w:p>
    <w:tbl>
      <w:tblPr>
        <w:tblW w:w="10080" w:type="dxa"/>
        <w:tblLayout w:type="fixed"/>
        <w:tblLook w:val="0000" w:firstRow="0" w:lastRow="0" w:firstColumn="0" w:lastColumn="0" w:noHBand="0" w:noVBand="0"/>
      </w:tblPr>
      <w:tblGrid>
        <w:gridCol w:w="1800"/>
        <w:gridCol w:w="3853"/>
        <w:gridCol w:w="4427"/>
      </w:tblGrid>
      <w:tr w:rsidR="00FA512D">
        <w:trPr>
          <w:trHeight w:val="649"/>
        </w:trPr>
        <w:tc>
          <w:tcPr>
            <w:tcW w:w="18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sz w:val="24"/>
                <w:szCs w:val="24"/>
              </w:rPr>
            </w:pPr>
            <w:r>
              <w:rPr>
                <w:rFonts w:ascii="Tinos" w:hAnsi="Tinos"/>
                <w:sz w:val="24"/>
                <w:szCs w:val="24"/>
              </w:rPr>
              <w:t>Код ОК</w:t>
            </w:r>
          </w:p>
        </w:tc>
        <w:tc>
          <w:tcPr>
            <w:tcW w:w="385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sz w:val="24"/>
                <w:szCs w:val="24"/>
              </w:rPr>
            </w:pPr>
            <w:r>
              <w:rPr>
                <w:rFonts w:ascii="Tinos" w:hAnsi="Tinos"/>
                <w:sz w:val="24"/>
                <w:szCs w:val="24"/>
              </w:rPr>
              <w:t>Умения</w:t>
            </w:r>
          </w:p>
        </w:tc>
        <w:tc>
          <w:tcPr>
            <w:tcW w:w="442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sz w:val="24"/>
                <w:szCs w:val="24"/>
              </w:rPr>
            </w:pPr>
            <w:r>
              <w:rPr>
                <w:rFonts w:ascii="Tinos" w:hAnsi="Tinos"/>
                <w:sz w:val="24"/>
                <w:szCs w:val="24"/>
              </w:rPr>
              <w:t>Знания</w:t>
            </w:r>
          </w:p>
        </w:tc>
      </w:tr>
      <w:tr w:rsidR="00FA512D">
        <w:trPr>
          <w:trHeight w:val="212"/>
        </w:trPr>
        <w:tc>
          <w:tcPr>
            <w:tcW w:w="18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i/>
                <w:sz w:val="24"/>
                <w:szCs w:val="24"/>
              </w:rPr>
            </w:pPr>
            <w:r>
              <w:rPr>
                <w:rFonts w:ascii="Tinos" w:hAnsi="Tinos"/>
                <w:i/>
                <w:sz w:val="24"/>
                <w:szCs w:val="24"/>
              </w:rPr>
              <w:t>ОК 01 Выбирать способы решения задач профессиональной деятельности применитель</w:t>
            </w:r>
            <w:r>
              <w:rPr>
                <w:rFonts w:ascii="Tinos" w:hAnsi="Tinos"/>
                <w:i/>
                <w:sz w:val="24"/>
                <w:szCs w:val="24"/>
              </w:rPr>
              <w:lastRenderedPageBreak/>
              <w:t xml:space="preserve">но к </w:t>
            </w:r>
            <w:r>
              <w:rPr>
                <w:rFonts w:ascii="Tinos" w:hAnsi="Tinos"/>
                <w:i/>
                <w:sz w:val="24"/>
                <w:szCs w:val="24"/>
              </w:rPr>
              <w:t>различным контекстам</w:t>
            </w:r>
          </w:p>
        </w:tc>
        <w:tc>
          <w:tcPr>
            <w:tcW w:w="385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lastRenderedPageBreak/>
              <w:t xml:space="preserve">Уметь: </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rsidR="00FA512D" w:rsidRDefault="004372D5">
            <w:pPr>
              <w:widowControl w:val="0"/>
              <w:spacing w:line="360" w:lineRule="auto"/>
              <w:ind w:hanging="2"/>
              <w:jc w:val="both"/>
              <w:rPr>
                <w:rFonts w:ascii="Tinos" w:hAnsi="Tinos"/>
                <w:sz w:val="24"/>
                <w:szCs w:val="24"/>
              </w:rPr>
            </w:pPr>
            <w:r>
              <w:rPr>
                <w:rFonts w:ascii="Tinos" w:hAnsi="Tinos"/>
                <w:sz w:val="24"/>
                <w:szCs w:val="24"/>
              </w:rPr>
              <w:t>- выявлять и отбирать информацию, необходимую для решения задачи;</w:t>
            </w:r>
          </w:p>
          <w:p w:rsidR="00FA512D" w:rsidRDefault="004372D5">
            <w:pPr>
              <w:widowControl w:val="0"/>
              <w:spacing w:line="360" w:lineRule="auto"/>
              <w:ind w:hanging="2"/>
              <w:jc w:val="both"/>
              <w:rPr>
                <w:rFonts w:ascii="Tinos" w:hAnsi="Tinos"/>
                <w:sz w:val="24"/>
                <w:szCs w:val="24"/>
              </w:rPr>
            </w:pPr>
            <w:r>
              <w:rPr>
                <w:rFonts w:ascii="Tinos" w:hAnsi="Tinos"/>
                <w:sz w:val="24"/>
                <w:szCs w:val="24"/>
              </w:rPr>
              <w:lastRenderedPageBreak/>
              <w:t xml:space="preserve"> - составлять план д</w:t>
            </w:r>
            <w:r>
              <w:rPr>
                <w:rFonts w:ascii="Tinos" w:hAnsi="Tinos"/>
                <w:sz w:val="24"/>
                <w:szCs w:val="24"/>
              </w:rPr>
              <w:t>ействий;</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 определять необходимые ресурсы;</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 реализовывать составленный план</w:t>
            </w:r>
          </w:p>
        </w:tc>
        <w:tc>
          <w:tcPr>
            <w:tcW w:w="442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lastRenderedPageBreak/>
              <w:t>Знать:</w:t>
            </w:r>
          </w:p>
          <w:p w:rsidR="00FA512D" w:rsidRDefault="004372D5">
            <w:pPr>
              <w:widowControl w:val="0"/>
              <w:spacing w:line="360" w:lineRule="auto"/>
              <w:ind w:hanging="2"/>
              <w:jc w:val="both"/>
              <w:rPr>
                <w:rFonts w:ascii="Tinos" w:hAnsi="Tinos"/>
                <w:sz w:val="24"/>
                <w:szCs w:val="24"/>
              </w:rPr>
            </w:pPr>
            <w:r>
              <w:rPr>
                <w:rFonts w:ascii="Tinos" w:hAnsi="Tinos"/>
                <w:b/>
                <w:sz w:val="24"/>
                <w:szCs w:val="24"/>
              </w:rPr>
              <w:t xml:space="preserve">- </w:t>
            </w:r>
            <w:r>
              <w:rPr>
                <w:rFonts w:ascii="Tinos" w:hAnsi="Tinos"/>
                <w:sz w:val="24"/>
                <w:szCs w:val="24"/>
              </w:rPr>
              <w:t xml:space="preserve">актуальный профессиональный и социальный контекст, в котором приходится работать и жить; </w:t>
            </w:r>
          </w:p>
          <w:p w:rsidR="00FA512D" w:rsidRDefault="004372D5">
            <w:pPr>
              <w:widowControl w:val="0"/>
              <w:spacing w:line="360" w:lineRule="auto"/>
              <w:ind w:hanging="2"/>
              <w:jc w:val="both"/>
              <w:rPr>
                <w:rFonts w:ascii="Tinos" w:hAnsi="Tinos"/>
                <w:sz w:val="24"/>
                <w:szCs w:val="24"/>
              </w:rPr>
            </w:pPr>
            <w:r>
              <w:rPr>
                <w:rFonts w:ascii="Tinos" w:hAnsi="Tinos"/>
                <w:sz w:val="24"/>
                <w:szCs w:val="24"/>
              </w:rPr>
              <w:t>- основные источники информации и ресурсы для решения задач в профессиональном</w:t>
            </w:r>
            <w:r>
              <w:rPr>
                <w:rFonts w:ascii="Tinos" w:hAnsi="Tinos"/>
                <w:sz w:val="24"/>
                <w:szCs w:val="24"/>
              </w:rPr>
              <w:t xml:space="preserve"> и социальном контексте, в контексте личностного развития и управления финансовым благополучием;</w:t>
            </w:r>
          </w:p>
          <w:p w:rsidR="00FA512D" w:rsidRDefault="004372D5">
            <w:pPr>
              <w:widowControl w:val="0"/>
              <w:spacing w:line="360" w:lineRule="auto"/>
              <w:ind w:hanging="2"/>
              <w:jc w:val="both"/>
              <w:rPr>
                <w:rFonts w:ascii="Tinos" w:hAnsi="Tinos"/>
                <w:sz w:val="24"/>
                <w:szCs w:val="24"/>
              </w:rPr>
            </w:pPr>
            <w:r>
              <w:rPr>
                <w:rFonts w:ascii="Tinos" w:hAnsi="Tinos"/>
                <w:sz w:val="24"/>
                <w:szCs w:val="24"/>
              </w:rPr>
              <w:lastRenderedPageBreak/>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r>
      <w:tr w:rsidR="00FA512D">
        <w:trPr>
          <w:trHeight w:val="212"/>
        </w:trPr>
        <w:tc>
          <w:tcPr>
            <w:tcW w:w="18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i/>
                <w:sz w:val="24"/>
                <w:szCs w:val="24"/>
              </w:rPr>
            </w:pPr>
            <w:r>
              <w:rPr>
                <w:rFonts w:ascii="Tinos" w:hAnsi="Tinos"/>
                <w:i/>
                <w:sz w:val="24"/>
                <w:szCs w:val="24"/>
              </w:rPr>
              <w:lastRenderedPageBreak/>
              <w:t xml:space="preserve">ОК 02 </w:t>
            </w:r>
            <w:r>
              <w:rPr>
                <w:rFonts w:ascii="Tinos" w:hAnsi="Tinos"/>
                <w:i/>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5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t>Уметь:</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определять задачи для сбора информации; </w:t>
            </w:r>
          </w:p>
          <w:p w:rsidR="00FA512D" w:rsidRDefault="004372D5">
            <w:pPr>
              <w:widowControl w:val="0"/>
              <w:spacing w:line="360" w:lineRule="auto"/>
              <w:ind w:hanging="2"/>
              <w:jc w:val="both"/>
              <w:rPr>
                <w:rFonts w:ascii="Tinos" w:hAnsi="Tinos"/>
                <w:sz w:val="24"/>
                <w:szCs w:val="24"/>
              </w:rPr>
            </w:pPr>
            <w:r>
              <w:rPr>
                <w:rFonts w:ascii="Tinos" w:hAnsi="Tinos"/>
                <w:sz w:val="24"/>
                <w:szCs w:val="24"/>
              </w:rPr>
              <w:t>- планировать процесс поиска информации и осуществ</w:t>
            </w:r>
            <w:r>
              <w:rPr>
                <w:rFonts w:ascii="Tinos" w:hAnsi="Tinos"/>
                <w:sz w:val="24"/>
                <w:szCs w:val="24"/>
              </w:rPr>
              <w:t>лять выбор необходимых источников;</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структурировать получаемую информацию;  </w:t>
            </w:r>
          </w:p>
          <w:p w:rsidR="00FA512D" w:rsidRDefault="004372D5">
            <w:pPr>
              <w:widowControl w:val="0"/>
              <w:spacing w:line="360" w:lineRule="auto"/>
              <w:ind w:hanging="2"/>
              <w:jc w:val="both"/>
              <w:rPr>
                <w:rFonts w:ascii="Tinos" w:hAnsi="Tinos"/>
                <w:sz w:val="24"/>
                <w:szCs w:val="24"/>
              </w:rPr>
            </w:pPr>
            <w:r>
              <w:rPr>
                <w:rFonts w:ascii="Tinos" w:hAnsi="Tinos"/>
                <w:sz w:val="24"/>
                <w:szCs w:val="24"/>
              </w:rPr>
              <w:t>- оценивать практическую значимость результатов поиска;</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оформлять результаты поиска, применять средства информационных технологий для решения профессиональных задач, задач </w:t>
            </w:r>
            <w:r>
              <w:rPr>
                <w:rFonts w:ascii="Tinos" w:hAnsi="Tinos"/>
                <w:sz w:val="24"/>
                <w:szCs w:val="24"/>
              </w:rPr>
              <w:t>личностного развития и финансового благополучия;</w:t>
            </w:r>
          </w:p>
          <w:p w:rsidR="00FA512D" w:rsidRDefault="004372D5">
            <w:pPr>
              <w:widowControl w:val="0"/>
              <w:spacing w:line="360" w:lineRule="auto"/>
              <w:ind w:hanging="2"/>
              <w:jc w:val="both"/>
              <w:rPr>
                <w:rFonts w:ascii="Tinos" w:hAnsi="Tinos"/>
                <w:sz w:val="24"/>
                <w:szCs w:val="24"/>
              </w:rPr>
            </w:pPr>
            <w:r>
              <w:rPr>
                <w:rFonts w:ascii="Tinos" w:hAnsi="Tinos"/>
                <w:sz w:val="24"/>
                <w:szCs w:val="24"/>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442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t>Знать:</w:t>
            </w:r>
          </w:p>
          <w:p w:rsidR="00FA512D" w:rsidRDefault="004372D5">
            <w:pPr>
              <w:widowControl w:val="0"/>
              <w:spacing w:line="360" w:lineRule="auto"/>
              <w:ind w:hanging="2"/>
              <w:jc w:val="both"/>
              <w:rPr>
                <w:rFonts w:ascii="Tinos" w:hAnsi="Tinos"/>
                <w:sz w:val="24"/>
                <w:szCs w:val="24"/>
              </w:rPr>
            </w:pPr>
            <w:r>
              <w:rPr>
                <w:rFonts w:ascii="Tinos" w:hAnsi="Tinos"/>
                <w:b/>
                <w:sz w:val="24"/>
                <w:szCs w:val="24"/>
              </w:rPr>
              <w:t xml:space="preserve">- </w:t>
            </w:r>
            <w:r>
              <w:rPr>
                <w:rFonts w:ascii="Tinos" w:hAnsi="Tinos"/>
                <w:sz w:val="24"/>
                <w:szCs w:val="24"/>
              </w:rPr>
              <w:t>информационные источники, применяемые в профессиональной деятельн</w:t>
            </w:r>
            <w:r>
              <w:rPr>
                <w:rFonts w:ascii="Tinos" w:hAnsi="Tinos"/>
                <w:sz w:val="24"/>
                <w:szCs w:val="24"/>
              </w:rPr>
              <w:t xml:space="preserve">ости; для решения задач личностного развития и финансового благополучия; </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формат представления результатов поиска информации, </w:t>
            </w:r>
          </w:p>
          <w:p w:rsidR="00FA512D" w:rsidRDefault="004372D5">
            <w:pPr>
              <w:widowControl w:val="0"/>
              <w:spacing w:line="360" w:lineRule="auto"/>
              <w:ind w:hanging="2"/>
              <w:jc w:val="both"/>
              <w:rPr>
                <w:rFonts w:ascii="Tinos" w:hAnsi="Tinos"/>
                <w:sz w:val="24"/>
                <w:szCs w:val="24"/>
              </w:rPr>
            </w:pPr>
            <w:r>
              <w:rPr>
                <w:rFonts w:ascii="Tinos" w:hAnsi="Tinos"/>
                <w:sz w:val="24"/>
                <w:szCs w:val="24"/>
              </w:rPr>
              <w:t>- современные средства и устройства информатизации;</w:t>
            </w:r>
          </w:p>
          <w:p w:rsidR="00FA512D" w:rsidRDefault="004372D5">
            <w:pPr>
              <w:widowControl w:val="0"/>
              <w:spacing w:line="360" w:lineRule="auto"/>
              <w:ind w:hanging="2"/>
              <w:jc w:val="both"/>
              <w:rPr>
                <w:rFonts w:ascii="Tinos" w:hAnsi="Tinos"/>
                <w:sz w:val="24"/>
                <w:szCs w:val="24"/>
              </w:rPr>
            </w:pPr>
            <w:r>
              <w:rPr>
                <w:rFonts w:ascii="Tinos" w:hAnsi="Tinos"/>
                <w:sz w:val="24"/>
                <w:szCs w:val="24"/>
              </w:rPr>
              <w:t>-  возможности использования различных цифровых средств при решении професс</w:t>
            </w:r>
            <w:r>
              <w:rPr>
                <w:rFonts w:ascii="Tinos" w:hAnsi="Tinos"/>
                <w:sz w:val="24"/>
                <w:szCs w:val="24"/>
              </w:rPr>
              <w:t>иональных задач, задач личностного развития и финансового благополучия</w:t>
            </w:r>
          </w:p>
        </w:tc>
      </w:tr>
      <w:tr w:rsidR="00FA512D">
        <w:trPr>
          <w:trHeight w:val="212"/>
        </w:trPr>
        <w:tc>
          <w:tcPr>
            <w:tcW w:w="18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sz w:val="24"/>
                <w:szCs w:val="24"/>
              </w:rPr>
            </w:pPr>
            <w:r>
              <w:rPr>
                <w:rFonts w:ascii="Tinos" w:hAnsi="Tinos"/>
                <w:i/>
                <w:sz w:val="24"/>
                <w:szCs w:val="24"/>
              </w:rPr>
              <w:t xml:space="preserve">ОК 03 Планировать и реализовывать </w:t>
            </w:r>
            <w:r>
              <w:rPr>
                <w:rFonts w:ascii="Tinos" w:hAnsi="Tinos"/>
                <w:i/>
                <w:sz w:val="24"/>
                <w:szCs w:val="24"/>
              </w:rPr>
              <w:lastRenderedPageBreak/>
              <w:t>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w:t>
            </w:r>
            <w:r>
              <w:rPr>
                <w:rFonts w:ascii="Tinos" w:hAnsi="Tinos"/>
                <w:i/>
                <w:sz w:val="24"/>
                <w:szCs w:val="24"/>
              </w:rPr>
              <w:t>совой грамотности в различных жизненных ситуациях</w:t>
            </w:r>
          </w:p>
        </w:tc>
        <w:tc>
          <w:tcPr>
            <w:tcW w:w="385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lastRenderedPageBreak/>
              <w:t>Уметь:</w:t>
            </w:r>
          </w:p>
          <w:p w:rsidR="00FA512D" w:rsidRDefault="004372D5">
            <w:pPr>
              <w:widowControl w:val="0"/>
              <w:spacing w:line="360" w:lineRule="auto"/>
              <w:ind w:hanging="2"/>
              <w:jc w:val="both"/>
              <w:rPr>
                <w:rFonts w:ascii="Tinos" w:hAnsi="Tinos"/>
                <w:sz w:val="24"/>
                <w:szCs w:val="24"/>
              </w:rPr>
            </w:pPr>
            <w:r>
              <w:rPr>
                <w:rFonts w:ascii="Tinos" w:hAnsi="Tinos"/>
                <w:b/>
                <w:sz w:val="24"/>
                <w:szCs w:val="24"/>
              </w:rPr>
              <w:t xml:space="preserve">- </w:t>
            </w:r>
            <w:r>
              <w:rPr>
                <w:rFonts w:ascii="Tinos" w:hAnsi="Tinos"/>
                <w:sz w:val="24"/>
                <w:szCs w:val="24"/>
              </w:rPr>
              <w:t xml:space="preserve">определять актуальность нормативно-правовой документации в профессиональной </w:t>
            </w:r>
            <w:r>
              <w:rPr>
                <w:rFonts w:ascii="Tinos" w:hAnsi="Tinos"/>
                <w:sz w:val="24"/>
                <w:szCs w:val="24"/>
              </w:rPr>
              <w:lastRenderedPageBreak/>
              <w:t xml:space="preserve">деятельности, для ведения предпринимательской деятельности и личного финансового планирования; </w:t>
            </w:r>
          </w:p>
          <w:p w:rsidR="00FA512D" w:rsidRDefault="004372D5">
            <w:pPr>
              <w:widowControl w:val="0"/>
              <w:numPr>
                <w:ilvl w:val="0"/>
                <w:numId w:val="2"/>
              </w:numPr>
              <w:spacing w:line="360" w:lineRule="auto"/>
              <w:ind w:left="0" w:firstLine="0"/>
              <w:jc w:val="both"/>
              <w:rPr>
                <w:rFonts w:ascii="Tinos" w:hAnsi="Tinos"/>
                <w:sz w:val="24"/>
                <w:szCs w:val="24"/>
              </w:rPr>
            </w:pPr>
            <w:r>
              <w:rPr>
                <w:rFonts w:ascii="Tinos" w:hAnsi="Tinos"/>
                <w:sz w:val="24"/>
                <w:szCs w:val="24"/>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FA512D" w:rsidRDefault="004372D5">
            <w:pPr>
              <w:widowControl w:val="0"/>
              <w:spacing w:line="360" w:lineRule="auto"/>
              <w:ind w:hanging="2"/>
              <w:jc w:val="both"/>
              <w:rPr>
                <w:rFonts w:ascii="Tinos" w:hAnsi="Tinos"/>
                <w:sz w:val="24"/>
                <w:szCs w:val="24"/>
              </w:rPr>
            </w:pPr>
            <w:r>
              <w:rPr>
                <w:rFonts w:ascii="Tinos" w:hAnsi="Tinos"/>
                <w:sz w:val="24"/>
                <w:szCs w:val="24"/>
              </w:rPr>
              <w:t>- учитывать инфляцию при решении финансовых задач в профессии, личном планировании;</w:t>
            </w:r>
          </w:p>
          <w:p w:rsidR="00FA512D" w:rsidRDefault="004372D5">
            <w:pPr>
              <w:widowControl w:val="0"/>
              <w:numPr>
                <w:ilvl w:val="0"/>
                <w:numId w:val="3"/>
              </w:numPr>
              <w:spacing w:line="360" w:lineRule="auto"/>
              <w:ind w:left="0" w:firstLine="0"/>
              <w:jc w:val="both"/>
              <w:rPr>
                <w:rFonts w:ascii="Tinos" w:hAnsi="Tinos"/>
                <w:sz w:val="24"/>
                <w:szCs w:val="24"/>
              </w:rPr>
            </w:pPr>
            <w:r>
              <w:rPr>
                <w:rFonts w:ascii="Tinos" w:hAnsi="Tinos"/>
                <w:sz w:val="24"/>
                <w:szCs w:val="24"/>
              </w:rPr>
              <w:t>планировать личные доходы и</w:t>
            </w:r>
            <w:r>
              <w:rPr>
                <w:rFonts w:ascii="Tinos" w:hAnsi="Tinos"/>
                <w:sz w:val="24"/>
                <w:szCs w:val="24"/>
              </w:rPr>
              <w:t xml:space="preserve"> расходы, принимать финансовые решения, составлять личный бюджет;</w:t>
            </w:r>
          </w:p>
          <w:p w:rsidR="00FA512D" w:rsidRDefault="004372D5">
            <w:pPr>
              <w:widowControl w:val="0"/>
              <w:spacing w:line="360" w:lineRule="auto"/>
              <w:ind w:hanging="2"/>
              <w:jc w:val="both"/>
              <w:rPr>
                <w:rFonts w:ascii="Tinos" w:hAnsi="Tinos"/>
                <w:sz w:val="24"/>
                <w:szCs w:val="24"/>
              </w:rPr>
            </w:pPr>
            <w:r>
              <w:rPr>
                <w:rFonts w:ascii="Tinos" w:hAnsi="Tinos"/>
                <w:sz w:val="24"/>
                <w:szCs w:val="24"/>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FA512D" w:rsidRDefault="004372D5">
            <w:pPr>
              <w:widowControl w:val="0"/>
              <w:spacing w:line="360" w:lineRule="auto"/>
              <w:ind w:hanging="2"/>
              <w:jc w:val="both"/>
              <w:rPr>
                <w:rFonts w:ascii="Tinos" w:hAnsi="Tinos"/>
                <w:sz w:val="24"/>
                <w:szCs w:val="24"/>
              </w:rPr>
            </w:pPr>
            <w:r>
              <w:rPr>
                <w:rFonts w:ascii="Tinos" w:hAnsi="Tinos"/>
                <w:sz w:val="24"/>
                <w:szCs w:val="24"/>
              </w:rPr>
              <w:t>- выявлять сильные и слабые</w:t>
            </w:r>
            <w:r>
              <w:rPr>
                <w:rFonts w:ascii="Tinos" w:hAnsi="Tinos"/>
                <w:sz w:val="24"/>
                <w:szCs w:val="24"/>
              </w:rPr>
              <w:t xml:space="preserve"> стороны бизнес-идеи, плана достижения личных финансовых целей;</w:t>
            </w:r>
          </w:p>
          <w:p w:rsidR="00FA512D" w:rsidRDefault="004372D5">
            <w:pPr>
              <w:widowControl w:val="0"/>
              <w:spacing w:line="360" w:lineRule="auto"/>
              <w:ind w:hanging="2"/>
              <w:jc w:val="both"/>
              <w:rPr>
                <w:rFonts w:ascii="Tinos" w:hAnsi="Tinos"/>
                <w:sz w:val="24"/>
                <w:szCs w:val="24"/>
              </w:rPr>
            </w:pPr>
            <w:r>
              <w:rPr>
                <w:rFonts w:ascii="Tinos" w:hAnsi="Tinos"/>
                <w:sz w:val="24"/>
                <w:szCs w:val="24"/>
              </w:rPr>
              <w:t>- производить основные финансовые расчеты в сферах предпринимательской деятельности и планирования личных финансов;</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оценивать финансовые риски, </w:t>
            </w:r>
            <w:r>
              <w:rPr>
                <w:rFonts w:ascii="Tinos" w:hAnsi="Tinos"/>
                <w:sz w:val="24"/>
                <w:szCs w:val="24"/>
              </w:rPr>
              <w:lastRenderedPageBreak/>
              <w:t>связанные с осуществлением предпринимательской</w:t>
            </w:r>
            <w:r>
              <w:rPr>
                <w:rFonts w:ascii="Tinos" w:hAnsi="Tinos"/>
                <w:sz w:val="24"/>
                <w:szCs w:val="24"/>
              </w:rPr>
              <w:t xml:space="preserve"> деятельности и планирования личных финансов</w:t>
            </w:r>
          </w:p>
        </w:tc>
        <w:tc>
          <w:tcPr>
            <w:tcW w:w="442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lastRenderedPageBreak/>
              <w:t>Знать:</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принципы и методы презентации собственных бизнес-идей, в том числе различным категориям заинтересованных лиц; </w:t>
            </w:r>
          </w:p>
          <w:p w:rsidR="00FA512D" w:rsidRDefault="004372D5">
            <w:pPr>
              <w:widowControl w:val="0"/>
              <w:spacing w:line="360" w:lineRule="auto"/>
              <w:ind w:hanging="2"/>
              <w:jc w:val="both"/>
              <w:rPr>
                <w:rFonts w:ascii="Tinos" w:hAnsi="Tinos"/>
                <w:sz w:val="24"/>
                <w:szCs w:val="24"/>
              </w:rPr>
            </w:pPr>
            <w:r>
              <w:rPr>
                <w:rFonts w:ascii="Tinos" w:hAnsi="Tinos"/>
                <w:sz w:val="24"/>
                <w:szCs w:val="24"/>
              </w:rPr>
              <w:lastRenderedPageBreak/>
              <w:t>- основные принципы и методы проведения финансовых расчетов в процессе осуществления предпр</w:t>
            </w:r>
            <w:r>
              <w:rPr>
                <w:rFonts w:ascii="Tinos" w:hAnsi="Tinos"/>
                <w:sz w:val="24"/>
                <w:szCs w:val="24"/>
              </w:rPr>
              <w:t>инимательской деятельности и планирования личных финансов;</w:t>
            </w:r>
          </w:p>
          <w:p w:rsidR="00FA512D" w:rsidRDefault="004372D5">
            <w:pPr>
              <w:widowControl w:val="0"/>
              <w:numPr>
                <w:ilvl w:val="0"/>
                <w:numId w:val="4"/>
              </w:numPr>
              <w:spacing w:line="360" w:lineRule="auto"/>
              <w:ind w:left="0" w:firstLine="0"/>
              <w:jc w:val="both"/>
              <w:rPr>
                <w:rFonts w:ascii="Tinos" w:hAnsi="Tinos"/>
                <w:sz w:val="24"/>
                <w:szCs w:val="24"/>
              </w:rPr>
            </w:pPr>
            <w:r>
              <w:rPr>
                <w:rFonts w:ascii="Tinos" w:hAnsi="Tinos"/>
                <w:sz w:val="24"/>
                <w:szCs w:val="24"/>
              </w:rPr>
              <w:t xml:space="preserve">различие между наличными и безналичными платежами, порядок использования их при оплате покупки; </w:t>
            </w:r>
          </w:p>
          <w:p w:rsidR="00FA512D" w:rsidRDefault="004372D5">
            <w:pPr>
              <w:widowControl w:val="0"/>
              <w:spacing w:line="360" w:lineRule="auto"/>
              <w:ind w:hanging="2"/>
              <w:jc w:val="both"/>
              <w:rPr>
                <w:rFonts w:ascii="Tinos" w:hAnsi="Tinos"/>
                <w:sz w:val="24"/>
                <w:szCs w:val="24"/>
              </w:rPr>
            </w:pPr>
            <w:r>
              <w:rPr>
                <w:rFonts w:ascii="Tinos" w:hAnsi="Tinos"/>
                <w:sz w:val="24"/>
                <w:szCs w:val="24"/>
              </w:rPr>
              <w:t>- понятие инфляции, ее влияние на решение финансовых задач в профессии, личном планировании;</w:t>
            </w:r>
          </w:p>
          <w:p w:rsidR="00FA512D" w:rsidRDefault="004372D5">
            <w:pPr>
              <w:widowControl w:val="0"/>
              <w:numPr>
                <w:ilvl w:val="0"/>
                <w:numId w:val="5"/>
              </w:numPr>
              <w:spacing w:line="360" w:lineRule="auto"/>
              <w:ind w:left="0" w:firstLine="0"/>
              <w:jc w:val="both"/>
              <w:rPr>
                <w:rFonts w:ascii="Tinos" w:hAnsi="Tinos"/>
                <w:sz w:val="24"/>
                <w:szCs w:val="24"/>
              </w:rPr>
            </w:pPr>
            <w:r>
              <w:rPr>
                <w:rFonts w:ascii="Tinos" w:hAnsi="Tinos"/>
                <w:sz w:val="24"/>
                <w:szCs w:val="24"/>
              </w:rPr>
              <w:t>структуру личных доходов и расходов, правила составления личного и семейного бюджета;</w:t>
            </w:r>
          </w:p>
          <w:p w:rsidR="00FA512D" w:rsidRDefault="004372D5">
            <w:pPr>
              <w:widowControl w:val="0"/>
              <w:spacing w:line="360" w:lineRule="auto"/>
              <w:ind w:hanging="2"/>
              <w:jc w:val="both"/>
              <w:rPr>
                <w:rFonts w:ascii="Tinos" w:hAnsi="Tinos"/>
                <w:sz w:val="24"/>
                <w:szCs w:val="24"/>
              </w:rPr>
            </w:pPr>
            <w:r>
              <w:rPr>
                <w:rFonts w:ascii="Tinos" w:hAnsi="Tinos"/>
                <w:sz w:val="24"/>
                <w:szCs w:val="24"/>
              </w:rPr>
              <w:t>- 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w:t>
            </w:r>
            <w:r>
              <w:rPr>
                <w:rFonts w:ascii="Tinos" w:hAnsi="Tinos"/>
                <w:sz w:val="24"/>
                <w:szCs w:val="24"/>
              </w:rPr>
              <w:t xml:space="preserve">нсами;  </w:t>
            </w:r>
          </w:p>
          <w:p w:rsidR="00FA512D" w:rsidRDefault="004372D5">
            <w:pPr>
              <w:widowControl w:val="0"/>
              <w:spacing w:line="360" w:lineRule="auto"/>
              <w:ind w:hanging="2"/>
              <w:jc w:val="both"/>
              <w:rPr>
                <w:rFonts w:ascii="Tinos" w:hAnsi="Tinos"/>
                <w:sz w:val="24"/>
                <w:szCs w:val="24"/>
              </w:rPr>
            </w:pPr>
            <w:r>
              <w:rPr>
                <w:rFonts w:ascii="Tinos" w:hAnsi="Tinos"/>
                <w:sz w:val="24"/>
                <w:szCs w:val="24"/>
              </w:rPr>
              <w:t>- базовые характеристики и риски основных финансовых инструментов для предпринимательской деятельности и управления личными финансами;</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 направления взаимодействия с государственными органами, сторонними организациями (в том числе, финансовыми) в </w:t>
            </w:r>
            <w:r>
              <w:rPr>
                <w:rFonts w:ascii="Tinos" w:hAnsi="Tinos"/>
                <w:sz w:val="24"/>
                <w:szCs w:val="24"/>
              </w:rPr>
              <w:t xml:space="preserve">профессиональной деятельности, при осуществлении предпринимательской деятельности и личного финансового </w:t>
            </w:r>
            <w:r>
              <w:rPr>
                <w:rFonts w:ascii="Tinos" w:hAnsi="Tinos"/>
                <w:sz w:val="24"/>
                <w:szCs w:val="24"/>
              </w:rPr>
              <w:lastRenderedPageBreak/>
              <w:t>планирования для реализации своих прав, и исполнения обязанностей</w:t>
            </w:r>
          </w:p>
        </w:tc>
      </w:tr>
      <w:tr w:rsidR="00FA512D">
        <w:trPr>
          <w:trHeight w:val="212"/>
        </w:trPr>
        <w:tc>
          <w:tcPr>
            <w:tcW w:w="180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center"/>
              <w:rPr>
                <w:rFonts w:ascii="Tinos" w:hAnsi="Tinos"/>
                <w:sz w:val="24"/>
                <w:szCs w:val="24"/>
              </w:rPr>
            </w:pPr>
            <w:r>
              <w:rPr>
                <w:rFonts w:ascii="Tinos" w:hAnsi="Tinos"/>
                <w:i/>
                <w:sz w:val="24"/>
                <w:szCs w:val="24"/>
              </w:rPr>
              <w:lastRenderedPageBreak/>
              <w:t>ОК 04 Эффективно взаимодействовать и работать в коллективе и команде</w:t>
            </w:r>
          </w:p>
        </w:tc>
        <w:tc>
          <w:tcPr>
            <w:tcW w:w="385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t>Уметь:</w:t>
            </w:r>
          </w:p>
          <w:p w:rsidR="00FA512D" w:rsidRDefault="004372D5">
            <w:pPr>
              <w:widowControl w:val="0"/>
              <w:spacing w:line="360" w:lineRule="auto"/>
              <w:ind w:hanging="2"/>
              <w:jc w:val="both"/>
              <w:rPr>
                <w:rFonts w:ascii="Tinos" w:hAnsi="Tinos"/>
                <w:sz w:val="24"/>
                <w:szCs w:val="24"/>
              </w:rPr>
            </w:pPr>
            <w:r>
              <w:rPr>
                <w:rFonts w:ascii="Tinos" w:hAnsi="Tinos"/>
                <w:b/>
                <w:sz w:val="24"/>
                <w:szCs w:val="24"/>
              </w:rPr>
              <w:t xml:space="preserve">- </w:t>
            </w:r>
            <w:r>
              <w:rPr>
                <w:rFonts w:ascii="Tinos" w:hAnsi="Tinos"/>
                <w:sz w:val="24"/>
                <w:szCs w:val="24"/>
              </w:rPr>
              <w:t xml:space="preserve"> работа</w:t>
            </w:r>
            <w:r>
              <w:rPr>
                <w:rFonts w:ascii="Tinos" w:hAnsi="Tinos"/>
                <w:sz w:val="24"/>
                <w:szCs w:val="24"/>
              </w:rPr>
              <w:t xml:space="preserve">ть в коллективе и команде; </w:t>
            </w:r>
          </w:p>
          <w:p w:rsidR="00FA512D" w:rsidRDefault="004372D5">
            <w:pPr>
              <w:widowControl w:val="0"/>
              <w:spacing w:line="360" w:lineRule="auto"/>
              <w:ind w:hanging="2"/>
              <w:jc w:val="both"/>
              <w:rPr>
                <w:rFonts w:ascii="Tinos" w:hAnsi="Tinos"/>
                <w:sz w:val="24"/>
                <w:szCs w:val="24"/>
              </w:rPr>
            </w:pPr>
            <w:r>
              <w:rPr>
                <w:rFonts w:ascii="Tinos" w:hAnsi="Tinos"/>
                <w:sz w:val="24"/>
                <w:szCs w:val="24"/>
              </w:rPr>
              <w:t>- взаимодействовать с коллегами, руководством, клиентами, в ходе профессиональной и предпринимательской деятельности</w:t>
            </w:r>
          </w:p>
        </w:tc>
        <w:tc>
          <w:tcPr>
            <w:tcW w:w="4427"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sz w:val="24"/>
                <w:szCs w:val="24"/>
              </w:rPr>
            </w:pPr>
            <w:r>
              <w:rPr>
                <w:rFonts w:ascii="Tinos" w:hAnsi="Tinos"/>
                <w:b/>
                <w:sz w:val="24"/>
                <w:szCs w:val="24"/>
              </w:rPr>
              <w:t>Знать:</w:t>
            </w:r>
          </w:p>
          <w:p w:rsidR="00FA512D" w:rsidRDefault="004372D5">
            <w:pPr>
              <w:widowControl w:val="0"/>
              <w:spacing w:line="360" w:lineRule="auto"/>
              <w:ind w:hanging="2"/>
              <w:jc w:val="both"/>
              <w:rPr>
                <w:rFonts w:ascii="Tinos" w:hAnsi="Tinos"/>
                <w:sz w:val="24"/>
                <w:szCs w:val="24"/>
              </w:rPr>
            </w:pPr>
            <w:r>
              <w:rPr>
                <w:rFonts w:ascii="Tinos" w:hAnsi="Tinos"/>
                <w:sz w:val="24"/>
                <w:szCs w:val="24"/>
              </w:rPr>
              <w:t>- особенности работы в малых и больших группах, работы в команде, организации коллективной работы;</w:t>
            </w:r>
          </w:p>
          <w:p w:rsidR="00FA512D" w:rsidRDefault="004372D5">
            <w:pPr>
              <w:widowControl w:val="0"/>
              <w:spacing w:line="360" w:lineRule="auto"/>
              <w:ind w:hanging="2"/>
              <w:jc w:val="both"/>
              <w:rPr>
                <w:rFonts w:ascii="Tinos" w:hAnsi="Tinos"/>
                <w:sz w:val="24"/>
                <w:szCs w:val="24"/>
              </w:rPr>
            </w:pPr>
            <w:r>
              <w:rPr>
                <w:rFonts w:ascii="Tinos" w:hAnsi="Tinos"/>
                <w:sz w:val="24"/>
                <w:szCs w:val="24"/>
              </w:rPr>
              <w:t>- при</w:t>
            </w:r>
            <w:r>
              <w:rPr>
                <w:rFonts w:ascii="Tinos" w:hAnsi="Tinos"/>
                <w:sz w:val="24"/>
                <w:szCs w:val="24"/>
              </w:rPr>
              <w:t>нципы организации проектной деятельности</w:t>
            </w:r>
          </w:p>
        </w:tc>
      </w:tr>
    </w:tbl>
    <w:p w:rsidR="00FA512D" w:rsidRDefault="00FA512D">
      <w:pPr>
        <w:spacing w:line="360" w:lineRule="auto"/>
        <w:outlineLvl w:val="8"/>
        <w:rPr>
          <w:rFonts w:ascii="Tinos" w:hAnsi="Tinos"/>
          <w:sz w:val="24"/>
          <w:szCs w:val="24"/>
        </w:rPr>
      </w:pPr>
    </w:p>
    <w:p w:rsidR="00FA512D" w:rsidRDefault="004372D5">
      <w:pPr>
        <w:numPr>
          <w:ilvl w:val="0"/>
          <w:numId w:val="1"/>
        </w:numPr>
        <w:spacing w:after="240" w:line="360" w:lineRule="auto"/>
        <w:ind w:hanging="2"/>
        <w:jc w:val="center"/>
        <w:rPr>
          <w:rFonts w:ascii="Tinos" w:hAnsi="Tinos"/>
          <w:b/>
          <w:sz w:val="24"/>
          <w:szCs w:val="24"/>
        </w:rPr>
      </w:pPr>
      <w:r>
        <w:rPr>
          <w:rFonts w:ascii="Tinos" w:hAnsi="Tinos"/>
          <w:b/>
          <w:sz w:val="24"/>
          <w:szCs w:val="24"/>
        </w:rPr>
        <w:t>СТРУКТУРА И СОДЕРЖАНИЕ УЧЕБНОЙ ДИСЦИПЛИНЫ</w:t>
      </w:r>
    </w:p>
    <w:p w:rsidR="00FA512D" w:rsidRDefault="004372D5">
      <w:pPr>
        <w:spacing w:after="240" w:line="360" w:lineRule="auto"/>
        <w:ind w:hanging="2"/>
        <w:rPr>
          <w:rFonts w:ascii="Tinos" w:hAnsi="Tinos"/>
          <w:b/>
          <w:sz w:val="24"/>
          <w:szCs w:val="24"/>
        </w:rPr>
      </w:pPr>
      <w:r>
        <w:rPr>
          <w:rFonts w:ascii="Tinos" w:hAnsi="Tinos"/>
          <w:b/>
          <w:sz w:val="24"/>
          <w:szCs w:val="24"/>
        </w:rPr>
        <w:t xml:space="preserve">2.1.1. Объем учебной дисциплины и виды учебной работы </w:t>
      </w:r>
    </w:p>
    <w:tbl>
      <w:tblPr>
        <w:tblW w:w="8626" w:type="dxa"/>
        <w:tblLayout w:type="fixed"/>
        <w:tblLook w:val="0000" w:firstRow="0" w:lastRow="0" w:firstColumn="0" w:lastColumn="0" w:noHBand="0" w:noVBand="0"/>
      </w:tblPr>
      <w:tblGrid>
        <w:gridCol w:w="7609"/>
        <w:gridCol w:w="1017"/>
      </w:tblGrid>
      <w:tr w:rsidR="00FA512D">
        <w:trPr>
          <w:trHeight w:val="490"/>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Вид учебной работы</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Объем в часах</w:t>
            </w:r>
          </w:p>
        </w:tc>
      </w:tr>
      <w:tr w:rsidR="00FA512D">
        <w:trPr>
          <w:trHeight w:val="490"/>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Объем образовательной программы учебной дисциплины</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32</w:t>
            </w:r>
          </w:p>
        </w:tc>
      </w:tr>
      <w:tr w:rsidR="00FA512D">
        <w:trPr>
          <w:trHeight w:val="490"/>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в т.ч. в форме практической</w:t>
            </w:r>
            <w:r>
              <w:rPr>
                <w:rFonts w:ascii="Tinos" w:hAnsi="Tinos"/>
                <w:b/>
                <w:sz w:val="24"/>
                <w:szCs w:val="24"/>
              </w:rPr>
              <w:t xml:space="preserve"> подготовки</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15</w:t>
            </w:r>
          </w:p>
        </w:tc>
      </w:tr>
      <w:tr w:rsidR="00FA512D">
        <w:trPr>
          <w:trHeight w:val="336"/>
        </w:trPr>
        <w:tc>
          <w:tcPr>
            <w:tcW w:w="8625" w:type="dxa"/>
            <w:gridSpan w:val="2"/>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в т. ч.:</w:t>
            </w:r>
          </w:p>
        </w:tc>
      </w:tr>
      <w:tr w:rsidR="00FA512D">
        <w:trPr>
          <w:trHeight w:val="490"/>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теоретическое обучение</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17</w:t>
            </w:r>
          </w:p>
        </w:tc>
      </w:tr>
      <w:tr w:rsidR="00FA512D">
        <w:trPr>
          <w:trHeight w:val="490"/>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практические занятия</w:t>
            </w:r>
            <w:r>
              <w:rPr>
                <w:rFonts w:ascii="Tinos" w:hAnsi="Tinos"/>
                <w:i/>
                <w:sz w:val="24"/>
                <w:szCs w:val="24"/>
              </w:rPr>
              <w:t xml:space="preserve"> (если предусмотрено)</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15</w:t>
            </w:r>
          </w:p>
        </w:tc>
      </w:tr>
      <w:tr w:rsidR="00FA512D">
        <w:trPr>
          <w:trHeight w:val="267"/>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Самостоятельная работа*</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FA512D">
            <w:pPr>
              <w:widowControl w:val="0"/>
              <w:spacing w:line="360" w:lineRule="auto"/>
              <w:ind w:hanging="2"/>
              <w:rPr>
                <w:rFonts w:ascii="Tinos" w:hAnsi="Tinos"/>
                <w:sz w:val="24"/>
                <w:szCs w:val="24"/>
              </w:rPr>
            </w:pPr>
          </w:p>
        </w:tc>
      </w:tr>
      <w:tr w:rsidR="00FA512D">
        <w:trPr>
          <w:trHeight w:val="331"/>
        </w:trPr>
        <w:tc>
          <w:tcPr>
            <w:tcW w:w="7608"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b/>
                <w:sz w:val="24"/>
                <w:szCs w:val="24"/>
              </w:rPr>
            </w:pPr>
            <w:r>
              <w:rPr>
                <w:rFonts w:ascii="Tinos" w:hAnsi="Tinos"/>
                <w:b/>
                <w:sz w:val="24"/>
                <w:szCs w:val="24"/>
              </w:rPr>
              <w:t>Промежуточная аттестация**</w:t>
            </w:r>
          </w:p>
        </w:tc>
        <w:tc>
          <w:tcPr>
            <w:tcW w:w="101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360" w:lineRule="auto"/>
              <w:ind w:hanging="2"/>
              <w:rPr>
                <w:rFonts w:ascii="Tinos" w:hAnsi="Tinos"/>
                <w:sz w:val="24"/>
                <w:szCs w:val="24"/>
              </w:rPr>
            </w:pPr>
            <w:r>
              <w:rPr>
                <w:rFonts w:ascii="Tinos" w:hAnsi="Tinos"/>
                <w:sz w:val="24"/>
                <w:szCs w:val="24"/>
              </w:rPr>
              <w:t>2/З</w:t>
            </w:r>
          </w:p>
        </w:tc>
      </w:tr>
    </w:tbl>
    <w:p w:rsidR="00FA512D" w:rsidRDefault="00FA512D">
      <w:pPr>
        <w:spacing w:line="360" w:lineRule="auto"/>
        <w:rPr>
          <w:rFonts w:ascii="Tinos" w:hAnsi="Tinos"/>
          <w:sz w:val="24"/>
          <w:szCs w:val="24"/>
        </w:rPr>
      </w:pPr>
    </w:p>
    <w:p w:rsidR="00FA512D" w:rsidRDefault="00FA512D">
      <w:pPr>
        <w:spacing w:line="360" w:lineRule="auto"/>
        <w:jc w:val="both"/>
        <w:rPr>
          <w:rFonts w:ascii="Tinos" w:hAnsi="Tinos"/>
          <w:sz w:val="24"/>
          <w:szCs w:val="24"/>
        </w:rPr>
      </w:pPr>
    </w:p>
    <w:p w:rsidR="00FA512D" w:rsidRDefault="004372D5">
      <w:pPr>
        <w:spacing w:line="360" w:lineRule="auto"/>
        <w:rPr>
          <w:rFonts w:ascii="Tinos" w:hAnsi="Tinos"/>
          <w:sz w:val="24"/>
          <w:szCs w:val="24"/>
        </w:rPr>
      </w:pPr>
      <w:r>
        <w:br w:type="page"/>
      </w:r>
    </w:p>
    <w:p w:rsidR="00FA512D" w:rsidRDefault="004372D5">
      <w:pPr>
        <w:spacing w:after="240" w:line="360" w:lineRule="auto"/>
        <w:ind w:hanging="2"/>
        <w:rPr>
          <w:rFonts w:ascii="Tinos" w:hAnsi="Tinos"/>
          <w:b/>
          <w:sz w:val="24"/>
          <w:szCs w:val="24"/>
        </w:rPr>
      </w:pPr>
      <w:r>
        <w:rPr>
          <w:rFonts w:ascii="Tinos" w:hAnsi="Tinos"/>
          <w:b/>
          <w:sz w:val="24"/>
          <w:szCs w:val="24"/>
        </w:rPr>
        <w:lastRenderedPageBreak/>
        <w:t xml:space="preserve">2.2.1 Тематический план и содержание учебной дисциплины </w:t>
      </w:r>
    </w:p>
    <w:tbl>
      <w:tblPr>
        <w:tblW w:w="10320" w:type="dxa"/>
        <w:tblInd w:w="-5" w:type="dxa"/>
        <w:tblLayout w:type="fixed"/>
        <w:tblCellMar>
          <w:left w:w="115" w:type="dxa"/>
          <w:right w:w="115" w:type="dxa"/>
        </w:tblCellMar>
        <w:tblLook w:val="0000" w:firstRow="0" w:lastRow="0" w:firstColumn="0" w:lastColumn="0" w:noHBand="0" w:noVBand="0"/>
      </w:tblPr>
      <w:tblGrid>
        <w:gridCol w:w="1936"/>
        <w:gridCol w:w="5429"/>
        <w:gridCol w:w="1425"/>
        <w:gridCol w:w="1530"/>
      </w:tblGrid>
      <w:tr w:rsidR="00FA512D">
        <w:trPr>
          <w:trHeight w:val="240"/>
        </w:trPr>
        <w:tc>
          <w:tcPr>
            <w:tcW w:w="193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57" w:hanging="2"/>
              <w:jc w:val="center"/>
              <w:rPr>
                <w:rFonts w:ascii="Tinos" w:hAnsi="Tinos"/>
                <w:b/>
                <w:sz w:val="24"/>
                <w:szCs w:val="24"/>
              </w:rPr>
            </w:pPr>
            <w:r>
              <w:rPr>
                <w:rFonts w:ascii="Tinos" w:hAnsi="Tinos"/>
                <w:b/>
                <w:sz w:val="24"/>
                <w:szCs w:val="24"/>
              </w:rPr>
              <w:t>Наименование разделов и тем</w:t>
            </w: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57" w:hanging="2"/>
              <w:jc w:val="center"/>
              <w:rPr>
                <w:rFonts w:ascii="Tinos" w:hAnsi="Tinos"/>
                <w:b/>
                <w:sz w:val="24"/>
                <w:szCs w:val="24"/>
              </w:rPr>
            </w:pPr>
            <w:r>
              <w:rPr>
                <w:rFonts w:ascii="Tinos" w:hAnsi="Tinos"/>
                <w:b/>
                <w:sz w:val="24"/>
                <w:szCs w:val="24"/>
              </w:rPr>
              <w:t>Содержание</w:t>
            </w:r>
            <w:r>
              <w:rPr>
                <w:rFonts w:ascii="Tinos" w:hAnsi="Tinos"/>
                <w:b/>
                <w:sz w:val="24"/>
                <w:szCs w:val="24"/>
              </w:rPr>
              <w:t xml:space="preserve"> учебного материала</w:t>
            </w:r>
          </w:p>
        </w:tc>
        <w:tc>
          <w:tcPr>
            <w:tcW w:w="142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57" w:hanging="2"/>
              <w:jc w:val="center"/>
              <w:rPr>
                <w:rFonts w:ascii="Tinos" w:hAnsi="Tinos"/>
                <w:b/>
                <w:sz w:val="24"/>
                <w:szCs w:val="24"/>
              </w:rPr>
            </w:pPr>
            <w:r>
              <w:rPr>
                <w:rFonts w:ascii="Tinos" w:hAnsi="Tinos"/>
                <w:b/>
                <w:sz w:val="24"/>
                <w:szCs w:val="24"/>
              </w:rPr>
              <w:t>Объем часов</w:t>
            </w:r>
          </w:p>
        </w:tc>
        <w:tc>
          <w:tcPr>
            <w:tcW w:w="153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right="57" w:hanging="2"/>
              <w:jc w:val="center"/>
              <w:rPr>
                <w:rFonts w:ascii="Tinos" w:hAnsi="Tinos"/>
                <w:b/>
                <w:sz w:val="24"/>
                <w:szCs w:val="24"/>
              </w:rPr>
            </w:pPr>
            <w:r>
              <w:rPr>
                <w:rFonts w:ascii="Tinos" w:hAnsi="Tinos"/>
                <w:b/>
                <w:sz w:val="24"/>
                <w:szCs w:val="24"/>
              </w:rPr>
              <w:t>Формируемые общие компетенции и профессиональные компетенции </w:t>
            </w:r>
          </w:p>
        </w:tc>
      </w:tr>
      <w:tr w:rsidR="00FA512D">
        <w:trPr>
          <w:trHeight w:val="240"/>
        </w:trPr>
        <w:tc>
          <w:tcPr>
            <w:tcW w:w="193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1</w:t>
            </w:r>
          </w:p>
        </w:tc>
        <w:tc>
          <w:tcPr>
            <w:tcW w:w="5428"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2</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3</w:t>
            </w:r>
          </w:p>
        </w:tc>
        <w:tc>
          <w:tcPr>
            <w:tcW w:w="1530"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4</w:t>
            </w:r>
          </w:p>
        </w:tc>
      </w:tr>
      <w:tr w:rsidR="00FA512D">
        <w:trPr>
          <w:trHeight w:val="240"/>
        </w:trPr>
        <w:tc>
          <w:tcPr>
            <w:tcW w:w="7364" w:type="dxa"/>
            <w:gridSpan w:val="2"/>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b/>
                <w:i/>
                <w:sz w:val="24"/>
                <w:szCs w:val="24"/>
              </w:rPr>
            </w:pPr>
            <w:r>
              <w:rPr>
                <w:rFonts w:ascii="Tinos" w:hAnsi="Tinos"/>
                <w:b/>
                <w:i/>
                <w:sz w:val="24"/>
                <w:szCs w:val="24"/>
              </w:rPr>
              <w:t>Введение в курс финансовой грамотности</w:t>
            </w:r>
          </w:p>
          <w:p w:rsidR="00FA512D" w:rsidRDefault="004372D5">
            <w:pPr>
              <w:widowControl w:val="0"/>
              <w:spacing w:line="360" w:lineRule="auto"/>
              <w:ind w:hanging="2"/>
              <w:rPr>
                <w:rFonts w:ascii="Tinos" w:hAnsi="Tinos"/>
                <w:sz w:val="24"/>
                <w:szCs w:val="24"/>
              </w:rPr>
            </w:pPr>
            <w:r>
              <w:rPr>
                <w:rFonts w:ascii="Tinos" w:hAnsi="Tinos"/>
                <w:sz w:val="24"/>
                <w:szCs w:val="24"/>
              </w:rPr>
              <w:t xml:space="preserve">Потребности и ресурсы. Финансовые цели. Финансовое благополучие и финансовые риски. Финансовые решения. </w:t>
            </w:r>
            <w:r>
              <w:rPr>
                <w:rFonts w:ascii="Tinos" w:hAnsi="Tinos"/>
                <w:sz w:val="24"/>
                <w:szCs w:val="24"/>
              </w:rPr>
              <w:t>Финансовое поведение. Финансовая культура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04</w:t>
            </w:r>
          </w:p>
        </w:tc>
      </w:tr>
      <w:tr w:rsidR="00FA512D">
        <w:trPr>
          <w:trHeight w:val="240"/>
        </w:trPr>
        <w:tc>
          <w:tcPr>
            <w:tcW w:w="7364" w:type="dxa"/>
            <w:gridSpan w:val="2"/>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b/>
                <w:i/>
                <w:sz w:val="24"/>
                <w:szCs w:val="24"/>
              </w:rPr>
            </w:pPr>
            <w:r>
              <w:rPr>
                <w:rFonts w:ascii="Tinos" w:hAnsi="Tinos"/>
                <w:b/>
                <w:i/>
                <w:sz w:val="24"/>
                <w:szCs w:val="24"/>
              </w:rPr>
              <w:t>Раздел 1. Деньги и операции с ними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6</w:t>
            </w:r>
          </w:p>
        </w:tc>
        <w:tc>
          <w:tcPr>
            <w:tcW w:w="1530"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r>
      <w:tr w:rsidR="00FA512D">
        <w:trPr>
          <w:trHeight w:val="276"/>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1.1. Деньги и платежи</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01</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82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Роль и функции денег. Виды современных денег, их основные характеристики.</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 мобильный и </w:t>
            </w:r>
            <w:r>
              <w:rPr>
                <w:rFonts w:ascii="Tinos" w:hAnsi="Tinos"/>
                <w:sz w:val="24"/>
                <w:szCs w:val="24"/>
              </w:rPr>
              <w:t>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 </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Влияние инфляции на финансовые </w:t>
            </w:r>
            <w:r>
              <w:rPr>
                <w:rFonts w:ascii="Tinos" w:hAnsi="Tinos"/>
                <w:sz w:val="24"/>
                <w:szCs w:val="24"/>
              </w:rPr>
              <w:lastRenderedPageBreak/>
              <w:t xml:space="preserve">возможности </w:t>
            </w:r>
            <w:r>
              <w:rPr>
                <w:rFonts w:ascii="Tinos" w:hAnsi="Tinos"/>
                <w:sz w:val="24"/>
                <w:szCs w:val="24"/>
              </w:rPr>
              <w:t>человека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jc w:val="center"/>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Издержки проведения платежей разного вида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jc w:val="center"/>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Признаки подлинности и платежности банкнот и монет (дизайн, применяемые технологии, используемые материалы)</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Использование разных платежных инструментов с учетом особенностей своей </w:t>
            </w:r>
            <w:r>
              <w:rPr>
                <w:rFonts w:ascii="Tinos" w:hAnsi="Tinos"/>
                <w:sz w:val="24"/>
                <w:szCs w:val="24"/>
              </w:rPr>
              <w:t>профессии/специальности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27"/>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 xml:space="preserve"> </w:t>
            </w:r>
          </w:p>
          <w:p w:rsidR="00FA512D" w:rsidRDefault="004372D5">
            <w:pPr>
              <w:widowControl w:val="0"/>
              <w:spacing w:line="360" w:lineRule="auto"/>
              <w:ind w:hanging="2"/>
              <w:jc w:val="both"/>
              <w:rPr>
                <w:rFonts w:ascii="Tinos" w:hAnsi="Tinos"/>
                <w:sz w:val="24"/>
                <w:szCs w:val="24"/>
              </w:rPr>
            </w:pPr>
            <w:r>
              <w:rPr>
                <w:rFonts w:ascii="Tinos" w:hAnsi="Tinos"/>
                <w:sz w:val="24"/>
                <w:szCs w:val="24"/>
              </w:rPr>
              <w:t>«Платежная карта» (подготовка мини-проекта)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trike/>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pPr>
            <w:r>
              <w:rPr>
                <w:rFonts w:ascii="Tinos" w:hAnsi="Tinos"/>
                <w:b/>
                <w:i/>
                <w:sz w:val="24"/>
                <w:szCs w:val="24"/>
              </w:rPr>
              <w:t>Тема 1.2.</w:t>
            </w:r>
            <w:r>
              <w:rPr>
                <w:rStyle w:val="1f5"/>
                <w:rFonts w:ascii="Tinos" w:hAnsi="Tinos"/>
                <w:b/>
                <w:i/>
                <w:sz w:val="24"/>
                <w:szCs w:val="24"/>
              </w:rPr>
              <w:t xml:space="preserve"> Покупки и цены </w:t>
            </w:r>
          </w:p>
          <w:p w:rsidR="00FA512D" w:rsidRDefault="00FA512D">
            <w:pPr>
              <w:widowControl w:val="0"/>
              <w:spacing w:after="240"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536"/>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Выбор товаров и услуг. Обязательная информация о товаре </w:t>
            </w:r>
            <w:r>
              <w:rPr>
                <w:rFonts w:ascii="Tinos" w:hAnsi="Tinos"/>
                <w:sz w:val="24"/>
                <w:szCs w:val="24"/>
              </w:rPr>
              <w:t>(услуге).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Варианты оплаты (разные виды денег; оплата в момент получения, пр</w:t>
            </w:r>
            <w:r>
              <w:rPr>
                <w:rFonts w:ascii="Tinos" w:hAnsi="Tinos"/>
                <w:sz w:val="24"/>
                <w:szCs w:val="24"/>
              </w:rPr>
              <w:t>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536"/>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Расчет полной цены. Выбор наилучшего </w:t>
            </w:r>
            <w:r>
              <w:rPr>
                <w:rFonts w:ascii="Tinos" w:hAnsi="Tinos"/>
                <w:sz w:val="24"/>
                <w:szCs w:val="24"/>
              </w:rPr>
              <w:t>предложения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Стоимость товара с учетом скидок и рекламных акций</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Влияние неценовых факторов на совершение покупки (состав, используемые материалы и технологии, ценности бренда и др.)</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 xml:space="preserve"> </w:t>
            </w:r>
          </w:p>
          <w:p w:rsidR="00FA512D" w:rsidRDefault="004372D5">
            <w:pPr>
              <w:widowControl w:val="0"/>
              <w:spacing w:line="360" w:lineRule="auto"/>
              <w:ind w:hanging="2"/>
              <w:jc w:val="both"/>
              <w:rPr>
                <w:rFonts w:ascii="Tinos" w:hAnsi="Tinos"/>
                <w:sz w:val="24"/>
                <w:szCs w:val="24"/>
              </w:rPr>
            </w:pPr>
            <w:r>
              <w:rPr>
                <w:rFonts w:ascii="Tinos" w:hAnsi="Tinos"/>
                <w:sz w:val="24"/>
                <w:szCs w:val="24"/>
              </w:rPr>
              <w:t>«Шариковые ручки» (работа с</w:t>
            </w:r>
            <w:r>
              <w:rPr>
                <w:rFonts w:ascii="Tinos" w:hAnsi="Tinos"/>
                <w:sz w:val="24"/>
                <w:szCs w:val="24"/>
              </w:rPr>
              <w:t xml:space="preserve"> источниками </w:t>
            </w:r>
            <w:r>
              <w:rPr>
                <w:rFonts w:ascii="Tinos" w:hAnsi="Tinos"/>
                <w:sz w:val="24"/>
                <w:szCs w:val="24"/>
              </w:rPr>
              <w:lastRenderedPageBreak/>
              <w:t>социальной информации)</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1.3. Безопасное использование денег</w:t>
            </w: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Финансовая безопасность в сфере денежного обращения и покупок. Выбор добросовестного поставщика финансовых услуг. </w:t>
            </w:r>
            <w:r>
              <w:rPr>
                <w:rFonts w:ascii="Tinos" w:hAnsi="Tinos"/>
                <w:sz w:val="24"/>
                <w:szCs w:val="24"/>
              </w:rPr>
              <w:t>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w:t>
            </w:r>
            <w:r>
              <w:rPr>
                <w:rFonts w:ascii="Tinos" w:hAnsi="Tinos"/>
                <w:sz w:val="24"/>
                <w:szCs w:val="24"/>
              </w:rPr>
              <w:t>есанкционированно списанных со счета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Выбор надежного интернет-магазина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Алгоритм безопасного использования платежных инструментов</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Признаки типичных ситуаций финансового мошенничества в различных </w:t>
            </w:r>
            <w:r>
              <w:rPr>
                <w:rFonts w:ascii="Tinos" w:hAnsi="Tinos"/>
                <w:sz w:val="24"/>
                <w:szCs w:val="24"/>
              </w:rPr>
              <w:t>сферах профессиональной деятельности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 xml:space="preserve"> </w:t>
            </w:r>
          </w:p>
          <w:p w:rsidR="00FA512D" w:rsidRDefault="004372D5">
            <w:pPr>
              <w:widowControl w:val="0"/>
              <w:spacing w:line="360" w:lineRule="auto"/>
              <w:jc w:val="both"/>
              <w:rPr>
                <w:rFonts w:ascii="Tinos" w:hAnsi="Tinos"/>
                <w:sz w:val="24"/>
                <w:szCs w:val="24"/>
              </w:rPr>
            </w:pPr>
            <w:r>
              <w:rPr>
                <w:rFonts w:ascii="Tinos" w:hAnsi="Tinos"/>
                <w:sz w:val="24"/>
                <w:szCs w:val="24"/>
              </w:rPr>
              <w:t>Разбор практической ситуации</w:t>
            </w:r>
          </w:p>
          <w:p w:rsidR="00FA512D" w:rsidRDefault="004372D5">
            <w:pPr>
              <w:widowControl w:val="0"/>
              <w:spacing w:line="360" w:lineRule="auto"/>
              <w:jc w:val="both"/>
              <w:rPr>
                <w:rFonts w:ascii="Tinos" w:hAnsi="Tinos"/>
                <w:sz w:val="24"/>
                <w:szCs w:val="24"/>
              </w:rPr>
            </w:pPr>
            <w:r>
              <w:rPr>
                <w:rFonts w:ascii="Tinos" w:hAnsi="Tinos"/>
                <w:sz w:val="24"/>
                <w:szCs w:val="24"/>
              </w:rPr>
              <w:t xml:space="preserve">«Управление «К» МВД России» </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7364" w:type="dxa"/>
            <w:gridSpan w:val="2"/>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b/>
                <w:i/>
                <w:sz w:val="24"/>
                <w:szCs w:val="24"/>
              </w:rPr>
            </w:pPr>
            <w:r>
              <w:rPr>
                <w:rFonts w:ascii="Tinos" w:hAnsi="Tinos"/>
                <w:b/>
                <w:i/>
                <w:sz w:val="24"/>
                <w:szCs w:val="24"/>
              </w:rPr>
              <w:t>Раздел 2. Планирование и управление личными финансами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8</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p w:rsidR="00FA512D" w:rsidRDefault="004372D5">
            <w:pPr>
              <w:widowControl w:val="0"/>
              <w:spacing w:line="360" w:lineRule="auto"/>
              <w:ind w:hanging="2"/>
              <w:rPr>
                <w:rFonts w:ascii="Tinos" w:hAnsi="Tinos"/>
                <w:i/>
                <w:sz w:val="24"/>
                <w:szCs w:val="24"/>
              </w:rPr>
            </w:pPr>
            <w:r>
              <w:rPr>
                <w:rFonts w:ascii="Tinos" w:hAnsi="Tinos"/>
                <w:i/>
                <w:sz w:val="24"/>
                <w:szCs w:val="24"/>
              </w:rPr>
              <w:t>ОК 01</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239"/>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 xml:space="preserve">Тема 2.1. Личный и семейный бюджет, </w:t>
            </w:r>
            <w:r>
              <w:rPr>
                <w:rFonts w:ascii="Tinos" w:hAnsi="Tinos"/>
                <w:b/>
                <w:i/>
                <w:sz w:val="24"/>
                <w:szCs w:val="24"/>
              </w:rPr>
              <w:t>финансовое планирование</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lastRenderedPageBreak/>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77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w:t>
            </w:r>
            <w:r>
              <w:rPr>
                <w:rFonts w:ascii="Tinos" w:hAnsi="Tinos"/>
                <w:sz w:val="24"/>
                <w:szCs w:val="24"/>
              </w:rPr>
              <w:lastRenderedPageBreak/>
              <w:t>доходов и расходов. Принципы ведения личного и семейного бюджета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lastRenderedPageBreak/>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2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3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Возможности сокращения расходов и повышения доходов</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3"/>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Планирование личного бюджета и оценка его выполнения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6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Возможности для </w:t>
            </w:r>
            <w:r>
              <w:rPr>
                <w:rFonts w:ascii="Tinos" w:hAnsi="Tinos"/>
                <w:sz w:val="24"/>
                <w:szCs w:val="24"/>
              </w:rPr>
              <w:t>повышения дохода с учетом особенностей своей профессии/специальности </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55"/>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2.2. Личные сбережения</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896"/>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Цели сбережений. Изменение стоимости денег во времени. Основные формы сбережений: наличные </w:t>
            </w:r>
            <w:r>
              <w:rPr>
                <w:rFonts w:ascii="Tinos" w:hAnsi="Tinos"/>
                <w:sz w:val="24"/>
                <w:szCs w:val="24"/>
              </w:rPr>
              <w:t>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04"/>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 xml:space="preserve">В том числе практических </w:t>
            </w:r>
            <w:r>
              <w:rPr>
                <w:rFonts w:ascii="Tinos" w:hAnsi="Tinos"/>
                <w:b/>
                <w:i/>
                <w:sz w:val="24"/>
                <w:szCs w:val="24"/>
              </w:rPr>
              <w:t>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0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Безопасное использование сберегательных инструментов. Выбор добросовестного поставщика финансовых услуг</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3"/>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Выбор банка и оценка доходности банковского вклада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3"/>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Анализ необходимости и требуемого объема сбережений с учетом </w:t>
            </w:r>
            <w:r>
              <w:rPr>
                <w:rFonts w:ascii="Tinos" w:hAnsi="Tinos"/>
                <w:sz w:val="24"/>
                <w:szCs w:val="24"/>
              </w:rPr>
              <w:t>особенностей своей профессии/специальности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58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 xml:space="preserve"> </w:t>
            </w:r>
          </w:p>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«Сберегательные продукты» (работа с </w:t>
            </w:r>
            <w:r>
              <w:rPr>
                <w:rFonts w:ascii="Tinos" w:hAnsi="Tinos"/>
                <w:sz w:val="24"/>
                <w:szCs w:val="24"/>
              </w:rPr>
              <w:lastRenderedPageBreak/>
              <w:t>источниками социальной информации)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5"/>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2.3. Кредиты и займы</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after="240" w:line="360" w:lineRule="auto"/>
              <w:ind w:hanging="2"/>
              <w:rPr>
                <w:rFonts w:ascii="Tinos" w:hAnsi="Tinos"/>
                <w:sz w:val="24"/>
                <w:szCs w:val="24"/>
              </w:rPr>
            </w:pPr>
          </w:p>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90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Цели </w:t>
            </w:r>
            <w:r>
              <w:rPr>
                <w:rFonts w:ascii="Tinos" w:hAnsi="Tinos"/>
                <w:sz w:val="24"/>
                <w:szCs w:val="24"/>
              </w:rPr>
              <w:t>заимствований. Проценты по кредитам и займам. Неустойки. Регулирование процентов и неустоек. Основные инструменты заимствования.</w:t>
            </w:r>
          </w:p>
          <w:p w:rsidR="00FA512D" w:rsidRDefault="004372D5">
            <w:pPr>
              <w:widowControl w:val="0"/>
              <w:spacing w:line="360" w:lineRule="auto"/>
              <w:ind w:hanging="2"/>
              <w:jc w:val="both"/>
              <w:rPr>
                <w:rFonts w:ascii="Tinos" w:hAnsi="Tinos"/>
                <w:sz w:val="24"/>
                <w:szCs w:val="24"/>
              </w:rPr>
            </w:pPr>
            <w:r>
              <w:rPr>
                <w:rFonts w:ascii="Tinos" w:hAnsi="Tinos"/>
                <w:sz w:val="24"/>
                <w:szCs w:val="24"/>
              </w:rPr>
              <w:t>Банковский кредит. Принципы кредитования. Виды кредитов. Условия кредитования. Формы обеспечения возвратности кредита. Кредитны</w:t>
            </w:r>
            <w:r>
              <w:rPr>
                <w:rFonts w:ascii="Tinos" w:hAnsi="Tinos"/>
                <w:sz w:val="24"/>
                <w:szCs w:val="24"/>
              </w:rPr>
              <w:t>й договор.</w:t>
            </w:r>
          </w:p>
          <w:p w:rsidR="00FA512D" w:rsidRDefault="004372D5">
            <w:pPr>
              <w:widowControl w:val="0"/>
              <w:spacing w:line="360" w:lineRule="auto"/>
              <w:ind w:hanging="2"/>
              <w:jc w:val="both"/>
              <w:rPr>
                <w:rFonts w:ascii="Tinos" w:hAnsi="Tinos"/>
                <w:sz w:val="24"/>
                <w:szCs w:val="24"/>
              </w:rPr>
            </w:pPr>
            <w:r>
              <w:rPr>
                <w:rFonts w:ascii="Tinos" w:hAnsi="Tinos"/>
                <w:sz w:val="24"/>
                <w:szCs w:val="24"/>
              </w:rPr>
              <w:t>Риски использования кредитов и займов и пути их минимизации. Страхование</w:t>
            </w:r>
          </w:p>
          <w:p w:rsidR="00FA512D" w:rsidRDefault="004372D5">
            <w:pPr>
              <w:widowControl w:val="0"/>
              <w:spacing w:line="360" w:lineRule="auto"/>
              <w:ind w:hanging="2"/>
              <w:jc w:val="both"/>
              <w:rPr>
                <w:rFonts w:ascii="Tinos" w:hAnsi="Tinos"/>
                <w:sz w:val="24"/>
                <w:szCs w:val="24"/>
              </w:rPr>
            </w:pPr>
            <w:r>
              <w:rPr>
                <w:rFonts w:ascii="Tinos" w:hAnsi="Tinos"/>
                <w:sz w:val="24"/>
                <w:szCs w:val="24"/>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 xml:space="preserve">В том числе практических </w:t>
            </w:r>
            <w:r>
              <w:rPr>
                <w:rFonts w:ascii="Tinos" w:hAnsi="Tinos"/>
                <w:b/>
                <w:i/>
                <w:sz w:val="24"/>
                <w:szCs w:val="24"/>
              </w:rPr>
              <w:t>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Безопасное использование кредитных инструментов. Выбор добросовестного</w:t>
            </w:r>
          </w:p>
          <w:p w:rsidR="00FA512D" w:rsidRDefault="004372D5">
            <w:pPr>
              <w:widowControl w:val="0"/>
              <w:spacing w:line="360" w:lineRule="auto"/>
              <w:ind w:hanging="2"/>
              <w:jc w:val="both"/>
              <w:rPr>
                <w:rFonts w:ascii="Tinos" w:hAnsi="Tinos"/>
                <w:sz w:val="24"/>
                <w:szCs w:val="24"/>
              </w:rPr>
            </w:pPr>
            <w:r>
              <w:rPr>
                <w:rFonts w:ascii="Tinos" w:hAnsi="Tinos"/>
                <w:sz w:val="24"/>
                <w:szCs w:val="24"/>
              </w:rPr>
              <w:t>поставщика финансовых услуг. Выбор оптимальных условий заимствования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Выбор банка и банковского кредита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Расчет размера допустимого кредита с учетом </w:t>
            </w:r>
            <w:r>
              <w:rPr>
                <w:rFonts w:ascii="Tinos" w:hAnsi="Tinos"/>
                <w:sz w:val="24"/>
                <w:szCs w:val="24"/>
              </w:rPr>
              <w:t>особенностей своей профессии/специальности (уровень дохода, профиль трат)</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b/>
                <w:sz w:val="24"/>
                <w:szCs w:val="24"/>
              </w:rPr>
              <w:t>Самостоятельная работа обучающихся</w:t>
            </w:r>
            <w:r>
              <w:rPr>
                <w:rFonts w:ascii="Tinos" w:hAnsi="Tinos"/>
                <w:sz w:val="24"/>
                <w:szCs w:val="24"/>
              </w:rPr>
              <w:t xml:space="preserve"> </w:t>
            </w:r>
          </w:p>
          <w:p w:rsidR="00FA512D" w:rsidRDefault="004372D5">
            <w:pPr>
              <w:widowControl w:val="0"/>
              <w:spacing w:line="360" w:lineRule="auto"/>
              <w:ind w:hanging="2"/>
              <w:jc w:val="both"/>
              <w:rPr>
                <w:rFonts w:ascii="Tinos" w:hAnsi="Tinos"/>
                <w:sz w:val="24"/>
                <w:szCs w:val="24"/>
              </w:rPr>
            </w:pPr>
            <w:r>
              <w:rPr>
                <w:rFonts w:ascii="Tinos" w:hAnsi="Tinos"/>
                <w:sz w:val="24"/>
                <w:szCs w:val="24"/>
              </w:rPr>
              <w:t>«Кредитная история» (подготовка мини-проекта)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50"/>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 xml:space="preserve">Тема 2.4. Безопасное управление </w:t>
            </w:r>
            <w:r>
              <w:rPr>
                <w:rFonts w:ascii="Tinos" w:hAnsi="Tinos"/>
                <w:b/>
                <w:i/>
                <w:sz w:val="24"/>
                <w:szCs w:val="24"/>
              </w:rPr>
              <w:lastRenderedPageBreak/>
              <w:t>личными финансами</w:t>
            </w: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lastRenderedPageBreak/>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w:t>
            </w:r>
            <w:r>
              <w:rPr>
                <w:rFonts w:ascii="Tinos" w:hAnsi="Tinos"/>
                <w:i/>
                <w:sz w:val="24"/>
                <w:szCs w:val="24"/>
              </w:rPr>
              <w:t xml:space="preserve"> 01</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3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Финансовая безопасность и цифровая среда в </w:t>
            </w:r>
            <w:r>
              <w:rPr>
                <w:rFonts w:ascii="Tinos" w:hAnsi="Tinos"/>
                <w:sz w:val="24"/>
                <w:szCs w:val="24"/>
              </w:rPr>
              <w:lastRenderedPageBreak/>
              <w:t>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lastRenderedPageBreak/>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5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 xml:space="preserve">В том числе </w:t>
            </w:r>
            <w:r>
              <w:rPr>
                <w:rFonts w:ascii="Tinos" w:hAnsi="Tinos"/>
                <w:b/>
                <w:i/>
                <w:sz w:val="24"/>
                <w:szCs w:val="24"/>
              </w:rPr>
              <w:t>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Управление личным бюджетом</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72"/>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Моделирование семейного бюджета в условиях как дефицита, так и избытка доходов</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738"/>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Возможности и ограничения льготных программ банков с учетом особенностей своей профессии, иных факторов </w:t>
            </w:r>
            <w:r>
              <w:rPr>
                <w:rFonts w:ascii="Tinos" w:hAnsi="Tinos"/>
                <w:sz w:val="24"/>
                <w:szCs w:val="24"/>
              </w:rPr>
              <w:t>(вклады и кредиты для молодежи, программистов, семей с детьми)</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97"/>
        </w:trPr>
        <w:tc>
          <w:tcPr>
            <w:tcW w:w="7364" w:type="dxa"/>
            <w:gridSpan w:val="2"/>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rPr>
                <w:rFonts w:ascii="Tinos" w:hAnsi="Tinos"/>
                <w:b/>
                <w:i/>
                <w:sz w:val="24"/>
                <w:szCs w:val="24"/>
              </w:rPr>
            </w:pPr>
            <w:r>
              <w:rPr>
                <w:rFonts w:ascii="Tinos" w:hAnsi="Tinos"/>
                <w:b/>
                <w:i/>
                <w:sz w:val="24"/>
                <w:szCs w:val="24"/>
              </w:rPr>
              <w:t>Раздел 3. Риск и доходность</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10</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tc>
      </w:tr>
      <w:tr w:rsidR="00FA512D">
        <w:trPr>
          <w:trHeight w:val="276"/>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3.1. Инвестирование</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82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Цели и риски инвестирования. Ликвидность и доходность инвестиций. </w:t>
            </w:r>
            <w:r>
              <w:rPr>
                <w:rFonts w:ascii="Tinos" w:hAnsi="Tinos"/>
                <w:sz w:val="24"/>
                <w:szCs w:val="24"/>
              </w:rPr>
              <w:t>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w:t>
            </w:r>
            <w:r>
              <w:rPr>
                <w:rFonts w:ascii="Tinos" w:hAnsi="Tinos"/>
                <w:sz w:val="24"/>
                <w:szCs w:val="24"/>
              </w:rPr>
              <w:t>ости финансовых пирамид</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Стратегия инвестирования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Базовые принципы формирования инвестиционного портфеля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Расчет размера допустимого объема </w:t>
            </w:r>
            <w:r>
              <w:rPr>
                <w:rFonts w:ascii="Tinos" w:hAnsi="Tinos"/>
                <w:sz w:val="24"/>
                <w:szCs w:val="24"/>
              </w:rPr>
              <w:lastRenderedPageBreak/>
              <w:t xml:space="preserve">инвестиций в рамках личного бюджета с учетом </w:t>
            </w:r>
            <w:r>
              <w:rPr>
                <w:rFonts w:ascii="Tinos" w:hAnsi="Tinos"/>
                <w:sz w:val="24"/>
                <w:szCs w:val="24"/>
              </w:rPr>
              <w:t>особенностей своей профессии/специальности (уровень дохода, профиль трат)</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0"/>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3.2. Страхование</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536"/>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Страхование как один из способов управления рисками. Виды страхования: личное страхование, </w:t>
            </w:r>
            <w:r>
              <w:rPr>
                <w:rFonts w:ascii="Tinos" w:hAnsi="Tinos"/>
                <w:sz w:val="24"/>
                <w:szCs w:val="24"/>
              </w:rPr>
              <w:t>имущественное страхование, страхование гражданской ответственности. Основные виды страховых продуктов</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1"/>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Безопасное использование страховых продуктов. Выбор добросовестного поставщика страховых услуг</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Страхование как способ обеспечения безопасности в профессиональной деятельности</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Специфика страхования в разных профессиях (профессиональные страховые продукты)</w:t>
            </w: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3"/>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3.3. Предпринимательство</w:t>
            </w: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6</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01</w:t>
            </w:r>
          </w:p>
          <w:p w:rsidR="00FA512D" w:rsidRDefault="004372D5">
            <w:pPr>
              <w:widowControl w:val="0"/>
              <w:spacing w:line="360" w:lineRule="auto"/>
              <w:ind w:hanging="2"/>
            </w:pPr>
            <w:r>
              <w:rPr>
                <w:rStyle w:val="1f5"/>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752"/>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2</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 xml:space="preserve">В том числе </w:t>
            </w:r>
            <w:r>
              <w:rPr>
                <w:rFonts w:ascii="Tinos" w:hAnsi="Tinos"/>
                <w:b/>
                <w:i/>
                <w:sz w:val="24"/>
                <w:szCs w:val="24"/>
              </w:rPr>
              <w:t>практических занятий</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4</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Требования для открытия собственного бизнеса и алгоритм действий</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jc w:val="center"/>
              <w:rPr>
                <w:rFonts w:ascii="Tinos" w:hAnsi="Tinos"/>
                <w:b/>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Базовые финансовые показатели бизнеса: выручка, постоянные и переменные издержки, </w:t>
            </w:r>
            <w:r>
              <w:rPr>
                <w:rFonts w:ascii="Tinos" w:hAnsi="Tinos"/>
                <w:sz w:val="24"/>
                <w:szCs w:val="24"/>
              </w:rPr>
              <w:lastRenderedPageBreak/>
              <w:t>прибыль.</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53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Анализ бизнес-идей и рисков, связанных с ними, с учетом </w:t>
            </w:r>
            <w:r>
              <w:rPr>
                <w:rFonts w:ascii="Tinos" w:hAnsi="Tinos"/>
                <w:sz w:val="24"/>
                <w:szCs w:val="24"/>
              </w:rPr>
              <w:t>особенностей своей профессии/специальности</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0"/>
        </w:trPr>
        <w:tc>
          <w:tcPr>
            <w:tcW w:w="7364" w:type="dxa"/>
            <w:gridSpan w:val="2"/>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b/>
                <w:i/>
                <w:sz w:val="24"/>
                <w:szCs w:val="24"/>
              </w:rPr>
            </w:pPr>
            <w:r>
              <w:rPr>
                <w:rFonts w:ascii="Tinos" w:hAnsi="Tinos"/>
                <w:b/>
                <w:i/>
                <w:sz w:val="24"/>
                <w:szCs w:val="24"/>
              </w:rPr>
              <w:t>Раздел 4. Финансовая среда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6</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01</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rPr>
          <w:trHeight w:val="330"/>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4.1. Финансовые взаимоотношения с государством</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2</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104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Роль налогов, налоговой и социальной политики государства для </w:t>
            </w:r>
            <w:r>
              <w:rPr>
                <w:rFonts w:ascii="Tinos" w:hAnsi="Tinos"/>
                <w:sz w:val="24"/>
                <w:szCs w:val="24"/>
              </w:rPr>
              <w:t>экономики страны и личного благосостояния граждан. Налоги физических лиц. Налоговые вычеты и льготы. </w:t>
            </w:r>
          </w:p>
          <w:p w:rsidR="00FA512D" w:rsidRDefault="004372D5">
            <w:pPr>
              <w:widowControl w:val="0"/>
              <w:spacing w:line="360" w:lineRule="auto"/>
              <w:ind w:hanging="2"/>
              <w:jc w:val="both"/>
              <w:rPr>
                <w:rFonts w:ascii="Tinos" w:hAnsi="Tinos"/>
                <w:sz w:val="24"/>
                <w:szCs w:val="24"/>
              </w:rPr>
            </w:pPr>
            <w:r>
              <w:rPr>
                <w:rFonts w:ascii="Tinos" w:hAnsi="Tinos"/>
                <w:sz w:val="24"/>
                <w:szCs w:val="24"/>
              </w:rPr>
              <w:t>Пенсионная система России. Социальная поддержка граждан. Возможности инициативного бюджетирования</w:t>
            </w:r>
          </w:p>
        </w:tc>
        <w:tc>
          <w:tcPr>
            <w:tcW w:w="1425" w:type="dxa"/>
            <w:tcBorders>
              <w:top w:val="single" w:sz="4" w:space="0" w:color="000000"/>
              <w:left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124"/>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11"/>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Применение налоговых вычетов для увеличения дохода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jc w:val="center"/>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491"/>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Основные цифровые сервисы государства для граждан.</w:t>
            </w:r>
          </w:p>
          <w:p w:rsidR="00FA512D" w:rsidRDefault="004372D5">
            <w:pPr>
              <w:widowControl w:val="0"/>
              <w:spacing w:line="360" w:lineRule="auto"/>
              <w:ind w:hanging="2"/>
              <w:jc w:val="both"/>
              <w:rPr>
                <w:rFonts w:ascii="Tinos" w:hAnsi="Tinos"/>
                <w:sz w:val="24"/>
                <w:szCs w:val="24"/>
              </w:rPr>
            </w:pPr>
            <w:r>
              <w:rPr>
                <w:rFonts w:ascii="Tinos" w:hAnsi="Tinos"/>
                <w:sz w:val="24"/>
                <w:szCs w:val="24"/>
              </w:rPr>
              <w:t>Налоги и пенсионное обеспечение для самозанятых и ИП</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780"/>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Специфика налогообложения и пенсионного обеспечения в разных профессиях (профессиональные </w:t>
            </w:r>
            <w:r>
              <w:rPr>
                <w:rFonts w:ascii="Tinos" w:hAnsi="Tinos"/>
                <w:sz w:val="24"/>
                <w:szCs w:val="24"/>
              </w:rPr>
              <w:t>налоговые вычеты для творческих профессий, налоги и пенсии для нотариусов и адвокатов, военных)</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41"/>
        </w:trPr>
        <w:tc>
          <w:tcPr>
            <w:tcW w:w="1936"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Тема 4.2. Защита прав граждан в финансовой сфере</w:t>
            </w:r>
          </w:p>
          <w:p w:rsidR="00FA512D" w:rsidRDefault="00FA512D">
            <w:pPr>
              <w:widowControl w:val="0"/>
              <w:spacing w:line="360" w:lineRule="auto"/>
              <w:ind w:hanging="2"/>
              <w:rPr>
                <w:rFonts w:ascii="Tinos" w:hAnsi="Tinos"/>
                <w:sz w:val="24"/>
                <w:szCs w:val="24"/>
              </w:rPr>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Основное содержание учебного материала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4</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02</w:t>
            </w:r>
          </w:p>
          <w:p w:rsidR="00FA512D" w:rsidRDefault="004372D5">
            <w:pPr>
              <w:widowControl w:val="0"/>
              <w:spacing w:line="360" w:lineRule="auto"/>
              <w:ind w:hanging="2"/>
              <w:rPr>
                <w:rFonts w:ascii="Tinos" w:hAnsi="Tinos"/>
                <w:i/>
                <w:sz w:val="24"/>
                <w:szCs w:val="24"/>
              </w:rPr>
            </w:pPr>
            <w:r>
              <w:rPr>
                <w:rFonts w:ascii="Tinos" w:hAnsi="Tinos"/>
                <w:i/>
                <w:sz w:val="24"/>
                <w:szCs w:val="24"/>
              </w:rPr>
              <w:t>ОК 03</w:t>
            </w:r>
          </w:p>
          <w:p w:rsidR="00FA512D" w:rsidRDefault="004372D5">
            <w:pPr>
              <w:widowControl w:val="0"/>
              <w:spacing w:line="360" w:lineRule="auto"/>
              <w:ind w:hanging="2"/>
              <w:rPr>
                <w:rFonts w:ascii="Tinos" w:hAnsi="Tinos"/>
                <w:i/>
                <w:sz w:val="24"/>
                <w:szCs w:val="24"/>
              </w:rPr>
            </w:pPr>
            <w:r>
              <w:rPr>
                <w:rFonts w:ascii="Tinos" w:hAnsi="Tinos"/>
                <w:i/>
                <w:sz w:val="24"/>
                <w:szCs w:val="24"/>
              </w:rPr>
              <w:t>ОК 04</w:t>
            </w:r>
          </w:p>
          <w:p w:rsidR="00FA512D" w:rsidRDefault="00FA512D">
            <w:pPr>
              <w:widowControl w:val="0"/>
              <w:spacing w:line="360" w:lineRule="auto"/>
              <w:ind w:hanging="2"/>
              <w:rPr>
                <w:rFonts w:ascii="Tinos" w:hAnsi="Tinos"/>
                <w:sz w:val="24"/>
                <w:szCs w:val="24"/>
              </w:rPr>
            </w:pPr>
          </w:p>
        </w:tc>
      </w:tr>
      <w:tr w:rsidR="00FA512D">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w:t>
            </w:r>
            <w:r>
              <w:rPr>
                <w:rFonts w:ascii="Tinos" w:hAnsi="Tinos"/>
                <w:sz w:val="24"/>
                <w:szCs w:val="24"/>
              </w:rPr>
              <w:lastRenderedPageBreak/>
              <w:t>урегулирование споров. Уполномоченный по правам потребит</w:t>
            </w:r>
            <w:r>
              <w:rPr>
                <w:rFonts w:ascii="Tinos" w:hAnsi="Tinos"/>
                <w:sz w:val="24"/>
                <w:szCs w:val="24"/>
              </w:rPr>
              <w:t xml:space="preserve">елей финансовых услуг. Особенности защиты прав потребителей в цифровой среде. </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sz w:val="24"/>
                <w:szCs w:val="24"/>
              </w:rPr>
            </w:pPr>
            <w:r>
              <w:rPr>
                <w:rFonts w:ascii="Tinos" w:hAnsi="Tinos"/>
                <w:sz w:val="24"/>
                <w:szCs w:val="24"/>
              </w:rPr>
              <w:lastRenderedPageBreak/>
              <w:t>3</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15"/>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contextualSpacing/>
              <w:rPr>
                <w:rFonts w:ascii="Tinos" w:hAnsi="Tinos"/>
                <w:b/>
                <w:i/>
                <w:sz w:val="24"/>
                <w:szCs w:val="24"/>
              </w:rPr>
            </w:pPr>
            <w:r>
              <w:rPr>
                <w:rFonts w:ascii="Tinos" w:hAnsi="Tinos"/>
                <w:b/>
                <w:i/>
                <w:sz w:val="24"/>
                <w:szCs w:val="24"/>
              </w:rPr>
              <w:t>В том числе практических занятий (на выбор)</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1</w:t>
            </w: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07"/>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Типичные ситуация нарушения прав граждан в финансовой сфере</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1"/>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Алгоритм действий при нарушении прав граждан в финансовой </w:t>
            </w:r>
            <w:r>
              <w:rPr>
                <w:rFonts w:ascii="Tinos" w:hAnsi="Tinos"/>
                <w:sz w:val="24"/>
                <w:szCs w:val="24"/>
              </w:rPr>
              <w:t>сфере</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331"/>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548"/>
        </w:trPr>
        <w:tc>
          <w:tcPr>
            <w:tcW w:w="1936"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542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sz w:val="24"/>
                <w:szCs w:val="24"/>
              </w:rPr>
            </w:pPr>
            <w:r>
              <w:rPr>
                <w:rFonts w:ascii="Tinos" w:hAnsi="Tinos"/>
                <w:b/>
                <w:sz w:val="24"/>
                <w:szCs w:val="24"/>
              </w:rPr>
              <w:t>Самостоятельная работа обучающихся</w:t>
            </w:r>
          </w:p>
          <w:p w:rsidR="00FA512D" w:rsidRDefault="004372D5">
            <w:pPr>
              <w:widowControl w:val="0"/>
              <w:spacing w:line="360" w:lineRule="auto"/>
              <w:ind w:hanging="2"/>
              <w:rPr>
                <w:rFonts w:ascii="Tinos" w:hAnsi="Tinos"/>
                <w:sz w:val="24"/>
                <w:szCs w:val="24"/>
              </w:rPr>
            </w:pPr>
            <w:r>
              <w:rPr>
                <w:rFonts w:ascii="Tinos" w:hAnsi="Tinos"/>
                <w:sz w:val="24"/>
                <w:szCs w:val="24"/>
              </w:rPr>
              <w:t>Подготовка мини проекта</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r>
      <w:tr w:rsidR="00FA512D">
        <w:trPr>
          <w:trHeight w:val="285"/>
        </w:trPr>
        <w:tc>
          <w:tcPr>
            <w:tcW w:w="736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rPr>
                <w:rFonts w:ascii="Tinos" w:hAnsi="Tinos"/>
                <w:b/>
                <w:i/>
                <w:sz w:val="24"/>
                <w:szCs w:val="24"/>
              </w:rPr>
            </w:pPr>
            <w:r>
              <w:rPr>
                <w:rFonts w:ascii="Tinos" w:hAnsi="Tinos"/>
                <w:b/>
                <w:i/>
                <w:sz w:val="24"/>
                <w:szCs w:val="24"/>
              </w:rPr>
              <w:t>Промежуточная аттестация</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jc w:val="center"/>
              <w:rPr>
                <w:rFonts w:ascii="Tinos" w:hAnsi="Tinos"/>
                <w:b/>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rPr>
                <w:rFonts w:ascii="Tinos" w:hAnsi="Tinos"/>
                <w:i/>
                <w:sz w:val="24"/>
                <w:szCs w:val="24"/>
              </w:rPr>
            </w:pPr>
            <w:r>
              <w:rPr>
                <w:rFonts w:ascii="Tinos" w:hAnsi="Tinos"/>
                <w:i/>
                <w:sz w:val="24"/>
                <w:szCs w:val="24"/>
              </w:rPr>
              <w:t>ОК 01, ОК 02, ОК 03, ОК</w:t>
            </w:r>
            <w:r>
              <w:rPr>
                <w:rFonts w:ascii="Tinos" w:hAnsi="Tinos"/>
                <w:i/>
                <w:sz w:val="24"/>
                <w:szCs w:val="24"/>
              </w:rPr>
              <w:t xml:space="preserve"> 04</w:t>
            </w:r>
          </w:p>
        </w:tc>
      </w:tr>
      <w:tr w:rsidR="00FA512D">
        <w:trPr>
          <w:trHeight w:val="360"/>
        </w:trPr>
        <w:tc>
          <w:tcPr>
            <w:tcW w:w="7364"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ind w:hanging="2"/>
              <w:jc w:val="both"/>
              <w:rPr>
                <w:rFonts w:ascii="Tinos" w:hAnsi="Tinos"/>
                <w:b/>
                <w:i/>
                <w:sz w:val="24"/>
                <w:szCs w:val="24"/>
              </w:rPr>
            </w:pPr>
            <w:r>
              <w:rPr>
                <w:rFonts w:ascii="Tinos" w:hAnsi="Tinos"/>
                <w:b/>
                <w:i/>
                <w:sz w:val="24"/>
                <w:szCs w:val="24"/>
              </w:rPr>
              <w:t>Итого</w:t>
            </w:r>
          </w:p>
        </w:tc>
        <w:tc>
          <w:tcPr>
            <w:tcW w:w="142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ind w:hanging="2"/>
              <w:jc w:val="center"/>
              <w:rPr>
                <w:rFonts w:ascii="Tinos" w:hAnsi="Tinos"/>
                <w:b/>
                <w:sz w:val="24"/>
                <w:szCs w:val="24"/>
              </w:rPr>
            </w:pPr>
            <w:r>
              <w:rPr>
                <w:rFonts w:ascii="Tinos" w:hAnsi="Tinos"/>
                <w:b/>
                <w:sz w:val="24"/>
                <w:szCs w:val="24"/>
              </w:rPr>
              <w:t>32</w:t>
            </w:r>
          </w:p>
        </w:tc>
        <w:tc>
          <w:tcPr>
            <w:tcW w:w="1530" w:type="dxa"/>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spacing w:line="360" w:lineRule="auto"/>
              <w:ind w:hanging="2"/>
              <w:rPr>
                <w:rFonts w:ascii="Tinos" w:hAnsi="Tinos"/>
                <w:sz w:val="24"/>
                <w:szCs w:val="24"/>
              </w:rPr>
            </w:pPr>
          </w:p>
        </w:tc>
      </w:tr>
    </w:tbl>
    <w:p w:rsidR="00FA512D" w:rsidRDefault="00FA512D">
      <w:pPr>
        <w:sectPr w:rsidR="00FA512D">
          <w:headerReference w:type="default" r:id="rId66"/>
          <w:headerReference w:type="first" r:id="rId67"/>
          <w:pgSz w:w="11906" w:h="16838"/>
          <w:pgMar w:top="1134" w:right="971" w:bottom="1134" w:left="1020" w:header="709" w:footer="0" w:gutter="0"/>
          <w:cols w:space="720"/>
          <w:formProt w:val="0"/>
          <w:docGrid w:linePitch="360" w:charSpace="4096"/>
        </w:sectPr>
      </w:pPr>
    </w:p>
    <w:p w:rsidR="00FA512D" w:rsidRDefault="004372D5">
      <w:pPr>
        <w:spacing w:line="360" w:lineRule="auto"/>
        <w:ind w:hanging="2"/>
        <w:rPr>
          <w:rFonts w:ascii="Tinos" w:hAnsi="Tinos"/>
          <w:b/>
          <w:sz w:val="24"/>
          <w:szCs w:val="24"/>
        </w:rPr>
      </w:pPr>
      <w:bookmarkStart w:id="165" w:name="_heading=h.30j0zll"/>
      <w:bookmarkEnd w:id="165"/>
      <w:r>
        <w:rPr>
          <w:rFonts w:ascii="Tinos" w:hAnsi="Tinos"/>
          <w:b/>
          <w:sz w:val="24"/>
          <w:szCs w:val="24"/>
        </w:rPr>
        <w:lastRenderedPageBreak/>
        <w:t>3. УСЛОВИЯ РЕАЛИЗАЦИИ УЧЕБНОЙ ДИСЦИПЛИНЫ</w:t>
      </w:r>
    </w:p>
    <w:p w:rsidR="00FA512D" w:rsidRDefault="004372D5">
      <w:pPr>
        <w:spacing w:after="120" w:line="360" w:lineRule="auto"/>
        <w:ind w:firstLine="709"/>
        <w:outlineLvl w:val="1"/>
        <w:rPr>
          <w:rFonts w:ascii="Tinos" w:hAnsi="Tinos"/>
          <w:b/>
          <w:sz w:val="24"/>
          <w:szCs w:val="24"/>
        </w:rPr>
      </w:pPr>
      <w:r>
        <w:rPr>
          <w:rFonts w:ascii="Tinos" w:hAnsi="Tinos"/>
          <w:b/>
          <w:sz w:val="24"/>
          <w:szCs w:val="24"/>
        </w:rPr>
        <w:t>3.1. Материально-техническое обеспечение</w:t>
      </w:r>
    </w:p>
    <w:p w:rsidR="00FA512D" w:rsidRDefault="004372D5">
      <w:pPr>
        <w:spacing w:line="360" w:lineRule="auto"/>
        <w:jc w:val="both"/>
        <w:rPr>
          <w:rFonts w:ascii="Tinos" w:hAnsi="Tinos"/>
          <w:sz w:val="24"/>
          <w:szCs w:val="24"/>
        </w:rPr>
      </w:pPr>
      <w:r>
        <w:rPr>
          <w:rFonts w:ascii="Tinos" w:hAnsi="Tinos"/>
          <w:sz w:val="24"/>
          <w:szCs w:val="24"/>
        </w:rPr>
        <w:t xml:space="preserve">Освоение программы дисциплины </w:t>
      </w:r>
      <w:r>
        <w:rPr>
          <w:rFonts w:ascii="Tinos" w:hAnsi="Tinos"/>
          <w:i/>
          <w:sz w:val="24"/>
          <w:szCs w:val="24"/>
        </w:rPr>
        <w:t>«Основы финансовой грамотности»</w:t>
      </w:r>
      <w:r>
        <w:rPr>
          <w:rFonts w:ascii="Tinos" w:hAnsi="Tinos"/>
          <w:sz w:val="24"/>
          <w:szCs w:val="24"/>
        </w:rPr>
        <w:t xml:space="preserve"> предполагает наличие, специализированного учебного кабинета, в котором имеется возможность обеспечить свободный доступ в телекоммуникационную сеть «Интернет» во время учебного занятия и в период внеучебной деятельности обучающихся.</w:t>
      </w:r>
    </w:p>
    <w:p w:rsidR="00FA512D" w:rsidRDefault="004372D5">
      <w:pPr>
        <w:spacing w:line="360" w:lineRule="auto"/>
        <w:ind w:firstLine="142"/>
        <w:jc w:val="both"/>
        <w:rPr>
          <w:rFonts w:ascii="Tinos" w:hAnsi="Tinos"/>
          <w:sz w:val="24"/>
          <w:szCs w:val="24"/>
        </w:rPr>
      </w:pPr>
      <w:r>
        <w:rPr>
          <w:rFonts w:ascii="Tinos" w:hAnsi="Tinos"/>
          <w:sz w:val="24"/>
          <w:szCs w:val="24"/>
        </w:rPr>
        <w:t xml:space="preserve">Помещение кабинета  </w:t>
      </w:r>
      <w:r>
        <w:rPr>
          <w:rFonts w:ascii="Tinos" w:hAnsi="Tinos"/>
          <w:sz w:val="24"/>
          <w:szCs w:val="24"/>
        </w:rPr>
        <w:t>удовлетворяет требованиям Санитарно-эпидемиологических правил и нормативам и оснащено типовым оборудованием, в том числе специализированной учебной мебелью и средствами обучения.</w:t>
      </w:r>
    </w:p>
    <w:p w:rsidR="00FA512D" w:rsidRDefault="004372D5">
      <w:pPr>
        <w:spacing w:line="360" w:lineRule="auto"/>
        <w:ind w:firstLine="142"/>
        <w:jc w:val="both"/>
        <w:rPr>
          <w:rFonts w:ascii="Tinos" w:hAnsi="Tinos"/>
          <w:sz w:val="24"/>
          <w:szCs w:val="24"/>
        </w:rPr>
      </w:pPr>
      <w:r>
        <w:rPr>
          <w:rFonts w:ascii="Tinos" w:hAnsi="Tinos"/>
          <w:sz w:val="24"/>
          <w:szCs w:val="24"/>
        </w:rPr>
        <w:t>В кабинете есть мультимедийное оборудование, посредством которого участники о</w:t>
      </w:r>
      <w:r>
        <w:rPr>
          <w:rFonts w:ascii="Tinos" w:hAnsi="Tinos"/>
          <w:sz w:val="24"/>
          <w:szCs w:val="24"/>
        </w:rPr>
        <w:t>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FA512D" w:rsidRDefault="004372D5">
      <w:pPr>
        <w:spacing w:line="360" w:lineRule="auto"/>
        <w:ind w:firstLine="142"/>
        <w:jc w:val="both"/>
        <w:rPr>
          <w:rFonts w:ascii="Tinos" w:hAnsi="Tinos"/>
          <w:sz w:val="24"/>
          <w:szCs w:val="24"/>
        </w:rPr>
      </w:pPr>
      <w:r>
        <w:rPr>
          <w:rFonts w:ascii="Tinos" w:hAnsi="Tinos"/>
          <w:sz w:val="24"/>
          <w:szCs w:val="24"/>
        </w:rPr>
        <w:t>В состав учебно-методического и материально-технического обеспечения программы учебной дисциплины «</w:t>
      </w:r>
      <w:r>
        <w:rPr>
          <w:rFonts w:ascii="Tinos" w:hAnsi="Tinos"/>
          <w:i/>
          <w:sz w:val="24"/>
          <w:szCs w:val="24"/>
        </w:rPr>
        <w:t>Основы ф</w:t>
      </w:r>
      <w:r>
        <w:rPr>
          <w:rFonts w:ascii="Tinos" w:hAnsi="Tinos"/>
          <w:i/>
          <w:sz w:val="24"/>
          <w:szCs w:val="24"/>
        </w:rPr>
        <w:t>инансовой грамотности»</w:t>
      </w:r>
      <w:r>
        <w:rPr>
          <w:rFonts w:ascii="Tinos" w:hAnsi="Tinos"/>
          <w:sz w:val="24"/>
          <w:szCs w:val="24"/>
        </w:rPr>
        <w:t xml:space="preserve"> входят:</w:t>
      </w:r>
    </w:p>
    <w:p w:rsidR="00FA512D" w:rsidRDefault="004372D5">
      <w:pPr>
        <w:widowControl w:val="0"/>
        <w:numPr>
          <w:ilvl w:val="0"/>
          <w:numId w:val="6"/>
        </w:numPr>
        <w:spacing w:line="360" w:lineRule="auto"/>
        <w:ind w:left="0" w:hanging="2"/>
        <w:jc w:val="both"/>
        <w:rPr>
          <w:rFonts w:ascii="Tinos" w:hAnsi="Tinos"/>
          <w:sz w:val="24"/>
          <w:szCs w:val="24"/>
        </w:rPr>
      </w:pPr>
      <w:r>
        <w:rPr>
          <w:rFonts w:ascii="Tinos" w:hAnsi="Tinos"/>
          <w:sz w:val="24"/>
          <w:szCs w:val="24"/>
        </w:rPr>
        <w:t>информационно-коммуникационные средства;</w:t>
      </w:r>
    </w:p>
    <w:p w:rsidR="00FA512D" w:rsidRDefault="004372D5">
      <w:pPr>
        <w:widowControl w:val="0"/>
        <w:numPr>
          <w:ilvl w:val="0"/>
          <w:numId w:val="6"/>
        </w:numPr>
        <w:spacing w:line="360" w:lineRule="auto"/>
        <w:ind w:left="0" w:hanging="2"/>
        <w:jc w:val="both"/>
        <w:rPr>
          <w:rFonts w:ascii="Tinos" w:hAnsi="Tinos"/>
          <w:sz w:val="24"/>
          <w:szCs w:val="24"/>
        </w:rPr>
      </w:pPr>
      <w:r>
        <w:rPr>
          <w:rFonts w:ascii="Tinos" w:hAnsi="Tinos"/>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FA512D" w:rsidRDefault="004372D5">
      <w:pPr>
        <w:widowControl w:val="0"/>
        <w:numPr>
          <w:ilvl w:val="0"/>
          <w:numId w:val="6"/>
        </w:numPr>
        <w:spacing w:line="360" w:lineRule="auto"/>
        <w:ind w:left="0" w:hanging="2"/>
        <w:jc w:val="both"/>
        <w:rPr>
          <w:rFonts w:ascii="Tinos" w:hAnsi="Tinos"/>
          <w:sz w:val="24"/>
          <w:szCs w:val="24"/>
        </w:rPr>
      </w:pPr>
      <w:r>
        <w:rPr>
          <w:rFonts w:ascii="Tinos" w:hAnsi="Tinos"/>
          <w:sz w:val="24"/>
          <w:szCs w:val="24"/>
        </w:rPr>
        <w:t>библиотечный фонд кабинета;</w:t>
      </w:r>
    </w:p>
    <w:p w:rsidR="00FA512D" w:rsidRDefault="004372D5">
      <w:pPr>
        <w:widowControl w:val="0"/>
        <w:numPr>
          <w:ilvl w:val="0"/>
          <w:numId w:val="6"/>
        </w:numPr>
        <w:spacing w:line="360" w:lineRule="auto"/>
        <w:ind w:left="0" w:hanging="2"/>
        <w:jc w:val="both"/>
        <w:rPr>
          <w:rFonts w:ascii="Tinos" w:hAnsi="Tinos"/>
          <w:sz w:val="24"/>
          <w:szCs w:val="24"/>
        </w:rPr>
      </w:pPr>
      <w:r>
        <w:rPr>
          <w:rFonts w:ascii="Tinos" w:hAnsi="Tinos"/>
          <w:sz w:val="24"/>
          <w:szCs w:val="24"/>
        </w:rPr>
        <w:t>рекомендованные мультим</w:t>
      </w:r>
      <w:r>
        <w:rPr>
          <w:rFonts w:ascii="Tinos" w:hAnsi="Tinos"/>
          <w:sz w:val="24"/>
          <w:szCs w:val="24"/>
        </w:rPr>
        <w:t>едийные пособия.</w:t>
      </w:r>
    </w:p>
    <w:p w:rsidR="00FA512D" w:rsidRDefault="004372D5">
      <w:pPr>
        <w:spacing w:line="360" w:lineRule="auto"/>
        <w:ind w:hanging="2"/>
        <w:jc w:val="both"/>
        <w:rPr>
          <w:rFonts w:ascii="Tinos" w:hAnsi="Tinos"/>
          <w:sz w:val="24"/>
          <w:szCs w:val="24"/>
        </w:rPr>
      </w:pPr>
      <w:r>
        <w:rPr>
          <w:rFonts w:ascii="Tinos" w:hAnsi="Tinos"/>
          <w:sz w:val="24"/>
          <w:szCs w:val="24"/>
        </w:rPr>
        <w:t xml:space="preserve">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Pr>
          <w:rFonts w:ascii="Tinos" w:hAnsi="Tinos"/>
          <w:i/>
          <w:sz w:val="24"/>
          <w:szCs w:val="24"/>
        </w:rPr>
        <w:t>«Основы финансовой грамотности</w:t>
      </w:r>
      <w:r>
        <w:rPr>
          <w:rFonts w:ascii="Tinos" w:hAnsi="Tinos"/>
          <w:sz w:val="24"/>
          <w:szCs w:val="24"/>
        </w:rPr>
        <w:t>», рекомендованные или допущенные для использования в обр</w:t>
      </w:r>
      <w:r>
        <w:rPr>
          <w:rFonts w:ascii="Tinos" w:hAnsi="Tinos"/>
          <w:sz w:val="24"/>
          <w:szCs w:val="24"/>
        </w:rPr>
        <w:t>азовательных организациях, реализующих образовательные программы СПО.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FA512D" w:rsidRDefault="004372D5">
      <w:pPr>
        <w:spacing w:line="360" w:lineRule="auto"/>
        <w:ind w:hanging="2"/>
        <w:jc w:val="both"/>
        <w:rPr>
          <w:rFonts w:ascii="Tinos" w:hAnsi="Tinos"/>
          <w:sz w:val="24"/>
          <w:szCs w:val="24"/>
        </w:rPr>
      </w:pPr>
      <w:r>
        <w:rPr>
          <w:rFonts w:ascii="Tinos" w:hAnsi="Tinos"/>
          <w:sz w:val="24"/>
          <w:szCs w:val="24"/>
        </w:rPr>
        <w:t>В процессе освоения прог</w:t>
      </w:r>
      <w:r>
        <w:rPr>
          <w:rFonts w:ascii="Tinos" w:hAnsi="Tinos"/>
          <w:sz w:val="24"/>
          <w:szCs w:val="24"/>
        </w:rPr>
        <w:t xml:space="preserve">раммы учебной дисциплины </w:t>
      </w:r>
      <w:r>
        <w:rPr>
          <w:rFonts w:ascii="Tinos" w:hAnsi="Tinos"/>
          <w:i/>
          <w:sz w:val="24"/>
          <w:szCs w:val="24"/>
        </w:rPr>
        <w:t>«Основы финансовой грамотности»</w:t>
      </w:r>
      <w:r>
        <w:rPr>
          <w:rFonts w:ascii="Tinos" w:hAnsi="Tinos"/>
          <w:sz w:val="24"/>
          <w:szCs w:val="24"/>
        </w:rPr>
        <w:t xml:space="preserve"> обучающиеся имеют возможность доступа к электронным учебным материалам и образовательным ресурсам, имеющимся в свободном доступе в телекоммуникационной сети Интернет (электронным книгам, документам, </w:t>
      </w:r>
      <w:r>
        <w:rPr>
          <w:rFonts w:ascii="Tinos" w:hAnsi="Tinos"/>
          <w:sz w:val="24"/>
          <w:szCs w:val="24"/>
        </w:rPr>
        <w:t>хрестоматиям, практикумам, тестам и другим подобным ресурсам).</w:t>
      </w:r>
    </w:p>
    <w:p w:rsidR="00FA512D" w:rsidRDefault="00FA512D">
      <w:pPr>
        <w:spacing w:line="360" w:lineRule="auto"/>
        <w:ind w:hanging="2"/>
        <w:jc w:val="both"/>
        <w:rPr>
          <w:rFonts w:ascii="Tinos" w:hAnsi="Tinos"/>
          <w:sz w:val="24"/>
          <w:szCs w:val="24"/>
        </w:rPr>
      </w:pPr>
    </w:p>
    <w:p w:rsidR="00FA512D" w:rsidRDefault="00FA512D">
      <w:pPr>
        <w:spacing w:line="360" w:lineRule="auto"/>
        <w:ind w:hanging="2"/>
        <w:jc w:val="both"/>
        <w:rPr>
          <w:rFonts w:ascii="Tinos" w:hAnsi="Tinos"/>
          <w:sz w:val="24"/>
          <w:szCs w:val="24"/>
        </w:rPr>
      </w:pPr>
    </w:p>
    <w:p w:rsidR="00FA512D" w:rsidRDefault="00FA512D">
      <w:pPr>
        <w:spacing w:line="360" w:lineRule="auto"/>
        <w:ind w:hanging="2"/>
        <w:jc w:val="both"/>
        <w:rPr>
          <w:rFonts w:ascii="Tinos" w:hAnsi="Tinos"/>
          <w:sz w:val="24"/>
          <w:szCs w:val="24"/>
        </w:rPr>
      </w:pPr>
    </w:p>
    <w:p w:rsidR="00FA512D" w:rsidRDefault="00FA512D">
      <w:pPr>
        <w:spacing w:line="360" w:lineRule="auto"/>
        <w:ind w:hanging="2"/>
        <w:jc w:val="both"/>
        <w:rPr>
          <w:rFonts w:ascii="Tinos" w:hAnsi="Tinos"/>
          <w:sz w:val="24"/>
          <w:szCs w:val="24"/>
        </w:rPr>
      </w:pPr>
    </w:p>
    <w:p w:rsidR="00FA512D" w:rsidRDefault="004372D5">
      <w:pPr>
        <w:spacing w:line="360" w:lineRule="auto"/>
        <w:ind w:hanging="2"/>
        <w:jc w:val="both"/>
        <w:rPr>
          <w:rFonts w:ascii="Tinos" w:hAnsi="Tinos"/>
          <w:sz w:val="24"/>
          <w:szCs w:val="24"/>
        </w:rPr>
      </w:pPr>
      <w:r>
        <w:rPr>
          <w:rFonts w:ascii="Tinos" w:hAnsi="Tinos"/>
          <w:b/>
          <w:sz w:val="24"/>
          <w:szCs w:val="24"/>
        </w:rPr>
        <w:t>3.2. Информационное обеспечение реализации программы</w:t>
      </w:r>
    </w:p>
    <w:p w:rsidR="00FA512D" w:rsidRDefault="004372D5">
      <w:pPr>
        <w:spacing w:line="360" w:lineRule="auto"/>
        <w:ind w:hanging="2"/>
        <w:jc w:val="both"/>
        <w:rPr>
          <w:rFonts w:ascii="Tinos" w:hAnsi="Tinos"/>
          <w:sz w:val="24"/>
          <w:szCs w:val="24"/>
        </w:rPr>
      </w:pPr>
      <w:bookmarkStart w:id="166" w:name="_heading=h.1fob9te"/>
      <w:bookmarkEnd w:id="166"/>
      <w:r>
        <w:rPr>
          <w:rFonts w:ascii="Tinos" w:hAnsi="Tinos"/>
          <w:sz w:val="24"/>
          <w:szCs w:val="24"/>
        </w:rPr>
        <w:t>Для реализации программы библиотечный фонд образовательной организации  имеет печатные и электронные образовательные и информационные ре</w:t>
      </w:r>
      <w:r>
        <w:rPr>
          <w:rFonts w:ascii="Tinos" w:hAnsi="Tinos"/>
          <w:sz w:val="24"/>
          <w:szCs w:val="24"/>
        </w:rPr>
        <w:t xml:space="preserve">сурсы, для использования в образовательном процессе. </w:t>
      </w:r>
    </w:p>
    <w:p w:rsidR="00FA512D" w:rsidRDefault="00FA512D">
      <w:pPr>
        <w:spacing w:line="360" w:lineRule="auto"/>
        <w:ind w:hanging="2"/>
        <w:jc w:val="both"/>
        <w:rPr>
          <w:rFonts w:ascii="Tinos" w:hAnsi="Tinos"/>
          <w:sz w:val="24"/>
          <w:szCs w:val="24"/>
        </w:rPr>
      </w:pPr>
    </w:p>
    <w:p w:rsidR="00FA512D" w:rsidRDefault="004372D5">
      <w:pPr>
        <w:spacing w:line="360" w:lineRule="auto"/>
        <w:ind w:hanging="2"/>
        <w:jc w:val="both"/>
        <w:rPr>
          <w:rFonts w:ascii="Tinos" w:hAnsi="Tinos"/>
          <w:b/>
          <w:sz w:val="24"/>
          <w:szCs w:val="24"/>
        </w:rPr>
      </w:pPr>
      <w:r>
        <w:rPr>
          <w:rFonts w:ascii="Tinos" w:hAnsi="Tinos"/>
          <w:b/>
          <w:sz w:val="24"/>
          <w:szCs w:val="24"/>
        </w:rPr>
        <w:t>3.2.1. Основные печатные издания</w:t>
      </w:r>
    </w:p>
    <w:p w:rsidR="00FA512D" w:rsidRDefault="004372D5">
      <w:pPr>
        <w:numPr>
          <w:ilvl w:val="0"/>
          <w:numId w:val="7"/>
        </w:numPr>
        <w:tabs>
          <w:tab w:val="left" w:pos="284"/>
          <w:tab w:val="left" w:pos="993"/>
          <w:tab w:val="left" w:pos="1134"/>
        </w:tabs>
        <w:spacing w:line="360" w:lineRule="auto"/>
        <w:ind w:left="0" w:hanging="2"/>
        <w:contextualSpacing/>
        <w:jc w:val="both"/>
        <w:rPr>
          <w:rFonts w:ascii="Tinos" w:hAnsi="Tinos"/>
          <w:sz w:val="24"/>
          <w:szCs w:val="24"/>
        </w:rPr>
      </w:pPr>
      <w:r>
        <w:rPr>
          <w:rFonts w:ascii="Tinos" w:hAnsi="Tinos"/>
          <w:sz w:val="24"/>
          <w:szCs w:val="24"/>
        </w:rPr>
        <w:t xml:space="preserve">Каджаева М.Р. Финансовая грамотность: учеб. пособие для студ. учреждений сред. профессиональное образования / М.Р. Каджаева, Л.В. Дубровская, А.Р. Елисеева. </w:t>
      </w:r>
      <w:bookmarkStart w:id="167" w:name="_Hlk118052737"/>
      <w:r>
        <w:rPr>
          <w:rFonts w:ascii="Tinos" w:hAnsi="Tinos"/>
          <w:sz w:val="24"/>
          <w:szCs w:val="24"/>
        </w:rPr>
        <w:t xml:space="preserve">– </w:t>
      </w:r>
      <w:bookmarkEnd w:id="167"/>
      <w:r>
        <w:rPr>
          <w:rFonts w:ascii="Tinos" w:hAnsi="Tinos"/>
          <w:sz w:val="24"/>
          <w:szCs w:val="24"/>
        </w:rPr>
        <w:t>. – 4-е и</w:t>
      </w:r>
      <w:r>
        <w:rPr>
          <w:rFonts w:ascii="Tinos" w:hAnsi="Tinos"/>
          <w:sz w:val="24"/>
          <w:szCs w:val="24"/>
        </w:rPr>
        <w:t xml:space="preserve">зд. стер. М.:  Издательский центр «Академия», 2023. – </w:t>
      </w:r>
      <w:r>
        <w:rPr>
          <w:rFonts w:ascii="Tinos" w:hAnsi="Tinos"/>
          <w:sz w:val="24"/>
          <w:szCs w:val="24"/>
          <w:shd w:val="clear" w:color="auto" w:fill="FFFFFF"/>
        </w:rPr>
        <w:t xml:space="preserve">288 </w:t>
      </w:r>
      <w:r>
        <w:rPr>
          <w:rFonts w:ascii="Tinos" w:hAnsi="Tinos"/>
          <w:sz w:val="24"/>
          <w:szCs w:val="24"/>
        </w:rPr>
        <w:t>с.</w:t>
      </w:r>
    </w:p>
    <w:p w:rsidR="00FA512D" w:rsidRDefault="004372D5">
      <w:pPr>
        <w:numPr>
          <w:ilvl w:val="0"/>
          <w:numId w:val="7"/>
        </w:numPr>
        <w:tabs>
          <w:tab w:val="left" w:pos="284"/>
          <w:tab w:val="left" w:pos="993"/>
          <w:tab w:val="left" w:pos="1134"/>
        </w:tabs>
        <w:spacing w:line="360" w:lineRule="auto"/>
        <w:ind w:left="0" w:hanging="2"/>
        <w:contextualSpacing/>
        <w:jc w:val="both"/>
        <w:rPr>
          <w:rFonts w:ascii="Tinos" w:hAnsi="Tinos"/>
          <w:sz w:val="24"/>
          <w:szCs w:val="24"/>
        </w:rPr>
      </w:pPr>
      <w:r>
        <w:rPr>
          <w:rFonts w:ascii="Tinos" w:hAnsi="Tinos"/>
          <w:sz w:val="24"/>
          <w:szCs w:val="24"/>
        </w:rPr>
        <w:t>Каджаева М.Р. Финансовая грамотность. Методические рекомендации: учеб. пособие для студ. учреждений сред. профессиональное образования / М.Р. Каджаева, Л.В. Дубровская, А.Р. Елисеева. – М. :  Изд</w:t>
      </w:r>
      <w:r>
        <w:rPr>
          <w:rFonts w:ascii="Tinos" w:hAnsi="Tinos"/>
          <w:sz w:val="24"/>
          <w:szCs w:val="24"/>
        </w:rPr>
        <w:t xml:space="preserve">ательский центр «Академия», 2020. – </w:t>
      </w:r>
      <w:r>
        <w:rPr>
          <w:rFonts w:ascii="Tinos" w:hAnsi="Tinos"/>
          <w:sz w:val="24"/>
          <w:szCs w:val="24"/>
          <w:shd w:val="clear" w:color="auto" w:fill="FFFFFF"/>
        </w:rPr>
        <w:t xml:space="preserve"> 96 </w:t>
      </w:r>
      <w:r>
        <w:rPr>
          <w:rFonts w:ascii="Tinos" w:hAnsi="Tinos"/>
          <w:sz w:val="24"/>
          <w:szCs w:val="24"/>
        </w:rPr>
        <w:t>с.</w:t>
      </w:r>
    </w:p>
    <w:p w:rsidR="00FA512D" w:rsidRDefault="004372D5">
      <w:pPr>
        <w:numPr>
          <w:ilvl w:val="0"/>
          <w:numId w:val="7"/>
        </w:numPr>
        <w:tabs>
          <w:tab w:val="left" w:pos="284"/>
          <w:tab w:val="left" w:pos="993"/>
          <w:tab w:val="left" w:pos="1134"/>
        </w:tabs>
        <w:spacing w:line="360" w:lineRule="auto"/>
        <w:ind w:left="0" w:hanging="2"/>
        <w:contextualSpacing/>
        <w:jc w:val="both"/>
        <w:rPr>
          <w:rFonts w:ascii="Tinos" w:hAnsi="Tinos"/>
          <w:sz w:val="24"/>
          <w:szCs w:val="24"/>
        </w:rPr>
      </w:pPr>
      <w:r>
        <w:rPr>
          <w:rFonts w:ascii="Tinos" w:hAnsi="Tinos"/>
          <w:sz w:val="24"/>
          <w:szCs w:val="24"/>
        </w:rPr>
        <w:t>Каджаева М.Р. Финансовая грамотность. Практикум: учеб. пособие для студ. учреждений сред. профессиональное образования / М.Р. Каджаева, Л.В. Дубровская, А.Р. Елисеева. – 2-е изд. стер. – М. :  Издательский центр «</w:t>
      </w:r>
      <w:r>
        <w:rPr>
          <w:rFonts w:ascii="Tinos" w:hAnsi="Tinos"/>
          <w:sz w:val="24"/>
          <w:szCs w:val="24"/>
        </w:rPr>
        <w:t xml:space="preserve">Академия», 2023. – </w:t>
      </w:r>
      <w:r>
        <w:rPr>
          <w:rFonts w:ascii="Tinos" w:hAnsi="Tinos"/>
          <w:sz w:val="24"/>
          <w:szCs w:val="24"/>
          <w:shd w:val="clear" w:color="auto" w:fill="FFFFFF"/>
        </w:rPr>
        <w:t>128 </w:t>
      </w:r>
      <w:r>
        <w:rPr>
          <w:rFonts w:ascii="Tinos" w:hAnsi="Tinos"/>
          <w:sz w:val="24"/>
          <w:szCs w:val="24"/>
        </w:rPr>
        <w:t>с.</w:t>
      </w:r>
    </w:p>
    <w:p w:rsidR="00FA512D" w:rsidRDefault="004372D5">
      <w:pPr>
        <w:spacing w:line="360" w:lineRule="auto"/>
        <w:ind w:hanging="2"/>
        <w:rPr>
          <w:rFonts w:ascii="Tinos" w:hAnsi="Tinos"/>
          <w:b/>
          <w:sz w:val="24"/>
          <w:szCs w:val="24"/>
        </w:rPr>
      </w:pPr>
      <w:r>
        <w:rPr>
          <w:rFonts w:ascii="Tinos" w:hAnsi="Tinos"/>
          <w:b/>
          <w:sz w:val="24"/>
          <w:szCs w:val="24"/>
        </w:rPr>
        <w:t>3.2.2. Основные электронные издания </w:t>
      </w:r>
    </w:p>
    <w:p w:rsidR="00FA512D" w:rsidRDefault="004372D5">
      <w:pPr>
        <w:numPr>
          <w:ilvl w:val="0"/>
          <w:numId w:val="8"/>
        </w:numPr>
        <w:tabs>
          <w:tab w:val="left" w:pos="851"/>
          <w:tab w:val="left" w:pos="1134"/>
        </w:tabs>
        <w:spacing w:line="360" w:lineRule="auto"/>
        <w:ind w:left="0" w:hanging="2"/>
        <w:contextualSpacing/>
        <w:jc w:val="both"/>
      </w:pPr>
      <w:r>
        <w:rPr>
          <w:rStyle w:val="ad"/>
          <w:rFonts w:ascii="Tinos" w:hAnsi="Tinos"/>
          <w:sz w:val="24"/>
          <w:szCs w:val="24"/>
        </w:rPr>
        <w:t>Костюкова Е.И. Основы финансовой грамотности: учебник для СПО / Е. И. Костюкова, И. И. Глотова, Е. П. Томилина [и др.]. — 2-е изд., стер. — Санкт-Петербург: Лань, 2024. — 316 с. — ISBN 978-5-507-47451-6. — Текст: электронный // Лань: электронно-библиотечна</w:t>
      </w:r>
      <w:r>
        <w:rPr>
          <w:rStyle w:val="ad"/>
          <w:rFonts w:ascii="Tinos" w:hAnsi="Tinos"/>
          <w:sz w:val="24"/>
          <w:szCs w:val="24"/>
        </w:rPr>
        <w:t xml:space="preserve">я система. — URL: </w:t>
      </w:r>
      <w:hyperlink r:id="rId68">
        <w:r>
          <w:rPr>
            <w:rStyle w:val="ad"/>
            <w:rFonts w:ascii="Tinos" w:hAnsi="Tinos"/>
            <w:sz w:val="24"/>
            <w:szCs w:val="24"/>
          </w:rPr>
          <w:t>https://e.lanbook.com/book/378458</w:t>
        </w:r>
      </w:hyperlink>
      <w:r>
        <w:rPr>
          <w:rStyle w:val="ad"/>
          <w:rFonts w:ascii="Tinos" w:hAnsi="Tinos"/>
          <w:sz w:val="24"/>
          <w:szCs w:val="24"/>
        </w:rPr>
        <w:t>.</w:t>
      </w:r>
    </w:p>
    <w:p w:rsidR="00FA512D" w:rsidRDefault="004372D5">
      <w:pPr>
        <w:numPr>
          <w:ilvl w:val="0"/>
          <w:numId w:val="8"/>
        </w:numPr>
        <w:tabs>
          <w:tab w:val="left" w:pos="851"/>
          <w:tab w:val="left" w:pos="1134"/>
        </w:tabs>
        <w:spacing w:line="360" w:lineRule="auto"/>
        <w:ind w:left="0" w:hanging="2"/>
        <w:contextualSpacing/>
        <w:jc w:val="both"/>
      </w:pPr>
      <w:r>
        <w:rPr>
          <w:rFonts w:ascii="Tinos" w:hAnsi="Tinos"/>
          <w:sz w:val="24"/>
          <w:szCs w:val="24"/>
        </w:rPr>
        <w:t>Купцова Е.В. Бизнес-планирование: учебник и практикум для среднего профессионального образования/ Е. В. Купцова, А. А. Степанов. — Москва: Издательств</w:t>
      </w:r>
      <w:r>
        <w:rPr>
          <w:rFonts w:ascii="Tinos" w:hAnsi="Tinos"/>
          <w:sz w:val="24"/>
          <w:szCs w:val="24"/>
        </w:rPr>
        <w:t>о Юрайт, 2021.— 435 с. — (Профессиональное образование). — ISBN 978-5-534-11053-1. — Текст: электронный // ЭБС Юрайт [сайт]. — URL: </w:t>
      </w:r>
      <w:hyperlink r:id="rId69">
        <w:r>
          <w:rPr>
            <w:rFonts w:ascii="Tinos" w:hAnsi="Tinos"/>
            <w:color w:val="000000"/>
            <w:sz w:val="24"/>
            <w:szCs w:val="24"/>
          </w:rPr>
          <w:t>https://urait.ru/bcode/476085</w:t>
        </w:r>
      </w:hyperlink>
      <w:r>
        <w:rPr>
          <w:rFonts w:ascii="Tinos" w:hAnsi="Tinos"/>
          <w:sz w:val="24"/>
          <w:szCs w:val="24"/>
          <w:u w:val="single"/>
        </w:rPr>
        <w:t>.</w:t>
      </w:r>
    </w:p>
    <w:p w:rsidR="00FA512D" w:rsidRDefault="004372D5">
      <w:pPr>
        <w:numPr>
          <w:ilvl w:val="0"/>
          <w:numId w:val="8"/>
        </w:numPr>
        <w:tabs>
          <w:tab w:val="left" w:pos="851"/>
          <w:tab w:val="left" w:pos="1134"/>
        </w:tabs>
        <w:spacing w:line="360" w:lineRule="auto"/>
        <w:ind w:left="0" w:hanging="2"/>
        <w:contextualSpacing/>
        <w:jc w:val="both"/>
      </w:pPr>
      <w:r>
        <w:rPr>
          <w:rStyle w:val="ad"/>
          <w:rFonts w:ascii="Tinos" w:hAnsi="Tinos"/>
          <w:sz w:val="24"/>
          <w:szCs w:val="24"/>
        </w:rPr>
        <w:t>Пушина, Н. В. Основы предпринимательства и финансовой грамотности. Практикум: учебное пособие для СПО / Н. В. Пушина, Г. А. Бандура. — 2-е изд., стер. — Санкт-Петербург: Лань, 2024. — 288 с. — ISBN 978-5-507-47563-6. — Текст: электронный// Лань: электронно</w:t>
      </w:r>
      <w:r>
        <w:rPr>
          <w:rStyle w:val="ad"/>
          <w:rFonts w:ascii="Tinos" w:hAnsi="Tinos"/>
          <w:sz w:val="24"/>
          <w:szCs w:val="24"/>
        </w:rPr>
        <w:t xml:space="preserve">-библиотечная система. — URL: </w:t>
      </w:r>
      <w:hyperlink r:id="rId70">
        <w:r>
          <w:rPr>
            <w:rStyle w:val="ad"/>
            <w:rFonts w:ascii="Tinos" w:hAnsi="Tinos"/>
            <w:sz w:val="24"/>
            <w:szCs w:val="24"/>
          </w:rPr>
          <w:t>https://e.lanbook.com/book/389003</w:t>
        </w:r>
      </w:hyperlink>
    </w:p>
    <w:p w:rsidR="00FA512D" w:rsidRDefault="004372D5">
      <w:pPr>
        <w:numPr>
          <w:ilvl w:val="0"/>
          <w:numId w:val="8"/>
        </w:numPr>
        <w:tabs>
          <w:tab w:val="left" w:pos="851"/>
          <w:tab w:val="left" w:pos="1134"/>
        </w:tabs>
        <w:spacing w:line="360" w:lineRule="auto"/>
        <w:ind w:left="0" w:hanging="2"/>
        <w:contextualSpacing/>
        <w:jc w:val="both"/>
      </w:pPr>
      <w:r>
        <w:rPr>
          <w:rFonts w:ascii="Tinos" w:hAnsi="Tinos"/>
          <w:sz w:val="24"/>
          <w:szCs w:val="24"/>
        </w:rPr>
        <w:t>Фрицлер, А. В.  Основы финансовой грамотности: учебник для среднего профессионального образования / А. В. Фрицлер, Е. А. Тарханова. — 2-е и</w:t>
      </w:r>
      <w:r>
        <w:rPr>
          <w:rFonts w:ascii="Tinos" w:hAnsi="Tinos"/>
          <w:sz w:val="24"/>
          <w:szCs w:val="24"/>
        </w:rPr>
        <w:t xml:space="preserve">зд., перераб. и доп. — Москва: Издательство Юрайт, 2023. — 148 с. — </w:t>
      </w:r>
      <w:r>
        <w:rPr>
          <w:rFonts w:ascii="Tinos" w:hAnsi="Tinos"/>
          <w:sz w:val="24"/>
          <w:szCs w:val="24"/>
        </w:rPr>
        <w:lastRenderedPageBreak/>
        <w:t xml:space="preserve">(Профессиональное образование). — ISBN 978-5-534-16794-8. — Текст : электронный // Образовательная платформа Юрайт [сайт]. — URL: </w:t>
      </w:r>
      <w:hyperlink r:id="rId71">
        <w:r>
          <w:rPr>
            <w:rFonts w:ascii="Tinos" w:hAnsi="Tinos"/>
            <w:sz w:val="24"/>
            <w:szCs w:val="24"/>
          </w:rPr>
          <w:t>https://u</w:t>
        </w:r>
        <w:r>
          <w:rPr>
            <w:rFonts w:ascii="Tinos" w:hAnsi="Tinos"/>
            <w:sz w:val="24"/>
            <w:szCs w:val="24"/>
          </w:rPr>
          <w:t>rait.ru/bcode/531714</w:t>
        </w:r>
      </w:hyperlink>
    </w:p>
    <w:p w:rsidR="00FA512D" w:rsidRDefault="004372D5">
      <w:pPr>
        <w:numPr>
          <w:ilvl w:val="0"/>
          <w:numId w:val="8"/>
        </w:numPr>
        <w:tabs>
          <w:tab w:val="left" w:pos="709"/>
          <w:tab w:val="left" w:pos="851"/>
          <w:tab w:val="left" w:pos="1134"/>
        </w:tabs>
        <w:spacing w:line="360" w:lineRule="auto"/>
        <w:ind w:left="0" w:hanging="2"/>
        <w:contextualSpacing/>
        <w:jc w:val="both"/>
      </w:pPr>
      <w:r>
        <w:rPr>
          <w:rStyle w:val="ad"/>
          <w:rFonts w:ascii="Tinos" w:hAnsi="Tinos"/>
          <w:sz w:val="24"/>
          <w:szCs w:val="24"/>
        </w:rPr>
        <w:t>Яцков, И. Б. Основы финансовой грамотности и предпринимательской деятельности / И. Б. Яцков, С. В. Афанасьева. — Санкт-Петербург: Лань, 2024. — 332 с. — ISBN 978-5-507-48129-3.— Текст: электронный/ Лань: электронно-библиотечная система</w:t>
      </w:r>
      <w:r>
        <w:rPr>
          <w:rStyle w:val="ad"/>
          <w:rFonts w:ascii="Tinos" w:hAnsi="Tinos"/>
          <w:sz w:val="24"/>
          <w:szCs w:val="24"/>
        </w:rPr>
        <w:t xml:space="preserve">. — URL: </w:t>
      </w:r>
      <w:hyperlink r:id="rId72">
        <w:r>
          <w:rPr>
            <w:rStyle w:val="ad"/>
            <w:rFonts w:ascii="Tinos" w:hAnsi="Tinos"/>
            <w:sz w:val="24"/>
            <w:szCs w:val="24"/>
          </w:rPr>
          <w:t>https://e.lanbook.com/book/362738</w:t>
        </w:r>
      </w:hyperlink>
      <w:r>
        <w:rPr>
          <w:rStyle w:val="ad"/>
          <w:rFonts w:ascii="Tinos" w:hAnsi="Tinos"/>
          <w:sz w:val="24"/>
          <w:szCs w:val="24"/>
        </w:rPr>
        <w:t>.</w:t>
      </w:r>
    </w:p>
    <w:p w:rsidR="00FA512D" w:rsidRDefault="00FA512D">
      <w:pPr>
        <w:spacing w:line="360" w:lineRule="auto"/>
        <w:ind w:hanging="2"/>
        <w:jc w:val="both"/>
        <w:rPr>
          <w:rFonts w:ascii="Tinos" w:hAnsi="Tinos"/>
          <w:b/>
          <w:sz w:val="24"/>
          <w:szCs w:val="24"/>
        </w:rPr>
      </w:pPr>
    </w:p>
    <w:p w:rsidR="00FA512D" w:rsidRDefault="004372D5">
      <w:pPr>
        <w:spacing w:line="360" w:lineRule="auto"/>
        <w:ind w:hanging="2"/>
        <w:jc w:val="both"/>
        <w:rPr>
          <w:rFonts w:ascii="Tinos" w:hAnsi="Tinos"/>
          <w:sz w:val="24"/>
          <w:szCs w:val="24"/>
        </w:rPr>
      </w:pPr>
      <w:r>
        <w:rPr>
          <w:rFonts w:ascii="Tinos" w:hAnsi="Tinos"/>
          <w:b/>
          <w:sz w:val="24"/>
          <w:szCs w:val="24"/>
        </w:rPr>
        <w:t xml:space="preserve">3.2.3. Дополнительные источники </w:t>
      </w:r>
      <w:r>
        <w:rPr>
          <w:rFonts w:ascii="Tinos" w:hAnsi="Tinos"/>
          <w:i/>
          <w:sz w:val="24"/>
          <w:szCs w:val="24"/>
        </w:rPr>
        <w:t>(при необходимости)</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Министерство финансов РФ [Электронный ресурс] – Режим доступа: </w:t>
      </w:r>
      <w:hyperlink r:id="rId73">
        <w:r>
          <w:rPr>
            <w:rFonts w:ascii="Tinos" w:hAnsi="Tinos"/>
            <w:color w:val="000000"/>
            <w:sz w:val="24"/>
            <w:szCs w:val="24"/>
          </w:rPr>
          <w:t>h</w:t>
        </w:r>
        <w:r>
          <w:rPr>
            <w:rFonts w:ascii="Tinos" w:hAnsi="Tinos"/>
            <w:color w:val="000000"/>
            <w:sz w:val="24"/>
            <w:szCs w:val="24"/>
          </w:rPr>
          <w:t>ttps://minfin.gov.ru/</w:t>
        </w:r>
      </w:hyperlink>
      <w:r>
        <w:rPr>
          <w:rFonts w:ascii="Tinos" w:hAnsi="Tinos"/>
          <w:sz w:val="24"/>
          <w:szCs w:val="24"/>
        </w:rPr>
        <w:t>.</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Образовательные проекты ПАКК [Электронный ресурс] – Режим доступа: </w:t>
      </w:r>
      <w:hyperlink r:id="rId74">
        <w:r>
          <w:rPr>
            <w:rFonts w:ascii="Tinos" w:hAnsi="Tinos"/>
            <w:sz w:val="24"/>
            <w:szCs w:val="24"/>
            <w:u w:val="single"/>
          </w:rPr>
          <w:t>www.edu.pacc.ru</w:t>
        </w:r>
      </w:hyperlink>
      <w:r>
        <w:rPr>
          <w:rFonts w:ascii="Tinos" w:hAnsi="Tinos"/>
          <w:sz w:val="24"/>
          <w:szCs w:val="24"/>
          <w:u w:val="single"/>
        </w:rPr>
        <w:t>.</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Пенсионный фонд РФ [Электронный ресурс] – Режим доступа: </w:t>
      </w:r>
      <w:hyperlink r:id="rId75">
        <w:r>
          <w:rPr>
            <w:rFonts w:ascii="Tinos" w:hAnsi="Tinos"/>
            <w:sz w:val="24"/>
            <w:szCs w:val="24"/>
            <w:u w:val="single"/>
          </w:rPr>
          <w:t>www.pfr</w:t>
        </w:r>
        <w:r>
          <w:rPr>
            <w:rFonts w:ascii="Tinos" w:hAnsi="Tinos"/>
            <w:sz w:val="24"/>
            <w:szCs w:val="24"/>
            <w:u w:val="single"/>
          </w:rPr>
          <w:t>.gov.ru</w:t>
        </w:r>
      </w:hyperlink>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Персональный навигатор по финансам Моифинансы.рф [Электронный ресурс] – Режим доступа: https: </w:t>
      </w:r>
      <w:hyperlink r:id="rId76">
        <w:r>
          <w:rPr>
            <w:rFonts w:ascii="Tinos" w:hAnsi="Tinos"/>
            <w:color w:val="000000"/>
            <w:sz w:val="24"/>
            <w:szCs w:val="24"/>
          </w:rPr>
          <w:t>https://моифинансы.рф/</w:t>
        </w:r>
      </w:hyperlink>
      <w:r>
        <w:rPr>
          <w:rFonts w:ascii="Tinos" w:hAnsi="Tinos"/>
          <w:sz w:val="24"/>
          <w:szCs w:val="24"/>
        </w:rPr>
        <w:t xml:space="preserve">. </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Роспотребнадзор [Электронный ресурс] – Режим доступа: </w:t>
      </w:r>
      <w:hyperlink r:id="rId77">
        <w:r>
          <w:rPr>
            <w:rFonts w:ascii="Tinos" w:hAnsi="Tinos"/>
            <w:sz w:val="24"/>
            <w:szCs w:val="24"/>
            <w:u w:val="single"/>
          </w:rPr>
          <w:t>www.rospotrebnadzor.ru</w:t>
        </w:r>
      </w:hyperlink>
      <w:r>
        <w:rPr>
          <w:rFonts w:ascii="Tinos" w:hAnsi="Tinos"/>
          <w:sz w:val="24"/>
          <w:szCs w:val="24"/>
          <w:u w:val="single"/>
        </w:rPr>
        <w:t>.</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8">
        <w:r>
          <w:rPr>
            <w:rFonts w:ascii="Tinos" w:hAnsi="Tinos"/>
            <w:sz w:val="24"/>
            <w:szCs w:val="24"/>
            <w:u w:val="single"/>
          </w:rPr>
          <w:t>www.fmc.hse.ru</w:t>
        </w:r>
      </w:hyperlink>
      <w:r>
        <w:rPr>
          <w:rFonts w:ascii="Tinos" w:hAnsi="Tinos"/>
          <w:sz w:val="24"/>
          <w:szCs w:val="24"/>
          <w:u w:val="single"/>
        </w:rPr>
        <w:t>.</w:t>
      </w:r>
      <w:r>
        <w:rPr>
          <w:rFonts w:ascii="Tinos" w:hAnsi="Tinos"/>
          <w:sz w:val="24"/>
          <w:szCs w:val="24"/>
        </w:rPr>
        <w:t> </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Центральный банк Российской Федерации [Электронный ресурс] – Режим доступа: </w:t>
      </w:r>
      <w:hyperlink r:id="rId79">
        <w:bookmarkStart w:id="168" w:name="_Hlk118046403"/>
        <w:r>
          <w:rPr>
            <w:rFonts w:ascii="Tinos" w:hAnsi="Tinos"/>
            <w:color w:val="000000"/>
            <w:sz w:val="24"/>
            <w:szCs w:val="24"/>
          </w:rPr>
          <w:t>http://</w:t>
        </w:r>
        <w:bookmarkEnd w:id="168"/>
        <w:r>
          <w:rPr>
            <w:rFonts w:ascii="Tinos" w:hAnsi="Tinos"/>
            <w:color w:val="000000"/>
            <w:sz w:val="24"/>
            <w:szCs w:val="24"/>
          </w:rPr>
          <w:t>www.cbr.ru</w:t>
        </w:r>
      </w:hyperlink>
      <w:r>
        <w:rPr>
          <w:rFonts w:ascii="Tinos" w:hAnsi="Tinos"/>
          <w:sz w:val="24"/>
          <w:szCs w:val="24"/>
        </w:rPr>
        <w:t xml:space="preserve">. </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Федеральная налоговая служба [Электронный ресурс] – Режим доступа: </w:t>
      </w:r>
      <w:hyperlink r:id="rId80">
        <w:r>
          <w:rPr>
            <w:rFonts w:ascii="Tinos" w:hAnsi="Tinos"/>
            <w:sz w:val="24"/>
            <w:szCs w:val="24"/>
            <w:u w:val="single"/>
          </w:rPr>
          <w:t>www.nalog.ru</w:t>
        </w:r>
      </w:hyperlink>
      <w:r>
        <w:rPr>
          <w:rFonts w:ascii="Tinos" w:hAnsi="Tinos"/>
          <w:sz w:val="24"/>
          <w:szCs w:val="24"/>
          <w:u w:val="single"/>
        </w:rPr>
        <w:t>.</w:t>
      </w:r>
      <w:r>
        <w:rPr>
          <w:rFonts w:ascii="Tinos" w:hAnsi="Tinos"/>
          <w:sz w:val="24"/>
          <w:szCs w:val="24"/>
        </w:rPr>
        <w:t> </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Федеральный методический центр по финансовой грамотности населения [Электронный ресурс] – Режим доступа: </w:t>
      </w:r>
      <w:hyperlink r:id="rId81">
        <w:r>
          <w:rPr>
            <w:rFonts w:ascii="Tinos" w:hAnsi="Tinos"/>
            <w:sz w:val="24"/>
            <w:szCs w:val="24"/>
            <w:u w:val="single"/>
          </w:rPr>
          <w:t>http://iurr.ranepa.ru/centry/finlit/</w:t>
        </w:r>
      </w:hyperlink>
      <w:r>
        <w:rPr>
          <w:rFonts w:ascii="Tinos" w:hAnsi="Tinos"/>
          <w:sz w:val="24"/>
          <w:szCs w:val="24"/>
          <w:u w:val="single"/>
        </w:rPr>
        <w:t>.</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Финансовая культура [Электронный ресурс] – Режим досту</w:t>
      </w:r>
      <w:r>
        <w:rPr>
          <w:rFonts w:ascii="Tinos" w:hAnsi="Tinos"/>
          <w:sz w:val="24"/>
          <w:szCs w:val="24"/>
        </w:rPr>
        <w:t xml:space="preserve">па: </w:t>
      </w:r>
      <w:hyperlink r:id="rId82">
        <w:r>
          <w:rPr>
            <w:rFonts w:ascii="Tinos" w:hAnsi="Tinos"/>
            <w:color w:val="000000"/>
            <w:sz w:val="24"/>
            <w:szCs w:val="24"/>
          </w:rPr>
          <w:t>https://fincult.info/</w:t>
        </w:r>
      </w:hyperlink>
      <w:r>
        <w:rPr>
          <w:rFonts w:ascii="Tinos" w:hAnsi="Tinos"/>
          <w:sz w:val="24"/>
          <w:szCs w:val="24"/>
        </w:rPr>
        <w:t>.</w:t>
      </w:r>
    </w:p>
    <w:p w:rsidR="00FA512D" w:rsidRDefault="004372D5">
      <w:pPr>
        <w:numPr>
          <w:ilvl w:val="0"/>
          <w:numId w:val="9"/>
        </w:numPr>
        <w:tabs>
          <w:tab w:val="left" w:pos="993"/>
        </w:tabs>
        <w:spacing w:line="360" w:lineRule="auto"/>
        <w:ind w:left="0" w:hanging="2"/>
        <w:contextualSpacing/>
        <w:jc w:val="both"/>
      </w:pPr>
      <w:r>
        <w:rPr>
          <w:rFonts w:ascii="Tinos" w:hAnsi="Tinos"/>
          <w:sz w:val="24"/>
          <w:szCs w:val="24"/>
        </w:rPr>
        <w:t xml:space="preserve">Электронный учебник по финансовой грамотности. [Электронный ресурс] – Режим доступа: </w:t>
      </w:r>
      <w:hyperlink r:id="rId83">
        <w:r>
          <w:rPr>
            <w:rFonts w:ascii="Tinos" w:hAnsi="Tinos"/>
            <w:color w:val="000000"/>
            <w:sz w:val="24"/>
            <w:szCs w:val="24"/>
          </w:rPr>
          <w:t>https://школа.вашифинансы.рф/</w:t>
        </w:r>
      </w:hyperlink>
      <w:r>
        <w:rPr>
          <w:rFonts w:ascii="Tinos" w:hAnsi="Tinos"/>
          <w:sz w:val="24"/>
          <w:szCs w:val="24"/>
        </w:rPr>
        <w:t>.</w:t>
      </w:r>
    </w:p>
    <w:p w:rsidR="00FA512D" w:rsidRDefault="00FA512D">
      <w:pPr>
        <w:tabs>
          <w:tab w:val="left" w:pos="993"/>
        </w:tabs>
        <w:spacing w:line="360" w:lineRule="auto"/>
        <w:jc w:val="both"/>
        <w:rPr>
          <w:rFonts w:ascii="Tinos" w:hAnsi="Tinos"/>
          <w:sz w:val="24"/>
          <w:szCs w:val="24"/>
        </w:rPr>
      </w:pPr>
    </w:p>
    <w:p w:rsidR="00FA512D" w:rsidRDefault="004372D5">
      <w:pPr>
        <w:pStyle w:val="1ff0"/>
        <w:spacing w:line="360" w:lineRule="auto"/>
        <w:ind w:left="2" w:hanging="2"/>
        <w:jc w:val="both"/>
        <w:rPr>
          <w:rFonts w:ascii="Tinos" w:hAnsi="Tinos"/>
          <w:sz w:val="24"/>
          <w:szCs w:val="24"/>
        </w:rPr>
      </w:pPr>
      <w:r>
        <w:rPr>
          <w:rFonts w:ascii="Tinos" w:hAnsi="Tinos"/>
          <w:sz w:val="24"/>
          <w:szCs w:val="24"/>
        </w:rPr>
        <w:t xml:space="preserve">3.2.4. </w:t>
      </w:r>
      <w:r>
        <w:rPr>
          <w:rFonts w:ascii="Tinos" w:hAnsi="Tinos"/>
          <w:b/>
          <w:sz w:val="24"/>
          <w:szCs w:val="24"/>
        </w:rPr>
        <w:t xml:space="preserve">Перечень </w:t>
      </w:r>
      <w:r>
        <w:rPr>
          <w:rFonts w:ascii="Tinos" w:hAnsi="Tinos"/>
          <w:b/>
          <w:sz w:val="24"/>
          <w:szCs w:val="24"/>
        </w:rPr>
        <w:t>нормативных правовых актов, которые раскрывают отдельные аспекты тем, заявленных в программе</w:t>
      </w:r>
    </w:p>
    <w:p w:rsidR="00FA512D" w:rsidRDefault="004372D5">
      <w:pPr>
        <w:spacing w:line="360" w:lineRule="auto"/>
        <w:ind w:hanging="2"/>
        <w:jc w:val="both"/>
        <w:rPr>
          <w:rFonts w:ascii="Tinos" w:hAnsi="Tinos"/>
          <w:sz w:val="24"/>
          <w:szCs w:val="24"/>
        </w:rPr>
      </w:pPr>
      <w:r>
        <w:rPr>
          <w:rFonts w:ascii="Tinos" w:hAnsi="Tinos"/>
          <w:sz w:val="24"/>
          <w:szCs w:val="24"/>
        </w:rPr>
        <w:t xml:space="preserve">Нормативно-правовая база </w:t>
      </w:r>
    </w:p>
    <w:p w:rsidR="00FA512D" w:rsidRDefault="004372D5">
      <w:pPr>
        <w:spacing w:line="360" w:lineRule="auto"/>
        <w:ind w:hanging="2"/>
        <w:jc w:val="both"/>
        <w:rPr>
          <w:rFonts w:ascii="Tinos" w:hAnsi="Tinos"/>
          <w:sz w:val="24"/>
          <w:szCs w:val="24"/>
        </w:rPr>
      </w:pPr>
      <w:r>
        <w:rPr>
          <w:rFonts w:ascii="Tinos" w:hAnsi="Tinos"/>
          <w:sz w:val="24"/>
          <w:szCs w:val="24"/>
        </w:rPr>
        <w:lastRenderedPageBreak/>
        <w:t>1.</w:t>
      </w:r>
      <w:r>
        <w:rPr>
          <w:rFonts w:ascii="Tinos" w:hAnsi="Tinos"/>
          <w:sz w:val="24"/>
          <w:szCs w:val="24"/>
        </w:rPr>
        <w:tab/>
        <w:t xml:space="preserve">Закон РФ от 27 ноября 1992 г. № 4015-1 «Об организации страхового дела в Российской Федерации». </w:t>
      </w:r>
    </w:p>
    <w:p w:rsidR="00FA512D" w:rsidRDefault="004372D5">
      <w:pPr>
        <w:spacing w:line="360" w:lineRule="auto"/>
        <w:ind w:hanging="2"/>
        <w:jc w:val="both"/>
        <w:rPr>
          <w:rFonts w:ascii="Tinos" w:hAnsi="Tinos"/>
          <w:sz w:val="24"/>
          <w:szCs w:val="24"/>
        </w:rPr>
      </w:pPr>
      <w:r>
        <w:rPr>
          <w:rFonts w:ascii="Tinos" w:hAnsi="Tinos"/>
          <w:sz w:val="24"/>
          <w:szCs w:val="24"/>
        </w:rPr>
        <w:t>2.</w:t>
      </w:r>
      <w:r>
        <w:rPr>
          <w:rFonts w:ascii="Tinos" w:hAnsi="Tinos"/>
          <w:sz w:val="24"/>
          <w:szCs w:val="24"/>
        </w:rPr>
        <w:tab/>
        <w:t>Федеральный закон от 2 декабря 199</w:t>
      </w:r>
      <w:r>
        <w:rPr>
          <w:rFonts w:ascii="Tinos" w:hAnsi="Tinos"/>
          <w:sz w:val="24"/>
          <w:szCs w:val="24"/>
        </w:rPr>
        <w:t xml:space="preserve">0 г. № 395-1 «О банках и банковской деятельности». </w:t>
      </w:r>
    </w:p>
    <w:p w:rsidR="00FA512D" w:rsidRDefault="004372D5">
      <w:pPr>
        <w:spacing w:line="360" w:lineRule="auto"/>
        <w:ind w:hanging="2"/>
        <w:jc w:val="both"/>
        <w:rPr>
          <w:rFonts w:ascii="Tinos" w:hAnsi="Tinos"/>
          <w:sz w:val="24"/>
          <w:szCs w:val="24"/>
        </w:rPr>
      </w:pPr>
      <w:r>
        <w:rPr>
          <w:rFonts w:ascii="Tinos" w:hAnsi="Tinos"/>
          <w:sz w:val="24"/>
          <w:szCs w:val="24"/>
        </w:rPr>
        <w:t>3.</w:t>
      </w:r>
      <w:r>
        <w:rPr>
          <w:rFonts w:ascii="Tinos" w:hAnsi="Tinos"/>
          <w:sz w:val="24"/>
          <w:szCs w:val="24"/>
        </w:rPr>
        <w:tab/>
        <w:t>Федеральный закон от 22 апреля 1996 г. № 39-ФЗ «О рынке ценных бумаг».</w:t>
      </w:r>
    </w:p>
    <w:p w:rsidR="00FA512D" w:rsidRDefault="004372D5">
      <w:pPr>
        <w:spacing w:line="360" w:lineRule="auto"/>
        <w:ind w:hanging="2"/>
        <w:jc w:val="both"/>
        <w:rPr>
          <w:rFonts w:ascii="Tinos" w:hAnsi="Tinos"/>
          <w:sz w:val="24"/>
          <w:szCs w:val="24"/>
        </w:rPr>
      </w:pPr>
      <w:r>
        <w:rPr>
          <w:rFonts w:ascii="Tinos" w:hAnsi="Tinos"/>
          <w:sz w:val="24"/>
          <w:szCs w:val="24"/>
        </w:rPr>
        <w:t>4.</w:t>
      </w:r>
      <w:r>
        <w:rPr>
          <w:rFonts w:ascii="Tinos" w:hAnsi="Tinos"/>
          <w:sz w:val="24"/>
          <w:szCs w:val="24"/>
        </w:rPr>
        <w:tab/>
        <w:t xml:space="preserve">Федеральный закон от 16 июля 1998 г. № 102-ФЗ «Об ипотеке (залоге недвижимости)». </w:t>
      </w:r>
    </w:p>
    <w:p w:rsidR="00FA512D" w:rsidRDefault="004372D5">
      <w:pPr>
        <w:spacing w:line="360" w:lineRule="auto"/>
        <w:ind w:hanging="2"/>
        <w:jc w:val="both"/>
        <w:rPr>
          <w:rFonts w:ascii="Tinos" w:hAnsi="Tinos"/>
          <w:sz w:val="24"/>
          <w:szCs w:val="24"/>
        </w:rPr>
      </w:pPr>
      <w:r>
        <w:rPr>
          <w:rFonts w:ascii="Tinos" w:hAnsi="Tinos"/>
          <w:sz w:val="24"/>
          <w:szCs w:val="24"/>
        </w:rPr>
        <w:t>5.</w:t>
      </w:r>
      <w:r>
        <w:rPr>
          <w:rFonts w:ascii="Tinos" w:hAnsi="Tinos"/>
          <w:sz w:val="24"/>
          <w:szCs w:val="24"/>
        </w:rPr>
        <w:tab/>
        <w:t xml:space="preserve">Федеральный закон от 7 августа 2001 г. № </w:t>
      </w:r>
      <w:r>
        <w:rPr>
          <w:rFonts w:ascii="Tinos" w:hAnsi="Tinos"/>
          <w:sz w:val="24"/>
          <w:szCs w:val="24"/>
        </w:rPr>
        <w:t xml:space="preserve">115-ФЗ «О противодействии легализации (отмыванию) доходов, полученных преступным путем, и финансированию терроризма». </w:t>
      </w:r>
    </w:p>
    <w:p w:rsidR="00FA512D" w:rsidRDefault="004372D5">
      <w:pPr>
        <w:spacing w:line="360" w:lineRule="auto"/>
        <w:ind w:hanging="2"/>
        <w:jc w:val="both"/>
        <w:rPr>
          <w:rFonts w:ascii="Tinos" w:hAnsi="Tinos"/>
          <w:sz w:val="24"/>
          <w:szCs w:val="24"/>
        </w:rPr>
      </w:pPr>
      <w:r>
        <w:rPr>
          <w:rFonts w:ascii="Tinos" w:hAnsi="Tinos"/>
          <w:sz w:val="24"/>
          <w:szCs w:val="24"/>
        </w:rPr>
        <w:t>6.</w:t>
      </w:r>
      <w:r>
        <w:rPr>
          <w:rFonts w:ascii="Tinos" w:hAnsi="Tinos"/>
          <w:sz w:val="24"/>
          <w:szCs w:val="24"/>
        </w:rPr>
        <w:tab/>
        <w:t xml:space="preserve">Федеральный закон от 10 июля 2002 г. № 86-ФЗ «О Центральном банке Российской Федерации (Банке России)». </w:t>
      </w:r>
    </w:p>
    <w:p w:rsidR="00FA512D" w:rsidRDefault="004372D5">
      <w:pPr>
        <w:spacing w:line="360" w:lineRule="auto"/>
        <w:ind w:hanging="2"/>
        <w:jc w:val="both"/>
        <w:rPr>
          <w:rFonts w:ascii="Tinos" w:hAnsi="Tinos"/>
          <w:sz w:val="24"/>
          <w:szCs w:val="24"/>
        </w:rPr>
      </w:pPr>
      <w:r>
        <w:rPr>
          <w:rFonts w:ascii="Tinos" w:hAnsi="Tinos"/>
          <w:sz w:val="24"/>
          <w:szCs w:val="24"/>
        </w:rPr>
        <w:t>7.</w:t>
      </w:r>
      <w:r>
        <w:rPr>
          <w:rFonts w:ascii="Tinos" w:hAnsi="Tinos"/>
          <w:sz w:val="24"/>
          <w:szCs w:val="24"/>
        </w:rPr>
        <w:tab/>
        <w:t>Федеральный закон от 10 де</w:t>
      </w:r>
      <w:r>
        <w:rPr>
          <w:rFonts w:ascii="Tinos" w:hAnsi="Tinos"/>
          <w:sz w:val="24"/>
          <w:szCs w:val="24"/>
        </w:rPr>
        <w:t xml:space="preserve">кабря 2003 г. № 173-ФЗ «О валютном регулировании и валютном контроле». </w:t>
      </w:r>
    </w:p>
    <w:p w:rsidR="00FA512D" w:rsidRDefault="004372D5">
      <w:pPr>
        <w:spacing w:line="360" w:lineRule="auto"/>
        <w:ind w:hanging="2"/>
        <w:jc w:val="both"/>
        <w:rPr>
          <w:rFonts w:ascii="Tinos" w:hAnsi="Tinos"/>
          <w:sz w:val="24"/>
          <w:szCs w:val="24"/>
        </w:rPr>
      </w:pPr>
      <w:r>
        <w:rPr>
          <w:rFonts w:ascii="Tinos" w:hAnsi="Tinos"/>
          <w:sz w:val="24"/>
          <w:szCs w:val="24"/>
        </w:rPr>
        <w:t>8.</w:t>
      </w:r>
      <w:r>
        <w:rPr>
          <w:rFonts w:ascii="Tinos" w:hAnsi="Tinos"/>
          <w:sz w:val="24"/>
          <w:szCs w:val="24"/>
        </w:rPr>
        <w:tab/>
        <w:t xml:space="preserve">Федеральный закон от 23 декабря 2003 г. № 177-ФЗ «О страховании вкладов в банках Российской Федерации». </w:t>
      </w:r>
    </w:p>
    <w:p w:rsidR="00FA512D" w:rsidRDefault="004372D5">
      <w:pPr>
        <w:spacing w:line="360" w:lineRule="auto"/>
        <w:ind w:hanging="2"/>
        <w:jc w:val="both"/>
        <w:rPr>
          <w:rFonts w:ascii="Tinos" w:hAnsi="Tinos"/>
          <w:sz w:val="24"/>
          <w:szCs w:val="24"/>
        </w:rPr>
      </w:pPr>
      <w:r>
        <w:rPr>
          <w:rFonts w:ascii="Tinos" w:hAnsi="Tinos"/>
          <w:sz w:val="24"/>
          <w:szCs w:val="24"/>
        </w:rPr>
        <w:t>9.</w:t>
      </w:r>
      <w:r>
        <w:rPr>
          <w:rFonts w:ascii="Tinos" w:hAnsi="Tinos"/>
          <w:sz w:val="24"/>
          <w:szCs w:val="24"/>
        </w:rPr>
        <w:tab/>
        <w:t>Федеральный закон от 30 декабря 2004 г. № 218-ФЗ «О кредитных историях».</w:t>
      </w:r>
    </w:p>
    <w:p w:rsidR="00FA512D" w:rsidRDefault="004372D5">
      <w:pPr>
        <w:spacing w:line="360" w:lineRule="auto"/>
        <w:ind w:hanging="2"/>
        <w:jc w:val="both"/>
        <w:rPr>
          <w:rFonts w:ascii="Tinos" w:hAnsi="Tinos"/>
          <w:sz w:val="24"/>
          <w:szCs w:val="24"/>
        </w:rPr>
      </w:pPr>
      <w:r>
        <w:rPr>
          <w:rFonts w:ascii="Tinos" w:hAnsi="Tinos"/>
          <w:sz w:val="24"/>
          <w:szCs w:val="24"/>
        </w:rPr>
        <w:t>10.</w:t>
      </w:r>
      <w:r>
        <w:rPr>
          <w:rFonts w:ascii="Tinos" w:hAnsi="Tinos"/>
          <w:sz w:val="24"/>
          <w:szCs w:val="24"/>
        </w:rPr>
        <w:tab/>
        <w:t xml:space="preserve">Федеральный закон от 27 июня 2011 г. № 161-ФЗ «О национальной платежной системе». </w:t>
      </w:r>
    </w:p>
    <w:p w:rsidR="00FA512D" w:rsidRDefault="004372D5">
      <w:pPr>
        <w:spacing w:line="360" w:lineRule="auto"/>
        <w:ind w:hanging="2"/>
        <w:jc w:val="both"/>
        <w:rPr>
          <w:rFonts w:ascii="Tinos" w:hAnsi="Tinos"/>
          <w:sz w:val="24"/>
          <w:szCs w:val="24"/>
        </w:rPr>
      </w:pPr>
      <w:r>
        <w:rPr>
          <w:rFonts w:ascii="Tinos" w:hAnsi="Tinos"/>
          <w:sz w:val="24"/>
          <w:szCs w:val="24"/>
        </w:rPr>
        <w:t>11.</w:t>
      </w:r>
      <w:r>
        <w:rPr>
          <w:rFonts w:ascii="Tinos" w:hAnsi="Tinos"/>
          <w:sz w:val="24"/>
          <w:szCs w:val="24"/>
        </w:rPr>
        <w:tab/>
        <w:t>Федеральный закон от 28 декабря 2013 г. № 400-ФЗ «О страховых пенсиях».</w:t>
      </w:r>
    </w:p>
    <w:p w:rsidR="00FA512D" w:rsidRDefault="004372D5">
      <w:pPr>
        <w:spacing w:line="360" w:lineRule="auto"/>
        <w:ind w:hanging="2"/>
        <w:jc w:val="both"/>
        <w:rPr>
          <w:rFonts w:ascii="Tinos" w:hAnsi="Tinos"/>
          <w:sz w:val="24"/>
          <w:szCs w:val="24"/>
        </w:rPr>
      </w:pPr>
      <w:r>
        <w:rPr>
          <w:rFonts w:ascii="Tinos" w:hAnsi="Tinos"/>
          <w:sz w:val="24"/>
          <w:szCs w:val="24"/>
        </w:rPr>
        <w:t>12.</w:t>
      </w:r>
      <w:r>
        <w:rPr>
          <w:rFonts w:ascii="Tinos" w:hAnsi="Tinos"/>
          <w:sz w:val="24"/>
          <w:szCs w:val="24"/>
        </w:rPr>
        <w:tab/>
        <w:t xml:space="preserve">Гражданский кодекс Российской Федерации. Ч. 2. Налоговый кодекс Российской Федерации. Ч. </w:t>
      </w:r>
      <w:r>
        <w:rPr>
          <w:rFonts w:ascii="Tinos" w:hAnsi="Tinos"/>
          <w:sz w:val="24"/>
          <w:szCs w:val="24"/>
        </w:rPr>
        <w:t xml:space="preserve">2. </w:t>
      </w:r>
    </w:p>
    <w:p w:rsidR="00FA512D" w:rsidRDefault="004372D5">
      <w:pPr>
        <w:spacing w:line="360" w:lineRule="auto"/>
        <w:ind w:hanging="2"/>
        <w:jc w:val="both"/>
        <w:rPr>
          <w:rFonts w:ascii="Tinos" w:hAnsi="Tinos"/>
          <w:sz w:val="24"/>
          <w:szCs w:val="24"/>
        </w:rPr>
      </w:pPr>
      <w:r>
        <w:rPr>
          <w:rFonts w:ascii="Tinos" w:hAnsi="Tinos"/>
          <w:sz w:val="24"/>
          <w:szCs w:val="24"/>
        </w:rPr>
        <w:t>13.</w:t>
      </w:r>
      <w:r>
        <w:rPr>
          <w:rFonts w:ascii="Tinos" w:hAnsi="Tinos"/>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FA512D" w:rsidRDefault="004372D5">
      <w:pPr>
        <w:spacing w:line="360" w:lineRule="auto"/>
        <w:ind w:hanging="2"/>
        <w:jc w:val="both"/>
        <w:rPr>
          <w:rFonts w:ascii="Tinos" w:hAnsi="Tinos"/>
          <w:sz w:val="24"/>
          <w:szCs w:val="24"/>
        </w:rPr>
      </w:pPr>
      <w:r>
        <w:rPr>
          <w:rFonts w:ascii="Tinos" w:hAnsi="Tinos"/>
          <w:sz w:val="24"/>
          <w:szCs w:val="24"/>
        </w:rPr>
        <w:t>14.</w:t>
      </w:r>
      <w:r>
        <w:rPr>
          <w:rFonts w:ascii="Tinos" w:hAnsi="Tinos"/>
          <w:sz w:val="24"/>
          <w:szCs w:val="24"/>
        </w:rPr>
        <w:tab/>
        <w:t>Положение Банка России от 29 июня 2021 г. № 762-П «О правилах осуществления перевода денежных средств».</w:t>
      </w:r>
    </w:p>
    <w:p w:rsidR="00FA512D" w:rsidRDefault="00FA512D">
      <w:pPr>
        <w:spacing w:line="360" w:lineRule="auto"/>
        <w:ind w:hanging="2"/>
        <w:jc w:val="both"/>
        <w:rPr>
          <w:rFonts w:ascii="Tinos" w:hAnsi="Tinos"/>
          <w:sz w:val="24"/>
          <w:szCs w:val="24"/>
        </w:rPr>
      </w:pPr>
    </w:p>
    <w:p w:rsidR="00FA512D" w:rsidRDefault="004372D5">
      <w:pPr>
        <w:spacing w:line="360" w:lineRule="auto"/>
        <w:outlineLvl w:val="8"/>
        <w:rPr>
          <w:rFonts w:ascii="Tinos" w:hAnsi="Tinos"/>
          <w:b/>
          <w:sz w:val="24"/>
          <w:szCs w:val="24"/>
        </w:rPr>
      </w:pPr>
      <w:r>
        <w:br w:type="page"/>
      </w:r>
    </w:p>
    <w:p w:rsidR="00FA512D" w:rsidRDefault="004372D5">
      <w:pPr>
        <w:spacing w:line="360" w:lineRule="auto"/>
        <w:ind w:hanging="2"/>
        <w:jc w:val="center"/>
        <w:rPr>
          <w:rFonts w:ascii="Tinos" w:hAnsi="Tinos"/>
          <w:b/>
          <w:sz w:val="24"/>
          <w:szCs w:val="24"/>
        </w:rPr>
      </w:pPr>
      <w:r>
        <w:rPr>
          <w:rFonts w:ascii="Tinos" w:hAnsi="Tinos"/>
          <w:b/>
          <w:sz w:val="24"/>
          <w:szCs w:val="24"/>
        </w:rPr>
        <w:lastRenderedPageBreak/>
        <w:t xml:space="preserve">4. </w:t>
      </w:r>
      <w:r>
        <w:rPr>
          <w:rFonts w:ascii="Tinos" w:hAnsi="Tinos"/>
          <w:b/>
          <w:sz w:val="24"/>
          <w:szCs w:val="24"/>
        </w:rPr>
        <w:t>КОНТРОЛЬ И ОЦЕНКА РЕЗУЛЬТАТОВ ОСВОЕНИЯ</w:t>
      </w:r>
    </w:p>
    <w:p w:rsidR="00FA512D" w:rsidRDefault="004372D5">
      <w:pPr>
        <w:spacing w:line="360" w:lineRule="auto"/>
        <w:ind w:hanging="2"/>
        <w:jc w:val="center"/>
        <w:rPr>
          <w:rFonts w:ascii="Tinos" w:hAnsi="Tinos"/>
          <w:b/>
          <w:sz w:val="24"/>
          <w:szCs w:val="24"/>
        </w:rPr>
      </w:pPr>
      <w:r>
        <w:rPr>
          <w:rFonts w:ascii="Tinos" w:hAnsi="Tinos"/>
          <w:b/>
          <w:sz w:val="24"/>
          <w:szCs w:val="24"/>
        </w:rPr>
        <w:t>УЧЕБНОЙ ДИСЦИПЛИНЫ</w:t>
      </w:r>
    </w:p>
    <w:p w:rsidR="00FA512D" w:rsidRDefault="00FA512D">
      <w:pPr>
        <w:spacing w:line="360" w:lineRule="auto"/>
        <w:ind w:hanging="2"/>
        <w:jc w:val="center"/>
        <w:rPr>
          <w:rFonts w:ascii="Tinos" w:hAnsi="Tinos"/>
          <w:sz w:val="24"/>
          <w:szCs w:val="24"/>
        </w:rPr>
      </w:pPr>
    </w:p>
    <w:tbl>
      <w:tblPr>
        <w:tblW w:w="10168" w:type="dxa"/>
        <w:tblInd w:w="-598" w:type="dxa"/>
        <w:tblLayout w:type="fixed"/>
        <w:tblLook w:val="0000" w:firstRow="0" w:lastRow="0" w:firstColumn="0" w:lastColumn="0" w:noHBand="0" w:noVBand="0"/>
      </w:tblPr>
      <w:tblGrid>
        <w:gridCol w:w="4140"/>
        <w:gridCol w:w="3795"/>
        <w:gridCol w:w="2233"/>
      </w:tblGrid>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Результаты обучения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Критерии оценки</w:t>
            </w:r>
          </w:p>
        </w:tc>
        <w:tc>
          <w:tcPr>
            <w:tcW w:w="2233"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center"/>
              <w:rPr>
                <w:rFonts w:ascii="Tinos" w:hAnsi="Tinos"/>
                <w:b/>
                <w:i/>
                <w:sz w:val="24"/>
                <w:szCs w:val="24"/>
              </w:rPr>
            </w:pPr>
            <w:r>
              <w:rPr>
                <w:rFonts w:ascii="Tinos" w:hAnsi="Tinos"/>
                <w:b/>
                <w:i/>
                <w:sz w:val="24"/>
                <w:szCs w:val="24"/>
              </w:rPr>
              <w:t>Методы оценки</w:t>
            </w: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b/>
                <w:i/>
                <w:sz w:val="24"/>
                <w:szCs w:val="24"/>
              </w:rPr>
              <w:t>Знать</w:t>
            </w:r>
            <w:r>
              <w:rPr>
                <w:rFonts w:ascii="Tinos" w:hAnsi="Tinos"/>
                <w:i/>
                <w:sz w:val="24"/>
                <w:szCs w:val="24"/>
              </w:rPr>
              <w:t>:</w:t>
            </w:r>
          </w:p>
          <w:p w:rsidR="00FA512D" w:rsidRDefault="004372D5">
            <w:pPr>
              <w:widowControl w:val="0"/>
              <w:spacing w:line="360" w:lineRule="auto"/>
              <w:ind w:hanging="2"/>
              <w:rPr>
                <w:rFonts w:ascii="Tinos" w:hAnsi="Tinos"/>
                <w:sz w:val="24"/>
                <w:szCs w:val="24"/>
              </w:rPr>
            </w:pPr>
            <w:r>
              <w:rPr>
                <w:rFonts w:ascii="Tinos" w:hAnsi="Tinos"/>
                <w:sz w:val="24"/>
                <w:szCs w:val="24"/>
              </w:rPr>
              <w:t xml:space="preserve">- актуальный профессиональный и социальный контекст, в котором приходится работать и жить; </w:t>
            </w:r>
          </w:p>
        </w:tc>
        <w:tc>
          <w:tcPr>
            <w:tcW w:w="3795" w:type="dxa"/>
            <w:tcBorders>
              <w:top w:val="single" w:sz="6" w:space="0" w:color="000000"/>
              <w:left w:val="single" w:sz="6" w:space="0" w:color="000000"/>
              <w:bottom w:val="single" w:sz="6" w:space="0" w:color="000000"/>
              <w:right w:val="single" w:sz="6" w:space="0" w:color="000000"/>
            </w:tcBorders>
          </w:tcPr>
          <w:p w:rsidR="00FA512D" w:rsidRDefault="00FA512D">
            <w:pPr>
              <w:keepNext/>
              <w:widowControl w:val="0"/>
              <w:spacing w:line="360" w:lineRule="auto"/>
              <w:ind w:hanging="2"/>
              <w:jc w:val="both"/>
              <w:rPr>
                <w:rFonts w:ascii="Tinos" w:hAnsi="Tinos"/>
                <w:sz w:val="24"/>
                <w:szCs w:val="24"/>
              </w:rPr>
            </w:pPr>
          </w:p>
          <w:p w:rsidR="00FA512D" w:rsidRDefault="004372D5">
            <w:pPr>
              <w:keepNext/>
              <w:widowControl w:val="0"/>
              <w:spacing w:line="360" w:lineRule="auto"/>
              <w:ind w:hanging="2"/>
              <w:jc w:val="both"/>
              <w:rPr>
                <w:rFonts w:ascii="Tinos" w:hAnsi="Tinos"/>
                <w:sz w:val="24"/>
                <w:szCs w:val="24"/>
              </w:rPr>
            </w:pPr>
            <w:r>
              <w:rPr>
                <w:rFonts w:ascii="Tinos" w:hAnsi="Tinos"/>
                <w:sz w:val="24"/>
                <w:szCs w:val="24"/>
              </w:rPr>
              <w:t>демонстрирует знания особенностей профессионал</w:t>
            </w:r>
            <w:r>
              <w:rPr>
                <w:rFonts w:ascii="Tinos" w:hAnsi="Tinos"/>
                <w:sz w:val="24"/>
                <w:szCs w:val="24"/>
              </w:rPr>
              <w:t xml:space="preserve">ьного и социального контекста; </w:t>
            </w:r>
          </w:p>
        </w:tc>
        <w:tc>
          <w:tcPr>
            <w:tcW w:w="2233" w:type="dxa"/>
            <w:vMerge w:val="restart"/>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i/>
                <w:sz w:val="24"/>
                <w:szCs w:val="24"/>
              </w:rPr>
            </w:pPr>
            <w:r>
              <w:rPr>
                <w:rFonts w:ascii="Tinos" w:hAnsi="Tinos"/>
                <w:i/>
                <w:sz w:val="24"/>
                <w:szCs w:val="24"/>
              </w:rPr>
              <w:t>Устный опрос;</w:t>
            </w:r>
          </w:p>
          <w:p w:rsidR="00FA512D" w:rsidRDefault="004372D5">
            <w:pPr>
              <w:widowControl w:val="0"/>
              <w:spacing w:line="360" w:lineRule="auto"/>
              <w:ind w:hanging="2"/>
              <w:rPr>
                <w:rFonts w:ascii="Tinos" w:hAnsi="Tinos"/>
                <w:i/>
                <w:sz w:val="24"/>
                <w:szCs w:val="24"/>
              </w:rPr>
            </w:pPr>
            <w:r>
              <w:rPr>
                <w:rFonts w:ascii="Tinos" w:hAnsi="Tinos"/>
                <w:i/>
                <w:sz w:val="24"/>
                <w:szCs w:val="24"/>
              </w:rPr>
              <w:t>Оценка результатов практической работы;</w:t>
            </w:r>
          </w:p>
          <w:p w:rsidR="00FA512D" w:rsidRDefault="004372D5">
            <w:pPr>
              <w:widowControl w:val="0"/>
              <w:spacing w:line="360" w:lineRule="auto"/>
              <w:ind w:hanging="2"/>
              <w:rPr>
                <w:rFonts w:ascii="Tinos" w:hAnsi="Tinos"/>
                <w:i/>
                <w:sz w:val="24"/>
                <w:szCs w:val="24"/>
              </w:rPr>
            </w:pPr>
            <w:r>
              <w:rPr>
                <w:rFonts w:ascii="Tinos" w:hAnsi="Tinos"/>
                <w:i/>
                <w:sz w:val="24"/>
                <w:szCs w:val="24"/>
              </w:rPr>
              <w:t>Оценка результатов тестирования;</w:t>
            </w:r>
          </w:p>
          <w:p w:rsidR="00FA512D" w:rsidRDefault="004372D5">
            <w:pPr>
              <w:widowControl w:val="0"/>
              <w:spacing w:line="360" w:lineRule="auto"/>
              <w:ind w:hanging="2"/>
              <w:rPr>
                <w:rFonts w:ascii="Tinos" w:hAnsi="Tinos"/>
                <w:i/>
                <w:sz w:val="24"/>
                <w:szCs w:val="24"/>
              </w:rPr>
            </w:pPr>
            <w:r>
              <w:rPr>
                <w:rFonts w:ascii="Tinos" w:hAnsi="Tinos"/>
                <w:i/>
                <w:sz w:val="24"/>
                <w:szCs w:val="24"/>
              </w:rPr>
              <w:t>Самооценка своего знания, осуществляемая обучающимися</w:t>
            </w:r>
          </w:p>
          <w:p w:rsidR="00FA512D" w:rsidRDefault="004372D5">
            <w:pPr>
              <w:widowControl w:val="0"/>
              <w:spacing w:line="360" w:lineRule="auto"/>
              <w:ind w:hanging="2"/>
              <w:rPr>
                <w:rFonts w:ascii="Tinos" w:hAnsi="Tinos"/>
                <w:i/>
                <w:sz w:val="24"/>
                <w:szCs w:val="24"/>
              </w:rPr>
            </w:pPr>
            <w:r>
              <w:rPr>
                <w:rFonts w:ascii="Tinos" w:hAnsi="Tinos"/>
                <w:i/>
                <w:sz w:val="24"/>
                <w:szCs w:val="24"/>
              </w:rPr>
              <w:t>Экспертное наблюдение за ходом выполнения учебных заданий</w:t>
            </w:r>
          </w:p>
          <w:p w:rsidR="00FA512D" w:rsidRDefault="004372D5">
            <w:pPr>
              <w:widowControl w:val="0"/>
              <w:spacing w:line="360" w:lineRule="auto"/>
              <w:ind w:hanging="2"/>
              <w:rPr>
                <w:rFonts w:ascii="Tinos" w:hAnsi="Tinos"/>
                <w:i/>
                <w:sz w:val="24"/>
                <w:szCs w:val="24"/>
              </w:rPr>
            </w:pPr>
            <w:r>
              <w:rPr>
                <w:rFonts w:ascii="Tinos" w:hAnsi="Tinos"/>
                <w:i/>
                <w:sz w:val="24"/>
                <w:szCs w:val="24"/>
              </w:rPr>
              <w:t>Промежуточная аттестация</w:t>
            </w:r>
          </w:p>
          <w:p w:rsidR="00FA512D" w:rsidRDefault="00FA512D">
            <w:pPr>
              <w:widowControl w:val="0"/>
              <w:spacing w:line="360" w:lineRule="auto"/>
              <w:ind w:hanging="2"/>
              <w:rPr>
                <w:rFonts w:ascii="Tinos" w:hAnsi="Tinos"/>
                <w:sz w:val="24"/>
                <w:szCs w:val="24"/>
              </w:rPr>
            </w:pPr>
          </w:p>
          <w:p w:rsidR="00FA512D" w:rsidRDefault="00FA512D">
            <w:pPr>
              <w:widowControl w:val="0"/>
              <w:spacing w:line="360" w:lineRule="auto"/>
              <w:ind w:hanging="2"/>
              <w:rPr>
                <w:rFonts w:ascii="Tinos" w:hAnsi="Tinos"/>
                <w:sz w:val="24"/>
                <w:szCs w:val="24"/>
              </w:rPr>
            </w:pPr>
          </w:p>
          <w:p w:rsidR="00FA512D" w:rsidRDefault="00FA512D">
            <w:pPr>
              <w:widowControl w:val="0"/>
              <w:spacing w:line="360" w:lineRule="auto"/>
              <w:ind w:hanging="2"/>
              <w:rPr>
                <w:rFonts w:ascii="Tinos" w:hAnsi="Tinos"/>
                <w:sz w:val="24"/>
                <w:szCs w:val="24"/>
              </w:rPr>
            </w:pPr>
          </w:p>
        </w:tc>
      </w:tr>
      <w:tr w:rsidR="00FA512D">
        <w:trPr>
          <w:trHeight w:val="960"/>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ориентируется в источниках информации и ресурсах для решения задач в професси</w:t>
            </w:r>
            <w:r>
              <w:rPr>
                <w:rFonts w:ascii="Tinos" w:hAnsi="Tinos"/>
                <w:sz w:val="24"/>
                <w:szCs w:val="24"/>
              </w:rPr>
              <w:t>ональном и социальном контексте;</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rPr>
                <w:rFonts w:ascii="Tinos" w:hAnsi="Tinos"/>
                <w:sz w:val="24"/>
                <w:szCs w:val="24"/>
              </w:rPr>
            </w:pPr>
            <w:r>
              <w:rPr>
                <w:rFonts w:ascii="Tinos" w:hAnsi="Tinos"/>
                <w:b/>
                <w:sz w:val="24"/>
                <w:szCs w:val="24"/>
              </w:rPr>
              <w:t xml:space="preserve">- </w:t>
            </w:r>
            <w:r>
              <w:rPr>
                <w:rFonts w:ascii="Tinos" w:hAnsi="Tinos"/>
                <w:sz w:val="24"/>
                <w:szCs w:val="24"/>
              </w:rPr>
              <w:t>информационные источники, применяемые в профессиональной деятельности; для решения задач лично</w:t>
            </w:r>
            <w:r>
              <w:rPr>
                <w:rFonts w:ascii="Tinos" w:hAnsi="Tinos"/>
                <w:sz w:val="24"/>
                <w:szCs w:val="24"/>
              </w:rPr>
              <w:t>стного развития и финансового благополучия;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формат представления результатов поиска информации,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 xml:space="preserve">демонстрирует знания о том, как представлять результаты поиска информации;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xml:space="preserve">- современные средства и устройства информатизации, возможности использования различных цифровых средств при </w:t>
            </w:r>
            <w:r>
              <w:rPr>
                <w:rFonts w:ascii="Tinos" w:hAnsi="Tinos"/>
                <w:sz w:val="24"/>
                <w:szCs w:val="24"/>
              </w:rPr>
              <w:lastRenderedPageBreak/>
              <w:t>решении профессиональных задач, задач личностного развития и финансов</w:t>
            </w:r>
            <w:r>
              <w:rPr>
                <w:rFonts w:ascii="Tinos" w:hAnsi="Tinos"/>
                <w:sz w:val="24"/>
                <w:szCs w:val="24"/>
              </w:rPr>
              <w:t>ого благополучия;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lastRenderedPageBreak/>
              <w:t xml:space="preserve">может охарактеризовать возможности различных цифровых средств, используемых для решения </w:t>
            </w:r>
            <w:r>
              <w:rPr>
                <w:rFonts w:ascii="Tinos" w:hAnsi="Tinos"/>
                <w:sz w:val="24"/>
                <w:szCs w:val="24"/>
              </w:rPr>
              <w:lastRenderedPageBreak/>
              <w:t>профессиональных задач, задач личностного развития и финансового благополучия;</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принципы и методы презентации собственных бизнес-идей, в том числе </w:t>
            </w:r>
            <w:r>
              <w:rPr>
                <w:rFonts w:ascii="Tinos" w:hAnsi="Tinos"/>
                <w:sz w:val="24"/>
                <w:szCs w:val="24"/>
              </w:rPr>
              <w:t xml:space="preserve">различным категориям заинтересованных лиц; </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rPr>
                <w:rFonts w:ascii="Tinos" w:hAnsi="Tinos"/>
                <w:sz w:val="24"/>
                <w:szCs w:val="24"/>
              </w:rPr>
            </w:pPr>
            <w:r>
              <w:rPr>
                <w:rFonts w:ascii="Tinos" w:hAnsi="Tinos"/>
                <w:sz w:val="24"/>
                <w:szCs w:val="24"/>
              </w:rPr>
              <w:t xml:space="preserve">способен к презентации собственных бизнес-идей, в том числе различным категориям заинтересованных лиц;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основные принципы и методы проведения финансовых расчетов в процессе осуществления предпринимательской </w:t>
            </w:r>
            <w:r>
              <w:rPr>
                <w:rFonts w:ascii="Tinos" w:hAnsi="Tinos"/>
                <w:sz w:val="24"/>
                <w:szCs w:val="24"/>
              </w:rPr>
              <w:t>деятельности и планирования личных финансов;</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различие между наличными и безналичными платежами, порядок исп</w:t>
            </w:r>
            <w:r>
              <w:rPr>
                <w:rFonts w:ascii="Tinos" w:hAnsi="Tinos"/>
                <w:sz w:val="24"/>
                <w:szCs w:val="24"/>
              </w:rPr>
              <w:t>ользования их при оплате покупки;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способен определить наиболее подходящие способы оплаты товаров и услуг в конкретных ситуациях;</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понятие инфляции, ее влияние на решение финансовых задач в профессии, личном планировании;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 xml:space="preserve">демонстрирует понимание влияния </w:t>
            </w:r>
            <w:r>
              <w:rPr>
                <w:rFonts w:ascii="Tinos" w:hAnsi="Tinos"/>
                <w:sz w:val="24"/>
                <w:szCs w:val="24"/>
              </w:rPr>
              <w:t>инфляции на решение финансовых задач в профессии, личном планировании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понятие иностранной валюты и валютного курса;</w:t>
            </w:r>
          </w:p>
          <w:p w:rsidR="00FA512D" w:rsidRDefault="00FA512D">
            <w:pPr>
              <w:widowControl w:val="0"/>
              <w:spacing w:line="360" w:lineRule="auto"/>
              <w:ind w:hanging="2"/>
              <w:rPr>
                <w:rFonts w:ascii="Tinos" w:hAnsi="Tinos"/>
                <w:sz w:val="24"/>
                <w:szCs w:val="24"/>
              </w:rPr>
            </w:pP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демонстрирует понимание валютных курсов и порядка проведения расчетов по обмену одной валюты на другую;</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xml:space="preserve">- структуру личных доходов и </w:t>
            </w:r>
            <w:r>
              <w:rPr>
                <w:rFonts w:ascii="Tinos" w:hAnsi="Tinos"/>
                <w:sz w:val="24"/>
                <w:szCs w:val="24"/>
              </w:rPr>
              <w:t>расходов, правила составления личного и семейного бюджета</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xml:space="preserve"> - демонстрирует понимание правил составления личного и семейного бюджета</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xml:space="preserve">- особенности различных </w:t>
            </w:r>
            <w:r>
              <w:rPr>
                <w:rFonts w:ascii="Tinos" w:hAnsi="Tinos"/>
                <w:sz w:val="24"/>
                <w:szCs w:val="24"/>
              </w:rPr>
              <w:lastRenderedPageBreak/>
              <w:t xml:space="preserve">банковских и страховых продуктов и возможности их использования в профессиональной, </w:t>
            </w:r>
            <w:r>
              <w:rPr>
                <w:rFonts w:ascii="Tinos" w:hAnsi="Tinos"/>
                <w:sz w:val="24"/>
                <w:szCs w:val="24"/>
              </w:rPr>
              <w:t>предпринимательской деятельности и для управления личными финансами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lastRenderedPageBreak/>
              <w:t xml:space="preserve">способен назвать банковские </w:t>
            </w:r>
            <w:r>
              <w:rPr>
                <w:rFonts w:ascii="Tinos" w:hAnsi="Tinos"/>
                <w:sz w:val="24"/>
                <w:szCs w:val="24"/>
              </w:rPr>
              <w:lastRenderedPageBreak/>
              <w:t>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базовые характерис</w:t>
            </w:r>
            <w:r>
              <w:rPr>
                <w:rFonts w:ascii="Tinos" w:hAnsi="Tinos"/>
                <w:sz w:val="24"/>
                <w:szCs w:val="24"/>
              </w:rPr>
              <w:t>тики и риски основных финансовых инструментов для предпринимательской деятельности и управления личными финансами;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w:t>
            </w:r>
            <w:r>
              <w:rPr>
                <w:rFonts w:ascii="Tinos" w:hAnsi="Tinos"/>
                <w:sz w:val="24"/>
                <w:szCs w:val="24"/>
              </w:rPr>
              <w:t>инансами;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w:t>
            </w:r>
            <w:r>
              <w:rPr>
                <w:rFonts w:ascii="Tinos" w:hAnsi="Tinos"/>
                <w:sz w:val="24"/>
                <w:szCs w:val="24"/>
              </w:rPr>
              <w:t>своих прав, и исполнения обязанностей</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демонстрирует представление  о направлених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w:t>
            </w:r>
            <w:r>
              <w:rPr>
                <w:rFonts w:ascii="Tinos" w:hAnsi="Tinos"/>
                <w:sz w:val="24"/>
                <w:szCs w:val="24"/>
              </w:rPr>
              <w:t>ости и личного финансового планирования для реализации своих прав, и исполнения обязанностей</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особенности работы в малых и больших группах, работы в команде, организации коллективной работы;</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способен охарактеризовать особенности работы в малых и больших</w:t>
            </w:r>
            <w:r>
              <w:rPr>
                <w:rFonts w:ascii="Tinos" w:hAnsi="Tinos"/>
                <w:sz w:val="24"/>
                <w:szCs w:val="24"/>
              </w:rPr>
              <w:t xml:space="preserve"> группах, работы в команде, организации коллективной работы;</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jc w:val="both"/>
              <w:rPr>
                <w:rFonts w:ascii="Tinos" w:hAnsi="Tinos"/>
                <w:sz w:val="24"/>
                <w:szCs w:val="24"/>
              </w:rPr>
            </w:pPr>
            <w:r>
              <w:rPr>
                <w:rFonts w:ascii="Tinos" w:hAnsi="Tinos"/>
                <w:sz w:val="24"/>
                <w:szCs w:val="24"/>
              </w:rPr>
              <w:t>- принципы организации проектной деятельности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keepNext/>
              <w:widowControl w:val="0"/>
              <w:spacing w:line="360" w:lineRule="auto"/>
              <w:ind w:hanging="2"/>
              <w:jc w:val="both"/>
              <w:rPr>
                <w:rFonts w:ascii="Tinos" w:hAnsi="Tinos"/>
                <w:sz w:val="24"/>
                <w:szCs w:val="24"/>
              </w:rPr>
            </w:pPr>
            <w:r>
              <w:rPr>
                <w:rFonts w:ascii="Tinos" w:hAnsi="Tinos"/>
                <w:sz w:val="24"/>
                <w:szCs w:val="24"/>
              </w:rPr>
              <w:t>демонстрирует представление о принципах организации проектной деятельности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679"/>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b/>
                <w:i/>
                <w:sz w:val="24"/>
                <w:szCs w:val="24"/>
              </w:rPr>
              <w:lastRenderedPageBreak/>
              <w:t>Уметь</w:t>
            </w:r>
            <w:r>
              <w:rPr>
                <w:rFonts w:ascii="Tinos" w:hAnsi="Tinos"/>
                <w:i/>
                <w:sz w:val="24"/>
                <w:szCs w:val="24"/>
              </w:rPr>
              <w:t>:</w:t>
            </w:r>
          </w:p>
          <w:p w:rsidR="00FA512D" w:rsidRDefault="004372D5">
            <w:pPr>
              <w:widowControl w:val="0"/>
              <w:spacing w:line="360" w:lineRule="auto"/>
              <w:ind w:hanging="2"/>
              <w:rPr>
                <w:rFonts w:ascii="Tinos" w:hAnsi="Tinos"/>
                <w:sz w:val="24"/>
                <w:szCs w:val="24"/>
              </w:rPr>
            </w:pPr>
            <w:r>
              <w:rPr>
                <w:rFonts w:ascii="Tinos" w:hAnsi="Tinos"/>
                <w:sz w:val="24"/>
                <w:szCs w:val="24"/>
              </w:rPr>
              <w:t xml:space="preserve">- определять задачу в профессиональном и/или социальном </w:t>
            </w:r>
            <w:r>
              <w:rPr>
                <w:rFonts w:ascii="Tinos" w:hAnsi="Tinos"/>
                <w:sz w:val="24"/>
                <w:szCs w:val="24"/>
              </w:rPr>
              <w:t>контексте, в контексте личностного развития и управления финансовым благополучием;</w:t>
            </w:r>
          </w:p>
        </w:tc>
        <w:tc>
          <w:tcPr>
            <w:tcW w:w="3795" w:type="dxa"/>
            <w:tcBorders>
              <w:top w:val="single" w:sz="6" w:space="0" w:color="000000"/>
              <w:left w:val="single" w:sz="6" w:space="0" w:color="000000"/>
              <w:bottom w:val="single" w:sz="6" w:space="0" w:color="000000"/>
              <w:right w:val="single" w:sz="6" w:space="0" w:color="000000"/>
            </w:tcBorders>
          </w:tcPr>
          <w:p w:rsidR="00FA512D" w:rsidRDefault="00FA512D">
            <w:pPr>
              <w:widowControl w:val="0"/>
              <w:spacing w:line="360" w:lineRule="auto"/>
              <w:ind w:hanging="2"/>
              <w:rPr>
                <w:rFonts w:ascii="Tinos" w:hAnsi="Tinos"/>
                <w:sz w:val="24"/>
                <w:szCs w:val="24"/>
              </w:rPr>
            </w:pPr>
          </w:p>
          <w:p w:rsidR="00FA512D" w:rsidRDefault="004372D5">
            <w:pPr>
              <w:widowControl w:val="0"/>
              <w:spacing w:line="360" w:lineRule="auto"/>
              <w:ind w:hanging="2"/>
              <w:rPr>
                <w:rFonts w:ascii="Tinos" w:hAnsi="Tinos"/>
                <w:sz w:val="24"/>
                <w:szCs w:val="24"/>
              </w:rPr>
            </w:pPr>
            <w:r>
              <w:rPr>
                <w:rFonts w:ascii="Tinos" w:hAnsi="Tinos"/>
                <w:sz w:val="24"/>
                <w:szCs w:val="24"/>
              </w:rPr>
              <w:t xml:space="preserve">определяет задачу в профессиональном и/или социальном контексте; </w:t>
            </w:r>
          </w:p>
        </w:tc>
        <w:tc>
          <w:tcPr>
            <w:tcW w:w="2233" w:type="dxa"/>
            <w:vMerge w:val="restart"/>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i/>
                <w:sz w:val="24"/>
                <w:szCs w:val="24"/>
              </w:rPr>
            </w:pPr>
            <w:r>
              <w:rPr>
                <w:rFonts w:ascii="Tinos" w:hAnsi="Tinos"/>
                <w:i/>
                <w:sz w:val="24"/>
                <w:szCs w:val="24"/>
              </w:rPr>
              <w:t>Оценка результатов устного опроса;</w:t>
            </w:r>
          </w:p>
          <w:p w:rsidR="00FA512D" w:rsidRDefault="004372D5">
            <w:pPr>
              <w:widowControl w:val="0"/>
              <w:spacing w:line="360" w:lineRule="auto"/>
              <w:ind w:hanging="2"/>
              <w:rPr>
                <w:rFonts w:ascii="Tinos" w:hAnsi="Tinos"/>
                <w:i/>
                <w:sz w:val="24"/>
                <w:szCs w:val="24"/>
              </w:rPr>
            </w:pPr>
            <w:r>
              <w:rPr>
                <w:rFonts w:ascii="Tinos" w:hAnsi="Tinos"/>
                <w:i/>
                <w:sz w:val="24"/>
                <w:szCs w:val="24"/>
              </w:rPr>
              <w:t>Оценка результатов практической работы;</w:t>
            </w:r>
          </w:p>
          <w:p w:rsidR="00FA512D" w:rsidRDefault="004372D5">
            <w:pPr>
              <w:widowControl w:val="0"/>
              <w:spacing w:line="360" w:lineRule="auto"/>
              <w:ind w:hanging="2"/>
              <w:rPr>
                <w:rFonts w:ascii="Tinos" w:hAnsi="Tinos"/>
                <w:sz w:val="24"/>
                <w:szCs w:val="24"/>
              </w:rPr>
            </w:pPr>
            <w:r>
              <w:rPr>
                <w:rFonts w:ascii="Tinos" w:hAnsi="Tinos"/>
                <w:i/>
                <w:sz w:val="24"/>
                <w:szCs w:val="24"/>
              </w:rPr>
              <w:t>Оценка результатов тестирования</w:t>
            </w:r>
            <w:r>
              <w:rPr>
                <w:rFonts w:ascii="Tinos" w:hAnsi="Tinos"/>
                <w:i/>
                <w:sz w:val="24"/>
                <w:szCs w:val="24"/>
              </w:rPr>
              <w:t>;</w:t>
            </w:r>
          </w:p>
          <w:p w:rsidR="00FA512D" w:rsidRDefault="004372D5">
            <w:pPr>
              <w:widowControl w:val="0"/>
              <w:spacing w:line="360" w:lineRule="auto"/>
              <w:ind w:hanging="2"/>
              <w:rPr>
                <w:rFonts w:ascii="Tinos" w:hAnsi="Tinos"/>
                <w:i/>
                <w:sz w:val="24"/>
                <w:szCs w:val="24"/>
              </w:rPr>
            </w:pPr>
            <w:r>
              <w:rPr>
                <w:rFonts w:ascii="Tinos" w:hAnsi="Tinos"/>
                <w:i/>
                <w:sz w:val="24"/>
                <w:szCs w:val="24"/>
              </w:rPr>
              <w:t>Самооценка своего умения, осуществляемая обучающимися.</w:t>
            </w:r>
          </w:p>
          <w:p w:rsidR="00FA512D" w:rsidRDefault="004372D5">
            <w:pPr>
              <w:widowControl w:val="0"/>
              <w:spacing w:line="360" w:lineRule="auto"/>
              <w:ind w:hanging="2"/>
              <w:rPr>
                <w:rFonts w:ascii="Tinos" w:hAnsi="Tinos"/>
                <w:i/>
                <w:sz w:val="24"/>
                <w:szCs w:val="24"/>
              </w:rPr>
            </w:pPr>
            <w:r>
              <w:rPr>
                <w:rFonts w:ascii="Tinos" w:hAnsi="Tinos"/>
                <w:i/>
                <w:sz w:val="24"/>
                <w:szCs w:val="24"/>
              </w:rPr>
              <w:t>Экспертное наблюдение за ходом выполнения учебных заданий</w:t>
            </w:r>
          </w:p>
          <w:p w:rsidR="00FA512D" w:rsidRDefault="004372D5">
            <w:pPr>
              <w:widowControl w:val="0"/>
              <w:spacing w:line="360" w:lineRule="auto"/>
              <w:ind w:hanging="2"/>
            </w:pPr>
            <w:r>
              <w:rPr>
                <w:rStyle w:val="1f5"/>
                <w:rFonts w:ascii="Tinos" w:hAnsi="Tinos"/>
                <w:i/>
                <w:sz w:val="24"/>
                <w:szCs w:val="24"/>
              </w:rPr>
              <w:t>Промежуточная аттестация</w:t>
            </w:r>
          </w:p>
          <w:p w:rsidR="00FA512D" w:rsidRDefault="00FA512D">
            <w:pPr>
              <w:widowControl w:val="0"/>
              <w:spacing w:line="360" w:lineRule="auto"/>
              <w:ind w:hanging="2"/>
              <w:rPr>
                <w:rFonts w:ascii="Tinos" w:hAnsi="Tinos"/>
                <w:sz w:val="24"/>
                <w:szCs w:val="24"/>
              </w:rPr>
            </w:pPr>
          </w:p>
        </w:tc>
      </w:tr>
      <w:tr w:rsidR="00FA512D">
        <w:trPr>
          <w:trHeight w:val="762"/>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-выявлять и отбирать информацию, необходимую для решения задачи;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осуществляет поиск и отбор информации, </w:t>
            </w:r>
            <w:r>
              <w:rPr>
                <w:rFonts w:ascii="Tinos" w:hAnsi="Tinos"/>
                <w:sz w:val="24"/>
                <w:szCs w:val="24"/>
              </w:rPr>
              <w:t>необходимой для решения задачи;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составлять план действий;</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осуществляет планирование действий для решения задачи;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-определять необходимые ресурсы;</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определяет ресурсы для решения задачи;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236"/>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реализовывать составленный план;</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выполняет составленный план;</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определять задачи для сбора информации; </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определяет задачи для сбора информации;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63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планировать процесс поиска информации и осуществлять выбор необходимых источников;</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планирует процесс поиска информации и осуществлять выбор необходимых источников;</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представляет результаты поиска информации для решения профессиональных задач, задач</w:t>
            </w:r>
            <w:r>
              <w:rPr>
                <w:rFonts w:ascii="Tinos" w:hAnsi="Tinos"/>
                <w:sz w:val="24"/>
                <w:szCs w:val="24"/>
              </w:rPr>
              <w:t xml:space="preserve"> личностного развития и финансового благополучия с применением средств информационных технологий;</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использовать различные цифровые средства при решении профессиональных задач, задач личностного развития и </w:t>
            </w:r>
            <w:r>
              <w:rPr>
                <w:rFonts w:ascii="Tinos" w:hAnsi="Tinos"/>
                <w:sz w:val="24"/>
                <w:szCs w:val="24"/>
              </w:rPr>
              <w:lastRenderedPageBreak/>
              <w:t>финансового благополучия;</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lastRenderedPageBreak/>
              <w:t>демонстрирует умение п</w:t>
            </w:r>
            <w:r>
              <w:rPr>
                <w:rFonts w:ascii="Tinos" w:hAnsi="Tinos"/>
                <w:sz w:val="24"/>
                <w:szCs w:val="24"/>
              </w:rPr>
              <w:t xml:space="preserve">ользоваться цифровыми средствами при решении профессиональных задач, </w:t>
            </w:r>
            <w:r>
              <w:rPr>
                <w:rFonts w:ascii="Tinos" w:hAnsi="Tinos"/>
                <w:sz w:val="24"/>
                <w:szCs w:val="24"/>
              </w:rPr>
              <w:lastRenderedPageBreak/>
              <w:t>задач личностного развития и финансового благополучия;</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b/>
                <w:sz w:val="24"/>
                <w:szCs w:val="24"/>
              </w:rPr>
              <w:t xml:space="preserve">- </w:t>
            </w:r>
            <w:r>
              <w:rPr>
                <w:rFonts w:ascii="Tinos" w:hAnsi="Tinos"/>
                <w:sz w:val="24"/>
                <w:szCs w:val="24"/>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использует актуальную нормативно-правовую документацию в профессиональной деятельнос</w:t>
            </w:r>
            <w:r>
              <w:rPr>
                <w:rFonts w:ascii="Tinos" w:hAnsi="Tinos"/>
                <w:sz w:val="24"/>
                <w:szCs w:val="24"/>
              </w:rPr>
              <w:t xml:space="preserve">ти, для ведения предпринимательской деятельности и личного финансового планирования;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1008"/>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выполняет задания по </w:t>
            </w:r>
            <w:r>
              <w:rPr>
                <w:rFonts w:ascii="Tinos" w:hAnsi="Tinos"/>
                <w:sz w:val="24"/>
                <w:szCs w:val="24"/>
              </w:rPr>
              <w:t>выбору и использованию различных платежных инструментов в конкретной ситуации с учетом правил финансовой безопасности;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272"/>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учитывать инфляцию при решении финансовых задач в профессии, личном планировании;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учитывает инфляцию при решении финансовых задач в </w:t>
            </w:r>
            <w:r>
              <w:rPr>
                <w:rFonts w:ascii="Tinos" w:hAnsi="Tinos"/>
                <w:sz w:val="24"/>
                <w:szCs w:val="24"/>
              </w:rPr>
              <w:t>профессии, личном планировании;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272"/>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производить расчеты по валютно-обменным операциям;</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производит расчеты по валютно-обменным операциям;</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272"/>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tabs>
                <w:tab w:val="left" w:pos="1219"/>
              </w:tabs>
              <w:spacing w:after="80" w:line="360" w:lineRule="auto"/>
              <w:ind w:hanging="2"/>
              <w:rPr>
                <w:rFonts w:ascii="Tinos" w:hAnsi="Tinos"/>
                <w:sz w:val="24"/>
                <w:szCs w:val="24"/>
              </w:rPr>
            </w:pPr>
            <w:r>
              <w:rPr>
                <w:rFonts w:ascii="Tinos" w:hAnsi="Tinos"/>
                <w:sz w:val="24"/>
                <w:szCs w:val="24"/>
              </w:rPr>
              <w:t>- планировать личные доходы и расходы, принимать финансовые решения, составлять личный бюджет;</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планирует личные </w:t>
            </w:r>
            <w:r>
              <w:rPr>
                <w:rFonts w:ascii="Tinos" w:hAnsi="Tinos"/>
                <w:sz w:val="24"/>
                <w:szCs w:val="24"/>
              </w:rPr>
              <w:t>доходы и расходы, принимать финансовые решения, составляет личный бюджет;</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after="80" w:line="360" w:lineRule="auto"/>
              <w:ind w:hanging="2"/>
              <w:rPr>
                <w:rFonts w:ascii="Tinos" w:hAnsi="Tinos"/>
                <w:sz w:val="24"/>
                <w:szCs w:val="24"/>
              </w:rPr>
            </w:pPr>
            <w:r>
              <w:rPr>
                <w:rFonts w:ascii="Tinos" w:hAnsi="Tinos"/>
                <w:sz w:val="24"/>
                <w:szCs w:val="24"/>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выполняет практи</w:t>
            </w:r>
            <w:r>
              <w:rPr>
                <w:rFonts w:ascii="Tinos" w:hAnsi="Tinos"/>
                <w:sz w:val="24"/>
                <w:szCs w:val="24"/>
              </w:rPr>
              <w:t xml:space="preserve">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w:t>
            </w:r>
            <w:r>
              <w:rPr>
                <w:rFonts w:ascii="Tinos" w:hAnsi="Tinos"/>
                <w:sz w:val="24"/>
                <w:szCs w:val="24"/>
              </w:rPr>
              <w:lastRenderedPageBreak/>
              <w:t xml:space="preserve">учетом финансовой безопасности;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выявлять сильные и слабые стороны бизнес-идеи, плана </w:t>
            </w:r>
            <w:r>
              <w:rPr>
                <w:rFonts w:ascii="Tinos" w:hAnsi="Tinos"/>
                <w:sz w:val="24"/>
                <w:szCs w:val="24"/>
              </w:rPr>
              <w:t>достижения личных финансовых целей;</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анализирует бизнес-идею;</w:t>
            </w:r>
          </w:p>
          <w:p w:rsidR="00FA512D" w:rsidRDefault="00FA512D">
            <w:pPr>
              <w:widowControl w:val="0"/>
              <w:spacing w:line="360" w:lineRule="auto"/>
              <w:ind w:hanging="2"/>
              <w:jc w:val="both"/>
              <w:rPr>
                <w:rFonts w:ascii="Tinos" w:hAnsi="Tinos"/>
                <w:sz w:val="24"/>
                <w:szCs w:val="24"/>
              </w:rPr>
            </w:pP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производить основные финансовые расчеты в сферах предпринимательской деятельности и планирования личных финансов;</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проводит финансовые расчет, включая анализ расходов, необходимых для достижения цели, </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оценивать финансовые риски, связанные с осуществлением предпринимательской деятельности и планирования личных финансов;</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 xml:space="preserve">проводит оценку возможных финансовых рисков, </w:t>
            </w:r>
            <w:r>
              <w:rPr>
                <w:rFonts w:ascii="Tinos" w:hAnsi="Tinos"/>
                <w:sz w:val="24"/>
                <w:szCs w:val="24"/>
              </w:rPr>
              <w:t>связанных с осуществлением предпринимательской деятельности и планирования личных финансов;</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421"/>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b/>
                <w:sz w:val="24"/>
                <w:szCs w:val="24"/>
              </w:rPr>
              <w:t xml:space="preserve">- </w:t>
            </w:r>
            <w:r>
              <w:rPr>
                <w:rFonts w:ascii="Tinos" w:hAnsi="Tinos"/>
                <w:sz w:val="24"/>
                <w:szCs w:val="24"/>
              </w:rPr>
              <w:t>работать в коллективе и команде;</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осуществляет эффективные коммуникации в коллективе и команде;</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r w:rsidR="00FA512D">
        <w:trPr>
          <w:trHeight w:val="1494"/>
        </w:trPr>
        <w:tc>
          <w:tcPr>
            <w:tcW w:w="4140"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rPr>
                <w:rFonts w:ascii="Tinos" w:hAnsi="Tinos"/>
                <w:sz w:val="24"/>
                <w:szCs w:val="24"/>
              </w:rPr>
            </w:pPr>
            <w:r>
              <w:rPr>
                <w:rFonts w:ascii="Tinos" w:hAnsi="Tinos"/>
                <w:sz w:val="24"/>
                <w:szCs w:val="24"/>
              </w:rPr>
              <w:t xml:space="preserve">- взаимодействовать с коллегами, руководством, клиентами, в </w:t>
            </w:r>
            <w:r>
              <w:rPr>
                <w:rFonts w:ascii="Tinos" w:hAnsi="Tinos"/>
                <w:sz w:val="24"/>
                <w:szCs w:val="24"/>
              </w:rPr>
              <w:t>ходе профессиональной и предпринимательской деятельности</w:t>
            </w:r>
          </w:p>
        </w:tc>
        <w:tc>
          <w:tcPr>
            <w:tcW w:w="3795" w:type="dxa"/>
            <w:tcBorders>
              <w:top w:val="single" w:sz="6" w:space="0" w:color="000000"/>
              <w:left w:val="single" w:sz="6" w:space="0" w:color="000000"/>
              <w:bottom w:val="single" w:sz="6" w:space="0" w:color="000000"/>
              <w:right w:val="single" w:sz="6" w:space="0" w:color="000000"/>
            </w:tcBorders>
          </w:tcPr>
          <w:p w:rsidR="00FA512D" w:rsidRDefault="004372D5">
            <w:pPr>
              <w:widowControl w:val="0"/>
              <w:spacing w:line="360" w:lineRule="auto"/>
              <w:ind w:hanging="2"/>
              <w:jc w:val="both"/>
              <w:rPr>
                <w:rFonts w:ascii="Tinos" w:hAnsi="Tinos"/>
                <w:sz w:val="24"/>
                <w:szCs w:val="24"/>
              </w:rPr>
            </w:pPr>
            <w:r>
              <w:rPr>
                <w:rFonts w:ascii="Tinos" w:hAnsi="Tinos"/>
                <w:sz w:val="24"/>
                <w:szCs w:val="24"/>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3" w:type="dxa"/>
            <w:vMerge/>
            <w:tcBorders>
              <w:top w:val="single" w:sz="6" w:space="0" w:color="000000"/>
              <w:left w:val="single" w:sz="6" w:space="0" w:color="000000"/>
              <w:bottom w:val="single" w:sz="6" w:space="0" w:color="000000"/>
              <w:right w:val="single" w:sz="6" w:space="0" w:color="000000"/>
            </w:tcBorders>
          </w:tcPr>
          <w:p w:rsidR="00FA512D" w:rsidRDefault="00FA512D">
            <w:pPr>
              <w:widowControl w:val="0"/>
            </w:pPr>
          </w:p>
        </w:tc>
      </w:tr>
    </w:tbl>
    <w:p w:rsidR="00FA512D" w:rsidRDefault="004372D5">
      <w:pPr>
        <w:spacing w:line="360" w:lineRule="auto"/>
        <w:ind w:hanging="2"/>
        <w:jc w:val="both"/>
        <w:rPr>
          <w:rFonts w:ascii="Tinos" w:hAnsi="Tinos"/>
          <w:sz w:val="24"/>
          <w:szCs w:val="24"/>
        </w:rPr>
      </w:pPr>
      <w:r>
        <w:br w:type="page"/>
      </w:r>
    </w:p>
    <w:p w:rsidR="00FA512D" w:rsidRDefault="004372D5">
      <w:pPr>
        <w:spacing w:line="276" w:lineRule="auto"/>
        <w:jc w:val="right"/>
        <w:rPr>
          <w:rFonts w:ascii="Tinos" w:hAnsi="Tinos" w:cs="Times New Roman"/>
          <w:b/>
          <w:bCs/>
          <w:sz w:val="24"/>
          <w:szCs w:val="24"/>
        </w:rPr>
      </w:pPr>
      <w:r>
        <w:rPr>
          <w:rFonts w:ascii="Tinos" w:hAnsi="Tinos" w:cs="Times New Roman"/>
          <w:b/>
          <w:bCs/>
          <w:sz w:val="24"/>
          <w:szCs w:val="24"/>
        </w:rPr>
        <w:lastRenderedPageBreak/>
        <w:t>Приложение 1.15</w:t>
      </w:r>
    </w:p>
    <w:p w:rsidR="00FA512D" w:rsidRDefault="004372D5">
      <w:pPr>
        <w:keepNext/>
        <w:spacing w:line="276" w:lineRule="auto"/>
        <w:jc w:val="right"/>
        <w:outlineLvl w:val="0"/>
        <w:rPr>
          <w:rFonts w:ascii="Tinos" w:hAnsi="Tinos"/>
          <w:sz w:val="24"/>
          <w:szCs w:val="24"/>
        </w:rPr>
      </w:pPr>
      <w:r>
        <w:rPr>
          <w:rFonts w:ascii="Tinos" w:eastAsia="Times New Roman" w:hAnsi="Tinos" w:cs="Times New Roman"/>
          <w:b/>
          <w:bCs/>
          <w:kern w:val="2"/>
          <w:sz w:val="24"/>
          <w:szCs w:val="24"/>
          <w:lang w:eastAsia="x-none"/>
        </w:rPr>
        <w:t xml:space="preserve">к ОП по специальности </w:t>
      </w:r>
      <w:r>
        <w:rPr>
          <w:rFonts w:ascii="Tinos" w:eastAsia="Times New Roman" w:hAnsi="Tinos" w:cs="Times New Roman"/>
          <w:b/>
          <w:bCs/>
          <w:color w:val="0070C0"/>
          <w:kern w:val="2"/>
          <w:sz w:val="24"/>
          <w:szCs w:val="24"/>
          <w:lang w:eastAsia="x-none"/>
        </w:rPr>
        <w:br/>
      </w:r>
      <w:r>
        <w:rPr>
          <w:rFonts w:ascii="Tinos" w:eastAsia="Times New Roman" w:hAnsi="Tinos" w:cs="Times New Roman"/>
          <w:b/>
          <w:bCs/>
          <w:kern w:val="2"/>
          <w:sz w:val="24"/>
          <w:szCs w:val="24"/>
          <w:lang w:eastAsia="x-none"/>
        </w:rPr>
        <w:t>09.02.11 Разработка и управление программным обеспечением</w:t>
      </w: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FA512D">
      <w:pPr>
        <w:spacing w:line="276" w:lineRule="auto"/>
        <w:jc w:val="right"/>
        <w:rPr>
          <w:rFonts w:ascii="Tinos" w:hAnsi="Tinos" w:cs="Times New Roman"/>
          <w:b/>
          <w:bCs/>
          <w:color w:val="0070C0"/>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Рабочая программа дисциплины</w:t>
      </w:r>
    </w:p>
    <w:p w:rsidR="00FA512D" w:rsidRDefault="004372D5">
      <w:pPr>
        <w:pStyle w:val="1"/>
        <w:spacing w:line="276" w:lineRule="auto"/>
        <w:rPr>
          <w:rFonts w:ascii="Tinos" w:hAnsi="Tinos"/>
        </w:rPr>
      </w:pPr>
      <w:bookmarkStart w:id="169" w:name="_Toc198291747"/>
      <w:r>
        <w:rPr>
          <w:rFonts w:ascii="Tinos" w:hAnsi="Tinos"/>
        </w:rPr>
        <w:t>«СГ.06 ОСНОВЫ БЕРЕЖЛИВОГО ПРОИЗВОДСТВА»</w:t>
      </w:r>
      <w:bookmarkEnd w:id="169"/>
    </w:p>
    <w:p w:rsidR="00FA512D" w:rsidRDefault="00FA512D">
      <w:pPr>
        <w:pStyle w:val="1f9"/>
        <w:spacing w:line="276" w:lineRule="auto"/>
        <w:jc w:val="center"/>
        <w:rPr>
          <w:rFonts w:ascii="Tinos" w:eastAsia="Calibri" w:hAnsi="Tinos"/>
          <w:shd w:val="clear" w:color="auto" w:fill="FFFFFF"/>
          <w:lang w:val="ru-RU"/>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FA512D">
      <w:pPr>
        <w:spacing w:line="276" w:lineRule="auto"/>
        <w:jc w:val="center"/>
        <w:rPr>
          <w:rFonts w:ascii="Tinos" w:hAnsi="Tinos" w:cs="Times New Roman"/>
          <w:b/>
          <w:bCs/>
          <w:sz w:val="24"/>
          <w:szCs w:val="24"/>
        </w:rPr>
      </w:pP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t>2025 г.</w:t>
      </w:r>
    </w:p>
    <w:p w:rsidR="00FA512D" w:rsidRDefault="004372D5">
      <w:pPr>
        <w:spacing w:line="276" w:lineRule="auto"/>
        <w:jc w:val="center"/>
        <w:rPr>
          <w:rFonts w:ascii="Tinos" w:hAnsi="Tinos" w:cs="Times New Roman"/>
          <w:b/>
          <w:bCs/>
          <w:sz w:val="24"/>
          <w:szCs w:val="24"/>
        </w:rPr>
      </w:pPr>
      <w:r>
        <w:rPr>
          <w:rFonts w:ascii="Tinos" w:hAnsi="Tinos" w:cs="Times New Roman"/>
          <w:b/>
          <w:bCs/>
          <w:sz w:val="24"/>
          <w:szCs w:val="24"/>
        </w:rPr>
        <w:lastRenderedPageBreak/>
        <w:t xml:space="preserve">СОДЕРЖАНИЕ </w:t>
      </w:r>
    </w:p>
    <w:p w:rsidR="00FA512D" w:rsidRDefault="004372D5">
      <w:pPr>
        <w:widowControl w:val="0"/>
        <w:spacing w:line="360" w:lineRule="auto"/>
      </w:pPr>
      <w:r>
        <w:rPr>
          <w:rFonts w:ascii="Tinos" w:hAnsi="Tinos"/>
          <w:color w:val="000000"/>
          <w:sz w:val="24"/>
          <w:szCs w:val="24"/>
        </w:rPr>
        <w:t xml:space="preserve">1.Общая характеристика рабочей программы учебной </w:t>
      </w:r>
      <w:r>
        <w:rPr>
          <w:rFonts w:ascii="Tinos" w:hAnsi="Tinos"/>
          <w:color w:val="000000"/>
          <w:sz w:val="24"/>
          <w:szCs w:val="24"/>
        </w:rPr>
        <w:t>дисциплины………………………161</w:t>
      </w:r>
    </w:p>
    <w:p w:rsidR="00FA512D" w:rsidRDefault="004372D5">
      <w:pPr>
        <w:widowControl w:val="0"/>
        <w:spacing w:line="360" w:lineRule="auto"/>
      </w:pPr>
      <w:r>
        <w:rPr>
          <w:rFonts w:ascii="Tinos" w:hAnsi="Tinos"/>
          <w:color w:val="000000"/>
          <w:sz w:val="24"/>
          <w:szCs w:val="24"/>
        </w:rPr>
        <w:t>2. Структура и содержание учебной дисциплины……………………………………………..163</w:t>
      </w:r>
    </w:p>
    <w:p w:rsidR="00FA512D" w:rsidRDefault="004372D5">
      <w:pPr>
        <w:widowControl w:val="0"/>
        <w:spacing w:line="360" w:lineRule="auto"/>
      </w:pPr>
      <w:r>
        <w:rPr>
          <w:rFonts w:ascii="Tinos" w:hAnsi="Tinos"/>
          <w:color w:val="000000"/>
          <w:sz w:val="24"/>
          <w:szCs w:val="24"/>
        </w:rPr>
        <w:t>3.Условия реализации учебной дисциплины…………………………………………………...168</w:t>
      </w:r>
    </w:p>
    <w:p w:rsidR="00FA512D" w:rsidRDefault="004372D5">
      <w:pPr>
        <w:spacing w:before="120" w:line="360" w:lineRule="auto"/>
        <w:rPr>
          <w:rFonts w:ascii="Tinos" w:hAnsi="Tinos"/>
          <w:b/>
          <w:sz w:val="24"/>
          <w:szCs w:val="24"/>
        </w:rPr>
        <w:sectPr w:rsidR="00FA512D">
          <w:headerReference w:type="default" r:id="rId84"/>
          <w:headerReference w:type="first" r:id="rId85"/>
          <w:pgSz w:w="11906" w:h="16838"/>
          <w:pgMar w:top="1134" w:right="567" w:bottom="1134" w:left="1701" w:header="709" w:footer="0" w:gutter="0"/>
          <w:cols w:space="720"/>
          <w:formProt w:val="0"/>
          <w:docGrid w:linePitch="360" w:charSpace="4096"/>
        </w:sectPr>
      </w:pPr>
      <w:r>
        <w:rPr>
          <w:rFonts w:ascii="Tinos" w:hAnsi="Tinos" w:cs="Times New Roman"/>
          <w:color w:val="000000"/>
          <w:sz w:val="24"/>
          <w:szCs w:val="24"/>
        </w:rPr>
        <w:t>4 Контроль и оценка результатов освоения учебной дисциплины………………………</w:t>
      </w:r>
      <w:r>
        <w:rPr>
          <w:rFonts w:ascii="Tinos" w:hAnsi="Tinos" w:cs="Times New Roman"/>
          <w:color w:val="000000"/>
          <w:sz w:val="24"/>
          <w:szCs w:val="24"/>
        </w:rPr>
        <w:t>…171</w:t>
      </w:r>
    </w:p>
    <w:p w:rsidR="00FA512D" w:rsidRDefault="004372D5">
      <w:pPr>
        <w:pStyle w:val="1"/>
        <w:rPr>
          <w:color w:val="000000"/>
        </w:rPr>
      </w:pPr>
      <w:r>
        <w:rPr>
          <w:color w:val="000000"/>
        </w:rPr>
        <w:lastRenderedPageBreak/>
        <w:t>1. ОБЩАЯ ХАРАКТЕРИСТИКА ПРИМЕРНОЙ РАБОЧЕЙ ПРОГРАММЫ УЧЕБНОЙ ДИСЦИПЛИНЫ «СГ.06 ОСНОВЫ БЕРЕЖЛИВОГО ПРОИЗВОДСТВА»</w:t>
      </w:r>
    </w:p>
    <w:p w:rsidR="00FA512D" w:rsidRDefault="00FA512D">
      <w:pPr>
        <w:ind w:left="720"/>
        <w:jc w:val="center"/>
        <w:rPr>
          <w:rFonts w:ascii="Times New Roman" w:hAnsi="Times New Roman"/>
          <w:b/>
          <w:sz w:val="14"/>
        </w:rPr>
      </w:pPr>
    </w:p>
    <w:p w:rsidR="00FA512D" w:rsidRDefault="004372D5">
      <w:pPr>
        <w:spacing w:after="120" w:line="360" w:lineRule="auto"/>
        <w:jc w:val="center"/>
      </w:pPr>
      <w:r>
        <w:rPr>
          <w:rFonts w:ascii="Times New Roman" w:hAnsi="Times New Roman"/>
          <w:b/>
          <w:sz w:val="24"/>
        </w:rPr>
        <w:t xml:space="preserve">1.1. Место дисциплины в структуре основной образовательной программы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rPr>
          <w:rFonts w:ascii="Times New Roman" w:hAnsi="Times New Roman"/>
          <w:sz w:val="24"/>
        </w:rPr>
        <w:t xml:space="preserve">Учебная дисциплина «СГ.06. Основы бережливого производства» является обязательной частью социально-гуманитарного цикла примерной образовательной программы в соответствии с ФГОС СПО </w:t>
      </w:r>
      <w:r>
        <w:rPr>
          <w:rFonts w:ascii="Times New Roman" w:hAnsi="Times New Roman"/>
          <w:sz w:val="24"/>
        </w:rPr>
        <w:t>по специальности</w:t>
      </w:r>
      <w:r>
        <w:rPr>
          <w:rFonts w:ascii="Times New Roman" w:hAnsi="Times New Roman"/>
          <w:b/>
          <w:i/>
          <w:sz w:val="24"/>
        </w:rPr>
        <w:t xml:space="preserve"> </w:t>
      </w:r>
      <w:r>
        <w:rPr>
          <w:rFonts w:ascii="Times New Roman" w:hAnsi="Times New Roman"/>
          <w:sz w:val="24"/>
        </w:rPr>
        <w:t xml:space="preserve"> </w:t>
      </w:r>
      <w:r>
        <w:rPr>
          <w:rFonts w:ascii="Tinos" w:hAnsi="Tinos"/>
          <w:sz w:val="24"/>
          <w:szCs w:val="24"/>
        </w:rPr>
        <w:t>09.02.11 «Разработка и управление программным обеспечение</w:t>
      </w:r>
      <w:r>
        <w:rPr>
          <w:rFonts w:ascii="Tinos" w:hAnsi="Tinos"/>
          <w:sz w:val="24"/>
          <w:szCs w:val="24"/>
        </w:rPr>
        <w:t xml:space="preserve">м». </w:t>
      </w:r>
    </w:p>
    <w:p w:rsidR="00FA512D" w:rsidRDefault="00437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rPr>
          <w:rFonts w:ascii="Times New Roman" w:hAnsi="Times New Roman"/>
          <w:sz w:val="24"/>
        </w:rPr>
        <w:t>Особое значение дисциплина имеет при формировании и развитии общих компетенций ОК 07 (возможно частичное участие дисциплины в формировании ОК 01, ОК 03, ОК 04).</w:t>
      </w:r>
    </w:p>
    <w:p w:rsidR="00FA512D" w:rsidRDefault="00FA51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4"/>
        </w:rPr>
      </w:pPr>
    </w:p>
    <w:p w:rsidR="00FA512D" w:rsidRDefault="004372D5">
      <w:pPr>
        <w:spacing w:after="120" w:line="360" w:lineRule="auto"/>
        <w:jc w:val="center"/>
      </w:pPr>
      <w:r>
        <w:rPr>
          <w:rFonts w:ascii="Times New Roman" w:hAnsi="Times New Roman"/>
          <w:b/>
          <w:sz w:val="24"/>
        </w:rPr>
        <w:t xml:space="preserve">1.2. </w:t>
      </w:r>
      <w:bookmarkStart w:id="170" w:name="_Hlk171417545"/>
      <w:r>
        <w:rPr>
          <w:rFonts w:ascii="Times New Roman" w:hAnsi="Times New Roman"/>
          <w:b/>
          <w:sz w:val="24"/>
        </w:rPr>
        <w:t>Цель и планируемые результаты освоения дисциплины</w:t>
      </w:r>
      <w:bookmarkEnd w:id="170"/>
    </w:p>
    <w:p w:rsidR="00FA512D" w:rsidRDefault="004372D5">
      <w:pPr>
        <w:spacing w:line="360" w:lineRule="auto"/>
        <w:ind w:firstLine="709"/>
        <w:jc w:val="both"/>
      </w:pPr>
      <w:r>
        <w:rPr>
          <w:rFonts w:ascii="Times New Roman" w:hAnsi="Times New Roman"/>
          <w:sz w:val="24"/>
        </w:rPr>
        <w:t>Цель – формирование знаний концепт</w:t>
      </w:r>
      <w:r>
        <w:rPr>
          <w:rFonts w:ascii="Times New Roman" w:hAnsi="Times New Roman"/>
          <w:sz w:val="24"/>
        </w:rPr>
        <w:t>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FA512D" w:rsidRDefault="004372D5">
      <w:pPr>
        <w:spacing w:line="360" w:lineRule="auto"/>
        <w:ind w:firstLine="709"/>
        <w:jc w:val="both"/>
      </w:pPr>
      <w:r>
        <w:rPr>
          <w:rFonts w:ascii="Times New Roman" w:hAnsi="Times New Roman"/>
          <w:sz w:val="24"/>
        </w:rPr>
        <w:t>В рамках программы учебной дисциплины обучающимися осваиваются следующие умения и знания:</w:t>
      </w:r>
    </w:p>
    <w:p w:rsidR="00FA512D" w:rsidRDefault="00FA512D">
      <w:pPr>
        <w:ind w:firstLine="709"/>
        <w:jc w:val="both"/>
        <w:rPr>
          <w:rFonts w:ascii="Times New Roman" w:hAnsi="Times New Roman"/>
          <w:sz w:val="24"/>
        </w:rPr>
      </w:pPr>
    </w:p>
    <w:tbl>
      <w:tblPr>
        <w:tblW w:w="9747" w:type="dxa"/>
        <w:tblLayout w:type="fixed"/>
        <w:tblLook w:val="0000" w:firstRow="0" w:lastRow="0" w:firstColumn="0" w:lastColumn="0" w:noHBand="0" w:noVBand="0"/>
      </w:tblPr>
      <w:tblGrid>
        <w:gridCol w:w="1951"/>
        <w:gridCol w:w="4108"/>
        <w:gridCol w:w="3688"/>
      </w:tblGrid>
      <w:tr w:rsidR="00FA512D">
        <w:trPr>
          <w:trHeight w:val="649"/>
        </w:trPr>
        <w:tc>
          <w:tcPr>
            <w:tcW w:w="1951"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center"/>
              <w:rPr>
                <w:rFonts w:ascii="Times New Roman" w:hAnsi="Times New Roman"/>
                <w:sz w:val="24"/>
              </w:rPr>
            </w:pPr>
            <w:r>
              <w:rPr>
                <w:rFonts w:ascii="Times New Roman" w:hAnsi="Times New Roman"/>
                <w:sz w:val="24"/>
              </w:rPr>
              <w:t>Код</w:t>
            </w:r>
          </w:p>
          <w:p w:rsidR="00FA512D" w:rsidRDefault="004372D5">
            <w:pPr>
              <w:widowControl w:val="0"/>
              <w:jc w:val="center"/>
              <w:rPr>
                <w:rFonts w:ascii="Times New Roman" w:hAnsi="Times New Roman"/>
                <w:sz w:val="24"/>
              </w:rPr>
            </w:pPr>
            <w:r>
              <w:rPr>
                <w:rFonts w:ascii="Times New Roman" w:hAnsi="Times New Roman"/>
                <w:sz w:val="24"/>
              </w:rPr>
              <w:t>ПК, ОК</w:t>
            </w:r>
          </w:p>
        </w:tc>
        <w:tc>
          <w:tcPr>
            <w:tcW w:w="41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center"/>
              <w:rPr>
                <w:rFonts w:ascii="Times New Roman" w:hAnsi="Times New Roman"/>
                <w:sz w:val="24"/>
              </w:rPr>
            </w:pPr>
            <w:r>
              <w:rPr>
                <w:rFonts w:ascii="Times New Roman" w:hAnsi="Times New Roman"/>
                <w:sz w:val="24"/>
              </w:rPr>
              <w:t>Умения</w:t>
            </w:r>
          </w:p>
        </w:tc>
        <w:tc>
          <w:tcPr>
            <w:tcW w:w="3688"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center"/>
              <w:rPr>
                <w:rFonts w:ascii="Times New Roman" w:hAnsi="Times New Roman"/>
                <w:sz w:val="24"/>
              </w:rPr>
            </w:pPr>
            <w:r>
              <w:rPr>
                <w:rFonts w:ascii="Times New Roman" w:hAnsi="Times New Roman"/>
                <w:sz w:val="24"/>
              </w:rPr>
              <w:t>З</w:t>
            </w:r>
            <w:r>
              <w:rPr>
                <w:rFonts w:ascii="Times New Roman" w:hAnsi="Times New Roman"/>
                <w:sz w:val="24"/>
              </w:rPr>
              <w:t>нания</w:t>
            </w:r>
          </w:p>
        </w:tc>
      </w:tr>
      <w:tr w:rsidR="00FA512D">
        <w:trPr>
          <w:trHeight w:val="1693"/>
        </w:trPr>
        <w:tc>
          <w:tcPr>
            <w:tcW w:w="1951"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nos" w:hAnsi="Tinos"/>
                <w:sz w:val="24"/>
                <w:szCs w:val="24"/>
              </w:rPr>
            </w:pPr>
            <w:r>
              <w:rPr>
                <w:rFonts w:ascii="Tinos" w:hAnsi="Tinos"/>
                <w:sz w:val="24"/>
                <w:szCs w:val="24"/>
              </w:rPr>
              <w:t>ОК 07</w:t>
            </w:r>
          </w:p>
          <w:p w:rsidR="00FA512D" w:rsidRDefault="004372D5">
            <w:pPr>
              <w:widowControl w:val="0"/>
              <w:spacing w:line="360" w:lineRule="auto"/>
              <w:jc w:val="center"/>
              <w:rPr>
                <w:rFonts w:ascii="Tinos" w:hAnsi="Tinos"/>
                <w:sz w:val="24"/>
                <w:szCs w:val="24"/>
              </w:rPr>
            </w:pPr>
            <w:r>
              <w:rPr>
                <w:rFonts w:ascii="Tinos" w:hAnsi="Tinos"/>
                <w:i/>
                <w:sz w:val="24"/>
                <w:szCs w:val="24"/>
              </w:rPr>
              <w:t>(ОК 01, ОК 03, ОК 04)</w:t>
            </w:r>
          </w:p>
          <w:p w:rsidR="00FA512D" w:rsidRDefault="00FA512D">
            <w:pPr>
              <w:widowControl w:val="0"/>
              <w:spacing w:line="360" w:lineRule="auto"/>
              <w:jc w:val="center"/>
              <w:rPr>
                <w:rFonts w:ascii="Tinos" w:hAnsi="Tinos"/>
                <w:sz w:val="24"/>
                <w:szCs w:val="24"/>
              </w:rPr>
            </w:pPr>
          </w:p>
        </w:tc>
        <w:tc>
          <w:tcPr>
            <w:tcW w:w="410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u w:val="single"/>
              </w:rPr>
              <w:t>Уметь:</w:t>
            </w:r>
          </w:p>
          <w:p w:rsidR="00FA512D" w:rsidRDefault="004372D5">
            <w:pPr>
              <w:widowControl w:val="0"/>
              <w:spacing w:line="360" w:lineRule="auto"/>
              <w:rPr>
                <w:rFonts w:ascii="Tinos" w:hAnsi="Tinos"/>
                <w:sz w:val="24"/>
                <w:szCs w:val="24"/>
              </w:rPr>
            </w:pPr>
            <w:r>
              <w:rPr>
                <w:rFonts w:ascii="Tinos" w:hAnsi="Tinos"/>
                <w:sz w:val="24"/>
                <w:szCs w:val="24"/>
              </w:rPr>
              <w:t>- осуществлять профессиональную деятельность с соблюдением принципов бережливого производства;</w:t>
            </w:r>
          </w:p>
          <w:p w:rsidR="00FA512D" w:rsidRDefault="004372D5">
            <w:pPr>
              <w:widowControl w:val="0"/>
              <w:spacing w:line="360" w:lineRule="auto"/>
              <w:rPr>
                <w:rFonts w:ascii="Tinos" w:hAnsi="Tinos"/>
                <w:sz w:val="24"/>
                <w:szCs w:val="24"/>
              </w:rPr>
            </w:pPr>
            <w:r>
              <w:rPr>
                <w:rFonts w:ascii="Tinos" w:hAnsi="Tinos"/>
                <w:sz w:val="24"/>
                <w:szCs w:val="24"/>
              </w:rPr>
              <w:t>- моделировать производственный процесс и строить карту потока создания ценности;</w:t>
            </w:r>
          </w:p>
          <w:p w:rsidR="00FA512D" w:rsidRDefault="004372D5">
            <w:pPr>
              <w:widowControl w:val="0"/>
              <w:spacing w:line="360" w:lineRule="auto"/>
              <w:rPr>
                <w:rFonts w:ascii="Tinos" w:hAnsi="Tinos"/>
                <w:sz w:val="24"/>
                <w:szCs w:val="24"/>
              </w:rPr>
            </w:pPr>
            <w:r>
              <w:rPr>
                <w:rFonts w:ascii="Tinos" w:hAnsi="Tinos"/>
                <w:sz w:val="24"/>
                <w:szCs w:val="24"/>
              </w:rPr>
              <w:t xml:space="preserve">- применять методы диагностики </w:t>
            </w:r>
            <w:r>
              <w:rPr>
                <w:rFonts w:ascii="Tinos" w:hAnsi="Tinos"/>
                <w:sz w:val="24"/>
                <w:szCs w:val="24"/>
              </w:rPr>
              <w:t>потерь и устранять потери в процессах;</w:t>
            </w:r>
          </w:p>
          <w:p w:rsidR="00FA512D" w:rsidRDefault="004372D5">
            <w:pPr>
              <w:widowControl w:val="0"/>
              <w:spacing w:line="360" w:lineRule="auto"/>
              <w:rPr>
                <w:rFonts w:ascii="Tinos" w:hAnsi="Tinos"/>
                <w:sz w:val="24"/>
                <w:szCs w:val="24"/>
              </w:rPr>
            </w:pPr>
            <w:r>
              <w:rPr>
                <w:rFonts w:ascii="Tinos" w:hAnsi="Tinos"/>
                <w:sz w:val="24"/>
                <w:szCs w:val="24"/>
              </w:rPr>
              <w:t xml:space="preserve">- применять ключевые инструменты анализа и решения </w:t>
            </w:r>
            <w:r>
              <w:rPr>
                <w:rFonts w:ascii="Tinos" w:hAnsi="Tinos"/>
                <w:sz w:val="24"/>
                <w:szCs w:val="24"/>
              </w:rPr>
              <w:lastRenderedPageBreak/>
              <w:t>проблем, оценивать затраты на несоответствие;</w:t>
            </w:r>
          </w:p>
          <w:p w:rsidR="00FA512D" w:rsidRDefault="004372D5">
            <w:pPr>
              <w:widowControl w:val="0"/>
              <w:spacing w:line="360" w:lineRule="auto"/>
              <w:rPr>
                <w:rFonts w:ascii="Tinos" w:hAnsi="Tinos"/>
                <w:sz w:val="24"/>
                <w:szCs w:val="24"/>
              </w:rPr>
            </w:pPr>
            <w:r>
              <w:rPr>
                <w:rFonts w:ascii="Tinos" w:hAnsi="Tinos"/>
                <w:sz w:val="24"/>
                <w:szCs w:val="24"/>
              </w:rPr>
              <w:t xml:space="preserve">- организовывать работу коллектива и команды в рамках реализации проектов по улучшениям; </w:t>
            </w:r>
          </w:p>
          <w:p w:rsidR="00FA512D" w:rsidRDefault="004372D5">
            <w:pPr>
              <w:widowControl w:val="0"/>
              <w:spacing w:line="360" w:lineRule="auto"/>
              <w:rPr>
                <w:rFonts w:ascii="Tinos" w:hAnsi="Tinos"/>
                <w:sz w:val="24"/>
                <w:szCs w:val="24"/>
              </w:rPr>
            </w:pPr>
            <w:r>
              <w:rPr>
                <w:rFonts w:ascii="Tinos" w:hAnsi="Tinos"/>
                <w:spacing w:val="-6"/>
                <w:sz w:val="24"/>
                <w:szCs w:val="24"/>
              </w:rPr>
              <w:t>- применять инструменты бережл</w:t>
            </w:r>
            <w:r>
              <w:rPr>
                <w:rFonts w:ascii="Tinos" w:hAnsi="Tinos"/>
                <w:spacing w:val="-6"/>
                <w:sz w:val="24"/>
                <w:szCs w:val="24"/>
              </w:rPr>
              <w:t>ивого производства в соответствии со спецификой бизнес-процессов организации/производства</w:t>
            </w:r>
          </w:p>
        </w:tc>
        <w:tc>
          <w:tcPr>
            <w:tcW w:w="3688"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nos" w:hAnsi="Tinos"/>
                <w:sz w:val="24"/>
                <w:szCs w:val="24"/>
              </w:rPr>
            </w:pPr>
            <w:r>
              <w:rPr>
                <w:rFonts w:ascii="Tinos" w:hAnsi="Tinos"/>
                <w:sz w:val="24"/>
                <w:szCs w:val="24"/>
                <w:u w:val="single"/>
              </w:rPr>
              <w:lastRenderedPageBreak/>
              <w:t>Знать:</w:t>
            </w:r>
          </w:p>
          <w:p w:rsidR="00FA512D" w:rsidRDefault="004372D5">
            <w:pPr>
              <w:widowControl w:val="0"/>
              <w:spacing w:line="360" w:lineRule="auto"/>
              <w:rPr>
                <w:rFonts w:ascii="Tinos" w:hAnsi="Tinos"/>
                <w:sz w:val="24"/>
                <w:szCs w:val="24"/>
              </w:rPr>
            </w:pPr>
            <w:r>
              <w:rPr>
                <w:rFonts w:ascii="Tinos" w:hAnsi="Tinos"/>
                <w:sz w:val="24"/>
                <w:szCs w:val="24"/>
              </w:rPr>
              <w:t>- принципы и концепцию бережливого производства;</w:t>
            </w:r>
          </w:p>
          <w:p w:rsidR="00FA512D" w:rsidRDefault="004372D5">
            <w:pPr>
              <w:widowControl w:val="0"/>
              <w:spacing w:line="360" w:lineRule="auto"/>
              <w:rPr>
                <w:rFonts w:ascii="Tinos" w:hAnsi="Tinos"/>
                <w:sz w:val="24"/>
                <w:szCs w:val="24"/>
              </w:rPr>
            </w:pPr>
            <w:r>
              <w:rPr>
                <w:rFonts w:ascii="Tinos" w:hAnsi="Tinos"/>
                <w:sz w:val="24"/>
                <w:szCs w:val="24"/>
              </w:rPr>
              <w:t>- основы картирования потока создания ценности (создание карт целевого, идеального и текущего состояния потока</w:t>
            </w:r>
            <w:r>
              <w:rPr>
                <w:rFonts w:ascii="Tinos" w:hAnsi="Tinos"/>
                <w:sz w:val="24"/>
                <w:szCs w:val="24"/>
              </w:rPr>
              <w:t xml:space="preserve"> создания ценности);</w:t>
            </w:r>
          </w:p>
          <w:p w:rsidR="00FA512D" w:rsidRDefault="004372D5">
            <w:pPr>
              <w:widowControl w:val="0"/>
              <w:spacing w:line="360" w:lineRule="auto"/>
              <w:rPr>
                <w:rFonts w:ascii="Tinos" w:hAnsi="Tinos"/>
                <w:sz w:val="24"/>
                <w:szCs w:val="24"/>
              </w:rPr>
            </w:pPr>
            <w:r>
              <w:rPr>
                <w:rFonts w:ascii="Tinos" w:hAnsi="Tinos"/>
                <w:sz w:val="24"/>
                <w:szCs w:val="24"/>
              </w:rPr>
              <w:t>- методы выявления, анализа и решения проблем производства;</w:t>
            </w:r>
          </w:p>
          <w:p w:rsidR="00FA512D" w:rsidRDefault="004372D5">
            <w:pPr>
              <w:widowControl w:val="0"/>
              <w:spacing w:line="360" w:lineRule="auto"/>
              <w:rPr>
                <w:rFonts w:ascii="Tinos" w:hAnsi="Tinos"/>
                <w:sz w:val="24"/>
                <w:szCs w:val="24"/>
              </w:rPr>
            </w:pPr>
            <w:r>
              <w:rPr>
                <w:rFonts w:ascii="Tinos" w:hAnsi="Tinos"/>
                <w:sz w:val="24"/>
                <w:szCs w:val="24"/>
              </w:rPr>
              <w:t>- инструменты бережливого производства;</w:t>
            </w:r>
          </w:p>
          <w:p w:rsidR="00FA512D" w:rsidRDefault="004372D5">
            <w:pPr>
              <w:widowControl w:val="0"/>
              <w:spacing w:line="360" w:lineRule="auto"/>
              <w:rPr>
                <w:rFonts w:ascii="Tinos" w:hAnsi="Tinos"/>
                <w:sz w:val="24"/>
                <w:szCs w:val="24"/>
              </w:rPr>
            </w:pPr>
            <w:r>
              <w:rPr>
                <w:rFonts w:ascii="Tinos" w:hAnsi="Tinos"/>
                <w:sz w:val="24"/>
                <w:szCs w:val="24"/>
              </w:rPr>
              <w:t xml:space="preserve">- принципы организации </w:t>
            </w:r>
            <w:r>
              <w:rPr>
                <w:rFonts w:ascii="Tinos" w:hAnsi="Tinos"/>
                <w:sz w:val="24"/>
                <w:szCs w:val="24"/>
              </w:rPr>
              <w:lastRenderedPageBreak/>
              <w:t>взаимодействия в цепочке процесса;</w:t>
            </w:r>
          </w:p>
          <w:p w:rsidR="00FA512D" w:rsidRDefault="004372D5">
            <w:pPr>
              <w:widowControl w:val="0"/>
              <w:spacing w:line="360" w:lineRule="auto"/>
              <w:rPr>
                <w:rFonts w:ascii="Tinos" w:hAnsi="Tinos"/>
                <w:sz w:val="24"/>
                <w:szCs w:val="24"/>
              </w:rPr>
            </w:pPr>
            <w:r>
              <w:rPr>
                <w:rFonts w:ascii="Tinos" w:hAnsi="Tinos"/>
                <w:sz w:val="24"/>
                <w:szCs w:val="24"/>
              </w:rPr>
              <w:t xml:space="preserve">- виды потерь и методы их устранения; </w:t>
            </w:r>
          </w:p>
          <w:p w:rsidR="00FA512D" w:rsidRDefault="004372D5">
            <w:pPr>
              <w:widowControl w:val="0"/>
              <w:spacing w:line="360" w:lineRule="auto"/>
              <w:rPr>
                <w:rFonts w:ascii="Tinos" w:hAnsi="Tinos"/>
                <w:sz w:val="24"/>
                <w:szCs w:val="24"/>
              </w:rPr>
            </w:pPr>
            <w:r>
              <w:rPr>
                <w:rFonts w:ascii="Tinos" w:hAnsi="Tinos"/>
                <w:sz w:val="24"/>
                <w:szCs w:val="24"/>
              </w:rPr>
              <w:t xml:space="preserve">- современные технологии повышения </w:t>
            </w:r>
            <w:r>
              <w:rPr>
                <w:rFonts w:ascii="Tinos" w:hAnsi="Tinos"/>
                <w:sz w:val="24"/>
                <w:szCs w:val="24"/>
              </w:rPr>
              <w:t>производительности труда;</w:t>
            </w:r>
          </w:p>
          <w:p w:rsidR="00FA512D" w:rsidRDefault="004372D5">
            <w:pPr>
              <w:widowControl w:val="0"/>
              <w:spacing w:line="360" w:lineRule="auto"/>
              <w:rPr>
                <w:rFonts w:ascii="Tinos" w:hAnsi="Tinos"/>
                <w:sz w:val="24"/>
                <w:szCs w:val="24"/>
              </w:rPr>
            </w:pPr>
            <w:r>
              <w:rPr>
                <w:rFonts w:ascii="Tinos" w:hAnsi="Tinos"/>
                <w:sz w:val="24"/>
                <w:szCs w:val="24"/>
              </w:rPr>
              <w:t>- технологии внедрения улучшений производственного процесса;</w:t>
            </w:r>
          </w:p>
          <w:p w:rsidR="00FA512D" w:rsidRDefault="004372D5">
            <w:pPr>
              <w:widowControl w:val="0"/>
              <w:spacing w:line="360" w:lineRule="auto"/>
              <w:rPr>
                <w:rFonts w:ascii="Tinos" w:hAnsi="Tinos"/>
                <w:sz w:val="24"/>
                <w:szCs w:val="24"/>
              </w:rPr>
            </w:pPr>
            <w:r>
              <w:rPr>
                <w:rFonts w:ascii="Tinos" w:hAnsi="Tinos"/>
                <w:sz w:val="24"/>
                <w:szCs w:val="24"/>
              </w:rPr>
              <w:t>- систему подачи предложений по улучшению в области повышения эффективности труда</w:t>
            </w:r>
          </w:p>
        </w:tc>
      </w:tr>
    </w:tbl>
    <w:p w:rsidR="00FA512D" w:rsidRDefault="004372D5">
      <w:pPr>
        <w:rPr>
          <w:rFonts w:ascii="Times New Roman" w:hAnsi="Times New Roman"/>
          <w:b/>
          <w:sz w:val="24"/>
        </w:rPr>
      </w:pPr>
      <w:r>
        <w:lastRenderedPageBreak/>
        <w:br w:type="page"/>
      </w:r>
    </w:p>
    <w:p w:rsidR="00FA512D" w:rsidRDefault="004372D5">
      <w:pPr>
        <w:pStyle w:val="1"/>
        <w:rPr>
          <w:color w:val="000000"/>
        </w:rPr>
      </w:pPr>
      <w:r>
        <w:rPr>
          <w:color w:val="000000"/>
        </w:rPr>
        <w:lastRenderedPageBreak/>
        <w:t>2. СТРУКТУРА И СОДЕРЖАНИЕ УЧЕБНОЙ ДИСЦИПЛИНЫ</w:t>
      </w:r>
    </w:p>
    <w:p w:rsidR="00FA512D" w:rsidRDefault="00FA512D">
      <w:pPr>
        <w:contextualSpacing/>
        <w:rPr>
          <w:rFonts w:ascii="Times New Roman" w:hAnsi="Times New Roman"/>
          <w:b/>
          <w:sz w:val="24"/>
        </w:rPr>
      </w:pPr>
    </w:p>
    <w:p w:rsidR="00FA512D" w:rsidRDefault="004372D5">
      <w:pPr>
        <w:spacing w:after="120"/>
        <w:jc w:val="center"/>
        <w:rPr>
          <w:rFonts w:ascii="Times New Roman" w:hAnsi="Times New Roman"/>
          <w:b/>
          <w:sz w:val="24"/>
        </w:rPr>
      </w:pPr>
      <w:r>
        <w:rPr>
          <w:rFonts w:ascii="Times New Roman" w:hAnsi="Times New Roman"/>
          <w:b/>
          <w:sz w:val="24"/>
        </w:rPr>
        <w:t>2.1. Объем учебной дисциплины и виды у</w:t>
      </w:r>
      <w:r>
        <w:rPr>
          <w:rFonts w:ascii="Times New Roman" w:hAnsi="Times New Roman"/>
          <w:b/>
          <w:sz w:val="24"/>
        </w:rPr>
        <w:t>чебной работы</w:t>
      </w:r>
    </w:p>
    <w:tbl>
      <w:tblPr>
        <w:tblW w:w="8852" w:type="dxa"/>
        <w:tblInd w:w="250" w:type="dxa"/>
        <w:tblLayout w:type="fixed"/>
        <w:tblLook w:val="0000" w:firstRow="0" w:lastRow="0" w:firstColumn="0" w:lastColumn="0" w:noHBand="0" w:noVBand="0"/>
      </w:tblPr>
      <w:tblGrid>
        <w:gridCol w:w="6655"/>
        <w:gridCol w:w="2197"/>
      </w:tblGrid>
      <w:tr w:rsidR="00FA512D">
        <w:trPr>
          <w:trHeight w:val="490"/>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b/>
                <w:sz w:val="24"/>
              </w:rPr>
            </w:pPr>
            <w:r>
              <w:rPr>
                <w:rFonts w:ascii="Times New Roman" w:hAnsi="Times New Roman"/>
                <w:b/>
                <w:sz w:val="24"/>
              </w:rPr>
              <w:t>Вид учебной работы</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b/>
                <w:sz w:val="24"/>
              </w:rPr>
            </w:pPr>
            <w:r>
              <w:rPr>
                <w:rFonts w:ascii="Times New Roman" w:hAnsi="Times New Roman"/>
                <w:b/>
                <w:sz w:val="24"/>
              </w:rPr>
              <w:t>Объем в часах</w:t>
            </w:r>
          </w:p>
        </w:tc>
      </w:tr>
      <w:tr w:rsidR="00FA512D">
        <w:trPr>
          <w:trHeight w:val="490"/>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b/>
                <w:sz w:val="24"/>
              </w:rPr>
            </w:pPr>
            <w:r>
              <w:rPr>
                <w:rFonts w:ascii="Times New Roman" w:hAnsi="Times New Roman"/>
                <w:b/>
                <w:sz w:val="24"/>
              </w:rPr>
              <w:t>Объем образовательной программы учебной дисциплины</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b/>
                <w:sz w:val="24"/>
              </w:rPr>
            </w:pPr>
            <w:r>
              <w:rPr>
                <w:rFonts w:ascii="Times New Roman" w:hAnsi="Times New Roman"/>
                <w:b/>
                <w:sz w:val="24"/>
              </w:rPr>
              <w:t>32</w:t>
            </w:r>
          </w:p>
        </w:tc>
      </w:tr>
      <w:tr w:rsidR="00FA512D">
        <w:trPr>
          <w:trHeight w:val="490"/>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b/>
                <w:sz w:val="24"/>
              </w:rPr>
            </w:pPr>
            <w:r>
              <w:rPr>
                <w:rFonts w:ascii="Times New Roman" w:hAnsi="Times New Roman"/>
                <w:b/>
                <w:sz w:val="24"/>
              </w:rPr>
              <w:t>в т.ч. в форме практической подготовки</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b/>
                <w:sz w:val="24"/>
              </w:rPr>
            </w:pPr>
            <w:r>
              <w:rPr>
                <w:rFonts w:ascii="Times New Roman" w:hAnsi="Times New Roman"/>
                <w:b/>
                <w:sz w:val="24"/>
              </w:rPr>
              <w:t>20</w:t>
            </w:r>
          </w:p>
        </w:tc>
      </w:tr>
      <w:tr w:rsidR="00FA512D">
        <w:trPr>
          <w:trHeight w:val="336"/>
        </w:trPr>
        <w:tc>
          <w:tcPr>
            <w:tcW w:w="8851" w:type="dxa"/>
            <w:gridSpan w:val="2"/>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sz w:val="24"/>
              </w:rPr>
            </w:pPr>
            <w:r>
              <w:rPr>
                <w:rFonts w:ascii="Times New Roman" w:hAnsi="Times New Roman"/>
                <w:sz w:val="24"/>
              </w:rPr>
              <w:t>в т. ч.:</w:t>
            </w:r>
          </w:p>
        </w:tc>
      </w:tr>
      <w:tr w:rsidR="00FA512D">
        <w:trPr>
          <w:trHeight w:val="490"/>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sz w:val="24"/>
              </w:rPr>
            </w:pPr>
            <w:r>
              <w:rPr>
                <w:rFonts w:ascii="Times New Roman" w:hAnsi="Times New Roman"/>
                <w:sz w:val="24"/>
              </w:rPr>
              <w:t>теоретическое обучение</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sz w:val="24"/>
              </w:rPr>
            </w:pPr>
            <w:r>
              <w:rPr>
                <w:rFonts w:ascii="Times New Roman" w:hAnsi="Times New Roman"/>
                <w:sz w:val="24"/>
              </w:rPr>
              <w:t>12</w:t>
            </w:r>
          </w:p>
        </w:tc>
      </w:tr>
      <w:tr w:rsidR="00FA512D">
        <w:trPr>
          <w:trHeight w:val="490"/>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rPr>
                <w:rFonts w:ascii="Times New Roman" w:hAnsi="Times New Roman"/>
                <w:sz w:val="24"/>
              </w:rPr>
            </w:pPr>
            <w:r>
              <w:rPr>
                <w:rFonts w:ascii="Times New Roman" w:hAnsi="Times New Roman"/>
                <w:sz w:val="24"/>
              </w:rPr>
              <w:t>практические занятия</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sz w:val="24"/>
              </w:rPr>
            </w:pPr>
            <w:r>
              <w:rPr>
                <w:rFonts w:ascii="Times New Roman" w:hAnsi="Times New Roman"/>
                <w:sz w:val="24"/>
              </w:rPr>
              <w:t>20</w:t>
            </w:r>
          </w:p>
        </w:tc>
      </w:tr>
      <w:tr w:rsidR="00FA512D">
        <w:trPr>
          <w:trHeight w:val="267"/>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rPr>
                <w:rFonts w:ascii="Times New Roman" w:hAnsi="Times New Roman"/>
                <w:i/>
                <w:sz w:val="24"/>
              </w:rPr>
            </w:pPr>
            <w:r>
              <w:rPr>
                <w:rFonts w:ascii="Times New Roman" w:hAnsi="Times New Roman"/>
                <w:i/>
                <w:sz w:val="24"/>
              </w:rPr>
              <w:t>Самостоятельная работа</w:t>
            </w:r>
            <w:r>
              <w:rPr>
                <w:rFonts w:ascii="Times New Roman" w:hAnsi="Times New Roman"/>
                <w:sz w:val="24"/>
              </w:rPr>
              <w:t>*</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sz w:val="24"/>
              </w:rPr>
            </w:pPr>
            <w:r>
              <w:rPr>
                <w:rFonts w:ascii="Times New Roman" w:hAnsi="Times New Roman"/>
                <w:sz w:val="24"/>
              </w:rPr>
              <w:t>-</w:t>
            </w:r>
          </w:p>
        </w:tc>
      </w:tr>
      <w:tr w:rsidR="00FA512D">
        <w:trPr>
          <w:trHeight w:val="331"/>
        </w:trPr>
        <w:tc>
          <w:tcPr>
            <w:tcW w:w="6654"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rPr>
                <w:rFonts w:ascii="Times New Roman" w:hAnsi="Times New Roman"/>
                <w:i/>
                <w:sz w:val="24"/>
              </w:rPr>
            </w:pPr>
            <w:r>
              <w:rPr>
                <w:rFonts w:ascii="Times New Roman" w:hAnsi="Times New Roman"/>
                <w:b/>
                <w:sz w:val="24"/>
              </w:rPr>
              <w:t xml:space="preserve">Промежуточная </w:t>
            </w:r>
            <w:r>
              <w:rPr>
                <w:rFonts w:ascii="Times New Roman" w:hAnsi="Times New Roman"/>
                <w:b/>
                <w:sz w:val="24"/>
              </w:rPr>
              <w:t>аттестация</w:t>
            </w:r>
          </w:p>
        </w:tc>
        <w:tc>
          <w:tcPr>
            <w:tcW w:w="2197" w:type="dxa"/>
            <w:tcBorders>
              <w:top w:val="single" w:sz="6" w:space="0" w:color="000000"/>
              <w:left w:val="single" w:sz="6" w:space="0" w:color="000000"/>
              <w:bottom w:val="single" w:sz="6" w:space="0" w:color="000000"/>
              <w:right w:val="single" w:sz="6" w:space="0" w:color="000000"/>
            </w:tcBorders>
            <w:vAlign w:val="center"/>
          </w:tcPr>
          <w:p w:rsidR="00FA512D" w:rsidRDefault="004372D5">
            <w:pPr>
              <w:widowControl w:val="0"/>
              <w:spacing w:line="276" w:lineRule="auto"/>
              <w:jc w:val="center"/>
              <w:rPr>
                <w:rFonts w:ascii="Times New Roman" w:hAnsi="Times New Roman"/>
                <w:sz w:val="24"/>
              </w:rPr>
            </w:pPr>
            <w:r>
              <w:rPr>
                <w:rFonts w:ascii="Times New Roman" w:hAnsi="Times New Roman"/>
                <w:sz w:val="24"/>
              </w:rPr>
              <w:t>2</w:t>
            </w:r>
          </w:p>
        </w:tc>
      </w:tr>
    </w:tbl>
    <w:p w:rsidR="00FA512D" w:rsidRDefault="00FA512D">
      <w:pPr>
        <w:sectPr w:rsidR="00FA512D">
          <w:headerReference w:type="default" r:id="rId86"/>
          <w:headerReference w:type="first" r:id="rId87"/>
          <w:pgSz w:w="11906" w:h="16838"/>
          <w:pgMar w:top="1417" w:right="1134" w:bottom="1134" w:left="1134" w:header="1134" w:footer="0" w:gutter="0"/>
          <w:cols w:space="720"/>
          <w:formProt w:val="0"/>
          <w:docGrid w:linePitch="600" w:charSpace="36864"/>
        </w:sectPr>
      </w:pPr>
    </w:p>
    <w:p w:rsidR="00FA512D" w:rsidRDefault="004372D5">
      <w:pPr>
        <w:spacing w:after="200" w:line="360" w:lineRule="auto"/>
        <w:ind w:firstLine="709"/>
        <w:jc w:val="center"/>
        <w:rPr>
          <w:rFonts w:ascii="Times New Roman" w:hAnsi="Times New Roman"/>
          <w:b/>
          <w:sz w:val="24"/>
          <w:szCs w:val="24"/>
        </w:rPr>
      </w:pPr>
      <w:r>
        <w:rPr>
          <w:rFonts w:ascii="Times New Roman" w:hAnsi="Times New Roman"/>
          <w:b/>
          <w:sz w:val="24"/>
          <w:szCs w:val="24"/>
        </w:rPr>
        <w:lastRenderedPageBreak/>
        <w:t>2.2. Тематический план и содержание учебной дисциплины</w:t>
      </w:r>
    </w:p>
    <w:tbl>
      <w:tblPr>
        <w:tblW w:w="10454" w:type="dxa"/>
        <w:tblInd w:w="-821" w:type="dxa"/>
        <w:tblLayout w:type="fixed"/>
        <w:tblCellMar>
          <w:left w:w="57" w:type="dxa"/>
          <w:right w:w="57" w:type="dxa"/>
        </w:tblCellMar>
        <w:tblLook w:val="0000" w:firstRow="0" w:lastRow="0" w:firstColumn="0" w:lastColumn="0" w:noHBand="0" w:noVBand="0"/>
      </w:tblPr>
      <w:tblGrid>
        <w:gridCol w:w="1935"/>
        <w:gridCol w:w="6107"/>
        <w:gridCol w:w="1183"/>
        <w:gridCol w:w="1229"/>
      </w:tblGrid>
      <w:tr w:rsidR="00FA512D">
        <w:trPr>
          <w:trHeight w:val="21"/>
          <w:tblHeader/>
        </w:trPr>
        <w:tc>
          <w:tcPr>
            <w:tcW w:w="1935"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Наименование разделов и тем</w:t>
            </w:r>
          </w:p>
        </w:tc>
        <w:tc>
          <w:tcPr>
            <w:tcW w:w="610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Содержание учебного материала и формы организации деятельности обучающихся</w:t>
            </w:r>
          </w:p>
        </w:tc>
        <w:tc>
          <w:tcPr>
            <w:tcW w:w="1183"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 xml:space="preserve">Объем, акад. ч., </w:t>
            </w:r>
          </w:p>
        </w:tc>
        <w:tc>
          <w:tcPr>
            <w:tcW w:w="1229"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Коды компетенций</w:t>
            </w:r>
          </w:p>
        </w:tc>
      </w:tr>
      <w:tr w:rsidR="00FA512D">
        <w:trPr>
          <w:trHeight w:val="273"/>
        </w:trPr>
        <w:tc>
          <w:tcPr>
            <w:tcW w:w="80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 xml:space="preserve">ОСНОВЫ БЕРЕЖЛИВОГО </w:t>
            </w:r>
            <w:r>
              <w:rPr>
                <w:rFonts w:ascii="Times New Roman" w:hAnsi="Times New Roman"/>
                <w:b/>
                <w:sz w:val="24"/>
                <w:szCs w:val="24"/>
              </w:rPr>
              <w:t>ПРОИЗВОДСТВА</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32</w:t>
            </w:r>
          </w:p>
        </w:tc>
        <w:tc>
          <w:tcPr>
            <w:tcW w:w="1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ОК 07</w:t>
            </w:r>
          </w:p>
        </w:tc>
      </w:tr>
      <w:tr w:rsidR="00FA512D">
        <w:trPr>
          <w:trHeight w:val="389"/>
        </w:trPr>
        <w:tc>
          <w:tcPr>
            <w:tcW w:w="80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rPr>
                <w:rFonts w:ascii="Times New Roman" w:hAnsi="Times New Roman"/>
                <w:b/>
                <w:i/>
                <w:sz w:val="24"/>
                <w:szCs w:val="24"/>
              </w:rPr>
            </w:pPr>
            <w:r>
              <w:rPr>
                <w:rFonts w:ascii="Times New Roman" w:hAnsi="Times New Roman"/>
                <w:b/>
                <w:i/>
                <w:sz w:val="24"/>
                <w:szCs w:val="24"/>
              </w:rPr>
              <w:t>Раздел 1 Бережливое производство: основные понятия, принципы, методология, проблематизация</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12</w:t>
            </w:r>
          </w:p>
        </w:tc>
        <w:tc>
          <w:tcPr>
            <w:tcW w:w="1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FA512D">
            <w:pPr>
              <w:widowControl w:val="0"/>
              <w:spacing w:line="360" w:lineRule="auto"/>
              <w:jc w:val="center"/>
              <w:rPr>
                <w:rFonts w:ascii="Times New Roman" w:hAnsi="Times New Roman"/>
                <w:b/>
                <w:sz w:val="24"/>
                <w:szCs w:val="24"/>
              </w:rPr>
            </w:pPr>
          </w:p>
        </w:tc>
      </w:tr>
      <w:tr w:rsidR="00FA512D">
        <w:trPr>
          <w:trHeight w:val="225"/>
        </w:trPr>
        <w:tc>
          <w:tcPr>
            <w:tcW w:w="193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1.1</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Основные понятия и методология бережливого производства</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tc>
      </w:tr>
      <w:tr w:rsidR="00FA512D">
        <w:trPr>
          <w:trHeight w:val="315"/>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sz w:val="24"/>
                <w:szCs w:val="24"/>
              </w:rPr>
            </w:pPr>
            <w:r>
              <w:rPr>
                <w:rFonts w:ascii="Times New Roman" w:hAnsi="Times New Roman"/>
                <w:sz w:val="24"/>
                <w:szCs w:val="24"/>
              </w:rPr>
              <w:t xml:space="preserve">Цели, задачи учебной дисциплины «Основы бережливого производства». Области </w:t>
            </w:r>
            <w:r>
              <w:rPr>
                <w:rFonts w:ascii="Times New Roman" w:hAnsi="Times New Roman"/>
                <w:sz w:val="24"/>
                <w:szCs w:val="24"/>
              </w:rPr>
              <w:br/>
              <w:t xml:space="preserve">применения бережливого производства (БП). История создания моделей бережливого производства. Преимущества и недостатки БП. Серия ГОСТ Р «Бережливое </w:t>
            </w:r>
            <w:r>
              <w:rPr>
                <w:rFonts w:ascii="Times New Roman" w:hAnsi="Times New Roman"/>
                <w:sz w:val="24"/>
                <w:szCs w:val="24"/>
              </w:rPr>
              <w:br/>
              <w:t>производство». Примеры внедрени</w:t>
            </w:r>
            <w:r>
              <w:rPr>
                <w:rFonts w:ascii="Times New Roman" w:hAnsi="Times New Roman"/>
                <w:sz w:val="24"/>
                <w:szCs w:val="24"/>
              </w:rPr>
              <w:t>я бережливого производства (Госкорпорация "Росатом", ПАО "КАМАЗ",</w:t>
            </w:r>
            <w:r>
              <w:rPr>
                <w:sz w:val="24"/>
                <w:szCs w:val="24"/>
              </w:rPr>
              <w:t xml:space="preserve"> </w:t>
            </w:r>
            <w:r>
              <w:rPr>
                <w:rFonts w:ascii="Times New Roman" w:hAnsi="Times New Roman"/>
                <w:sz w:val="24"/>
                <w:szCs w:val="24"/>
              </w:rPr>
              <w:t>"Группа ГАЗ", ОАО "РЖД", Госкорпорация "Ростех", ПАО "Сбербанк России")</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89"/>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В том числе практических занятий</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 xml:space="preserve">Практическое занятие № 1. Фабрика процессов как эффективный способ обучения </w:t>
            </w:r>
            <w:r>
              <w:rPr>
                <w:rFonts w:ascii="Times New Roman" w:hAnsi="Times New Roman"/>
                <w:sz w:val="24"/>
                <w:szCs w:val="24"/>
              </w:rPr>
              <w:t>оптимизации производственного процесса (деловая имитационная игра)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89"/>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 xml:space="preserve">Самостоятельная работа обучающихся </w:t>
            </w:r>
          </w:p>
          <w:p w:rsidR="00FA512D" w:rsidRDefault="004372D5">
            <w:pPr>
              <w:widowControl w:val="0"/>
              <w:spacing w:line="360" w:lineRule="auto"/>
              <w:jc w:val="both"/>
              <w:rPr>
                <w:sz w:val="24"/>
                <w:szCs w:val="24"/>
              </w:rPr>
            </w:pPr>
            <w:r>
              <w:rPr>
                <w:rFonts w:ascii="Times New Roman" w:hAnsi="Times New Roman"/>
                <w:sz w:val="24"/>
                <w:szCs w:val="24"/>
              </w:rPr>
              <w:t>Работа с основными информационными источниками. Основные принципы БП в профессиональной деятельности (области применения и конкурентные преимущества</w:t>
            </w:r>
            <w:r>
              <w:rPr>
                <w:rFonts w:ascii="Times New Roman" w:hAnsi="Times New Roman"/>
                <w:sz w:val="24"/>
                <w:szCs w:val="24"/>
              </w:rPr>
              <w:t xml:space="preserve"> использования)</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b/>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07"/>
        </w:trPr>
        <w:tc>
          <w:tcPr>
            <w:tcW w:w="193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1.2</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 xml:space="preserve">Принципы и концепция системы БП. Картирование потока создания ценности. </w:t>
            </w:r>
            <w:r>
              <w:rPr>
                <w:rFonts w:ascii="Times New Roman" w:hAnsi="Times New Roman"/>
                <w:sz w:val="24"/>
                <w:szCs w:val="24"/>
              </w:rPr>
              <w:lastRenderedPageBreak/>
              <w:t>Потери и действия, добавляющие ценность</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p w:rsidR="00FA512D" w:rsidRDefault="004372D5">
            <w:pPr>
              <w:widowControl w:val="0"/>
              <w:spacing w:line="360" w:lineRule="auto"/>
              <w:jc w:val="center"/>
              <w:rPr>
                <w:rFonts w:ascii="Times New Roman" w:hAnsi="Times New Roman"/>
                <w:i/>
                <w:sz w:val="24"/>
                <w:szCs w:val="24"/>
              </w:rPr>
            </w:pPr>
            <w:r>
              <w:rPr>
                <w:rFonts w:ascii="Times New Roman" w:hAnsi="Times New Roman"/>
                <w:i/>
                <w:sz w:val="24"/>
                <w:szCs w:val="24"/>
              </w:rPr>
              <w:t>(ОК 03)</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ПК…</w:t>
            </w:r>
          </w:p>
        </w:tc>
      </w:tr>
      <w:tr w:rsidR="00FA512D">
        <w:trPr>
          <w:trHeight w:val="597"/>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rFonts w:ascii="Times New Roman" w:hAnsi="Times New Roman"/>
                <w:sz w:val="24"/>
                <w:szCs w:val="24"/>
              </w:rPr>
            </w:pPr>
            <w:r>
              <w:rPr>
                <w:rFonts w:ascii="Times New Roman" w:hAnsi="Times New Roman"/>
                <w:sz w:val="24"/>
                <w:szCs w:val="24"/>
              </w:rPr>
              <w:t xml:space="preserve">Целеполагание в концепции БП. Принципы БП. Поток создания </w:t>
            </w:r>
            <w:r>
              <w:rPr>
                <w:rFonts w:ascii="Times New Roman" w:hAnsi="Times New Roman"/>
                <w:sz w:val="24"/>
                <w:szCs w:val="24"/>
              </w:rPr>
              <w:t xml:space="preserve">ценности. Цели применения карт потоков. Уровни потока создания ценности. Виды и принципы картирования процесса. Этапы проведения картирования. Инструменты картирования потока создания ценности. Карта целевого, идеального и текущего состояния потока </w:t>
            </w:r>
            <w:r>
              <w:rPr>
                <w:rFonts w:ascii="Times New Roman" w:hAnsi="Times New Roman"/>
                <w:sz w:val="24"/>
                <w:szCs w:val="24"/>
              </w:rPr>
              <w:lastRenderedPageBreak/>
              <w:t>создани</w:t>
            </w:r>
            <w:r>
              <w:rPr>
                <w:rFonts w:ascii="Times New Roman" w:hAnsi="Times New Roman"/>
                <w:sz w:val="24"/>
                <w:szCs w:val="24"/>
              </w:rPr>
              <w:t>я ценности. Типичные ошибки при картировании</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lastRenderedPageBreak/>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4"/>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В том числе практических занятий</w:t>
            </w:r>
          </w:p>
          <w:p w:rsidR="00FA512D" w:rsidRDefault="004372D5">
            <w:pPr>
              <w:widowControl w:val="0"/>
              <w:spacing w:line="360" w:lineRule="auto"/>
              <w:jc w:val="both"/>
              <w:rPr>
                <w:sz w:val="24"/>
                <w:szCs w:val="24"/>
              </w:rPr>
            </w:pPr>
            <w:r>
              <w:rPr>
                <w:rFonts w:ascii="Times New Roman" w:hAnsi="Times New Roman"/>
                <w:sz w:val="24"/>
                <w:szCs w:val="24"/>
              </w:rPr>
              <w:t xml:space="preserve">Практическое занятие № 2. Понятие и этапы бережливого проекта. Разработка паспорта учебного проекта на выбранную тематику. Картирование потока создания ценностей в </w:t>
            </w:r>
            <w:r>
              <w:rPr>
                <w:rFonts w:ascii="Times New Roman" w:hAnsi="Times New Roman"/>
                <w:sz w:val="24"/>
                <w:szCs w:val="24"/>
              </w:rPr>
              <w:t>соответствии с предложенным алгоритмом</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4"/>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Разработка анкеты для оценки ценности результата деятельности (услуги/продукта) глазами заказчика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52"/>
        </w:trPr>
        <w:tc>
          <w:tcPr>
            <w:tcW w:w="193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1.3</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Методы решения проблем</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p w:rsidR="00FA512D" w:rsidRDefault="004372D5">
            <w:pPr>
              <w:widowControl w:val="0"/>
              <w:spacing w:line="360" w:lineRule="auto"/>
              <w:jc w:val="center"/>
              <w:rPr>
                <w:rFonts w:ascii="Times New Roman" w:hAnsi="Times New Roman"/>
                <w:i/>
                <w:sz w:val="24"/>
                <w:szCs w:val="24"/>
              </w:rPr>
            </w:pPr>
            <w:r>
              <w:rPr>
                <w:rFonts w:ascii="Times New Roman" w:hAnsi="Times New Roman"/>
                <w:i/>
                <w:sz w:val="24"/>
                <w:szCs w:val="24"/>
              </w:rPr>
              <w:t xml:space="preserve">(ОК </w:t>
            </w:r>
            <w:r>
              <w:rPr>
                <w:rFonts w:ascii="Times New Roman" w:hAnsi="Times New Roman"/>
                <w:i/>
                <w:sz w:val="24"/>
                <w:szCs w:val="24"/>
              </w:rPr>
              <w:t>01)</w:t>
            </w:r>
          </w:p>
        </w:tc>
      </w:tr>
      <w:tr w:rsidR="00FA512D">
        <w:trPr>
          <w:trHeight w:val="827"/>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rPr>
                <w:sz w:val="24"/>
                <w:szCs w:val="24"/>
              </w:rPr>
            </w:pPr>
            <w:r>
              <w:rPr>
                <w:rFonts w:ascii="Times New Roman" w:hAnsi="Times New Roman"/>
                <w:spacing w:val="-4"/>
                <w:sz w:val="24"/>
                <w:szCs w:val="24"/>
              </w:rPr>
              <w:t xml:space="preserve">Проблемно-ориентированное мышление. </w:t>
            </w:r>
            <w:r>
              <w:rPr>
                <w:rFonts w:ascii="Times New Roman" w:hAnsi="Times New Roman"/>
                <w:sz w:val="24"/>
                <w:szCs w:val="24"/>
              </w:rPr>
              <w:t xml:space="preserve">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 </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5"/>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 xml:space="preserve">В том </w:t>
            </w:r>
            <w:r>
              <w:rPr>
                <w:rFonts w:ascii="Times New Roman" w:hAnsi="Times New Roman"/>
                <w:b/>
                <w:sz w:val="24"/>
                <w:szCs w:val="24"/>
              </w:rPr>
              <w:t>числе практических занятий</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Практическое занятие № 3.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w:t>
            </w:r>
            <w:r>
              <w:rPr>
                <w:rFonts w:ascii="Times New Roman" w:hAnsi="Times New Roman"/>
                <w:sz w:val="24"/>
                <w:szCs w:val="24"/>
              </w:rPr>
              <w:t>ствий)</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4"/>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tabs>
                <w:tab w:val="left" w:pos="1275"/>
              </w:tabs>
              <w:spacing w:line="36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p>
          <w:p w:rsidR="00FA512D" w:rsidRDefault="004372D5">
            <w:pPr>
              <w:widowControl w:val="0"/>
              <w:tabs>
                <w:tab w:val="left" w:pos="1275"/>
              </w:tabs>
              <w:spacing w:line="360" w:lineRule="auto"/>
              <w:jc w:val="both"/>
              <w:rPr>
                <w:rFonts w:ascii="Times New Roman" w:hAnsi="Times New Roman"/>
                <w:spacing w:val="-4"/>
                <w:sz w:val="24"/>
                <w:szCs w:val="24"/>
              </w:rPr>
            </w:pPr>
            <w:r>
              <w:rPr>
                <w:rFonts w:ascii="Times New Roman" w:hAnsi="Times New Roman"/>
                <w:spacing w:val="-4"/>
                <w:sz w:val="24"/>
                <w:szCs w:val="24"/>
              </w:rPr>
              <w:t xml:space="preserve">Построение диаграммы Исикавы (причинно-следственная диаграмма) по актуальной проблеме профессиональной деятельности (варианты: диаграмма Парето, «диаграмма перемещений», «пирамида проблем», «дерево целей», </w:t>
            </w:r>
            <w:r>
              <w:rPr>
                <w:rFonts w:ascii="Times New Roman" w:hAnsi="Times New Roman"/>
                <w:spacing w:val="-4"/>
                <w:sz w:val="24"/>
                <w:szCs w:val="24"/>
              </w:rPr>
              <w:t>«дерево проблем», интеллект-карты)</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89"/>
        </w:trPr>
        <w:tc>
          <w:tcPr>
            <w:tcW w:w="80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i/>
                <w:sz w:val="24"/>
                <w:szCs w:val="24"/>
              </w:rPr>
            </w:pPr>
            <w:r>
              <w:rPr>
                <w:rFonts w:ascii="Times New Roman" w:hAnsi="Times New Roman"/>
                <w:b/>
                <w:i/>
                <w:sz w:val="24"/>
                <w:szCs w:val="24"/>
              </w:rPr>
              <w:t>Раздел 2 Реализация принципов бережливого производства в профессиональной деятельности</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20</w:t>
            </w:r>
          </w:p>
        </w:tc>
        <w:tc>
          <w:tcPr>
            <w:tcW w:w="1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512D" w:rsidRDefault="00FA512D">
            <w:pPr>
              <w:widowControl w:val="0"/>
              <w:spacing w:line="360" w:lineRule="auto"/>
              <w:jc w:val="center"/>
              <w:rPr>
                <w:rFonts w:ascii="Times New Roman" w:hAnsi="Times New Roman"/>
                <w:b/>
                <w:i/>
                <w:sz w:val="24"/>
                <w:szCs w:val="24"/>
              </w:rPr>
            </w:pPr>
          </w:p>
        </w:tc>
      </w:tr>
      <w:tr w:rsidR="00FA512D">
        <w:trPr>
          <w:trHeight w:val="397"/>
        </w:trPr>
        <w:tc>
          <w:tcPr>
            <w:tcW w:w="193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2.1</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lastRenderedPageBreak/>
              <w:t>Методы и инструменты бережливого производства</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8</w:t>
            </w:r>
          </w:p>
        </w:tc>
        <w:tc>
          <w:tcPr>
            <w:tcW w:w="1229"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i/>
                <w:sz w:val="24"/>
                <w:szCs w:val="24"/>
              </w:rPr>
            </w:pPr>
          </w:p>
        </w:tc>
      </w:tr>
      <w:tr w:rsidR="00FA512D">
        <w:trPr>
          <w:trHeight w:val="567"/>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sz w:val="24"/>
                <w:szCs w:val="24"/>
              </w:rPr>
            </w:pPr>
            <w:r>
              <w:rPr>
                <w:rFonts w:ascii="Times New Roman" w:hAnsi="Times New Roman"/>
                <w:spacing w:val="-4"/>
                <w:sz w:val="24"/>
                <w:szCs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Pr>
                <w:rFonts w:ascii="Times New Roman" w:hAnsi="Times New Roman"/>
                <w:spacing w:val="-4"/>
                <w:sz w:val="24"/>
                <w:szCs w:val="24"/>
              </w:rPr>
              <w:br/>
              <w:t>методика всеобщего обслуживания оборудования (ТРМ), методика быстрой переналадки (SMED),</w:t>
            </w:r>
            <w:r>
              <w:rPr>
                <w:rFonts w:ascii="Times New Roman" w:hAnsi="Times New Roman"/>
                <w:spacing w:val="-4"/>
                <w:sz w:val="24"/>
                <w:szCs w:val="24"/>
              </w:rPr>
              <w:t xml:space="preserve"> методика защиты от непреднамеренных ошибок (Poka-yoke), методика непрерывного улучшения (кайдзен), встроенное качество, метод организации производства «точно в срок» (канбан)</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p w:rsidR="00FA512D" w:rsidRDefault="00FA512D">
            <w:pPr>
              <w:widowControl w:val="0"/>
              <w:spacing w:line="360" w:lineRule="auto"/>
              <w:jc w:val="center"/>
              <w:rPr>
                <w:sz w:val="24"/>
                <w:szCs w:val="24"/>
              </w:rPr>
            </w:pPr>
          </w:p>
        </w:tc>
      </w:tr>
      <w:tr w:rsidR="00FA512D">
        <w:trPr>
          <w:trHeight w:val="567"/>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В том числе практических занятий</w:t>
            </w:r>
          </w:p>
          <w:p w:rsidR="00FA512D" w:rsidRDefault="004372D5">
            <w:pPr>
              <w:widowControl w:val="0"/>
              <w:spacing w:line="360" w:lineRule="auto"/>
              <w:jc w:val="both"/>
              <w:rPr>
                <w:sz w:val="24"/>
                <w:szCs w:val="24"/>
              </w:rPr>
            </w:pPr>
            <w:r>
              <w:rPr>
                <w:rFonts w:ascii="Times New Roman" w:hAnsi="Times New Roman"/>
                <w:sz w:val="24"/>
                <w:szCs w:val="24"/>
              </w:rPr>
              <w:t xml:space="preserve">Практическое занятие № 4. Применение инструментов бережливого производства в учебном проекте. Система </w:t>
            </w:r>
            <w:r>
              <w:rPr>
                <w:rFonts w:ascii="Times New Roman" w:hAnsi="Times New Roman"/>
                <w:spacing w:val="-4"/>
                <w:sz w:val="24"/>
                <w:szCs w:val="24"/>
              </w:rPr>
              <w:t>рационализации рабочего места (5S)</w:t>
            </w:r>
            <w:r>
              <w:rPr>
                <w:rFonts w:ascii="Times New Roman" w:hAnsi="Times New Roman"/>
                <w:sz w:val="24"/>
                <w:szCs w:val="24"/>
              </w:rPr>
              <w:t xml:space="preserve"> в соответствии со спецификой и профессиональной направленностью</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6</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97"/>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Самостоятельная работа обучающихся</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 xml:space="preserve">Методики </w:t>
            </w:r>
            <w:r>
              <w:rPr>
                <w:rFonts w:ascii="Times New Roman" w:hAnsi="Times New Roman"/>
                <w:sz w:val="24"/>
                <w:szCs w:val="24"/>
              </w:rPr>
              <w:t>всеобщего обслуживания оборудования (ТРМ), быстрой переналадки (SMED) и организации производства «точно в срок» (канбан) для решения проблем, выявленных в рамках реализуемого учебного проекта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40"/>
        </w:trPr>
        <w:tc>
          <w:tcPr>
            <w:tcW w:w="1935" w:type="dxa"/>
            <w:vMerge w:val="restart"/>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2.2</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Внедрение методов бережливого производства</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p w:rsidR="00FA512D" w:rsidRDefault="004372D5">
            <w:pPr>
              <w:widowControl w:val="0"/>
              <w:spacing w:line="360" w:lineRule="auto"/>
              <w:jc w:val="center"/>
              <w:rPr>
                <w:rFonts w:ascii="Times New Roman" w:hAnsi="Times New Roman"/>
                <w:i/>
                <w:sz w:val="24"/>
                <w:szCs w:val="24"/>
              </w:rPr>
            </w:pPr>
            <w:r>
              <w:rPr>
                <w:rFonts w:ascii="Times New Roman" w:hAnsi="Times New Roman"/>
                <w:i/>
                <w:sz w:val="24"/>
                <w:szCs w:val="24"/>
              </w:rPr>
              <w:t>(ОК 03)</w:t>
            </w:r>
          </w:p>
          <w:p w:rsidR="00FA512D" w:rsidRDefault="00FA512D">
            <w:pPr>
              <w:widowControl w:val="0"/>
              <w:spacing w:line="360" w:lineRule="auto"/>
              <w:jc w:val="center"/>
              <w:rPr>
                <w:sz w:val="24"/>
                <w:szCs w:val="24"/>
              </w:rPr>
            </w:pPr>
          </w:p>
        </w:tc>
      </w:tr>
      <w:tr w:rsidR="00FA512D">
        <w:trPr>
          <w:trHeight w:val="372"/>
        </w:trPr>
        <w:tc>
          <w:tcPr>
            <w:tcW w:w="193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spacing w:val="-4"/>
                <w:sz w:val="24"/>
                <w:szCs w:val="24"/>
              </w:rPr>
            </w:pPr>
            <w:r>
              <w:rPr>
                <w:rFonts w:ascii="Times New Roman" w:hAnsi="Times New Roman"/>
                <w:spacing w:val="-4"/>
                <w:sz w:val="24"/>
                <w:szCs w:val="24"/>
              </w:rPr>
              <w:t xml:space="preserve">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w:t>
            </w:r>
            <w:r>
              <w:rPr>
                <w:rFonts w:ascii="Times New Roman" w:hAnsi="Times New Roman"/>
                <w:spacing w:val="-4"/>
                <w:sz w:val="24"/>
                <w:szCs w:val="24"/>
              </w:rPr>
              <w:t>применения методов БП</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823"/>
        </w:trPr>
        <w:tc>
          <w:tcPr>
            <w:tcW w:w="193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В том числе практических занятий</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454"/>
        </w:trPr>
        <w:tc>
          <w:tcPr>
            <w:tcW w:w="1935" w:type="dxa"/>
            <w:vMerge/>
            <w:tcBorders>
              <w:top w:val="single" w:sz="4" w:space="0" w:color="000000"/>
              <w:left w:val="single" w:sz="4" w:space="0" w:color="000000"/>
              <w:bottom w:val="single" w:sz="4" w:space="0" w:color="000000"/>
              <w:right w:val="single" w:sz="4" w:space="0" w:color="000000"/>
            </w:tcBorders>
            <w:vAlign w:val="center"/>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spacing w:line="36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FA512D" w:rsidRDefault="004372D5">
            <w:pPr>
              <w:widowControl w:val="0"/>
              <w:spacing w:line="360" w:lineRule="auto"/>
              <w:rPr>
                <w:sz w:val="24"/>
                <w:szCs w:val="24"/>
              </w:rPr>
            </w:pPr>
            <w:r>
              <w:rPr>
                <w:rFonts w:ascii="Times New Roman" w:hAnsi="Times New Roman"/>
                <w:spacing w:val="-4"/>
                <w:sz w:val="24"/>
                <w:szCs w:val="24"/>
              </w:rPr>
              <w:t>Анализ типичных ошибок применения методов БП</w:t>
            </w:r>
            <w:r>
              <w:rPr>
                <w:rFonts w:ascii="Times New Roman" w:hAnsi="Times New Roman"/>
                <w:sz w:val="24"/>
                <w:szCs w:val="24"/>
              </w:rPr>
              <w:t xml:space="preserve"> с учетом профиля деятельности.</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61"/>
        </w:trPr>
        <w:tc>
          <w:tcPr>
            <w:tcW w:w="1935"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Тема 2.3</w:t>
            </w:r>
          </w:p>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Технологии лидерства, вовлечения и мотивации персонала</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ОК 07</w:t>
            </w:r>
          </w:p>
          <w:p w:rsidR="00FA512D" w:rsidRDefault="004372D5">
            <w:pPr>
              <w:widowControl w:val="0"/>
              <w:spacing w:line="360" w:lineRule="auto"/>
              <w:jc w:val="center"/>
              <w:rPr>
                <w:rFonts w:ascii="Times New Roman" w:hAnsi="Times New Roman"/>
                <w:i/>
                <w:sz w:val="24"/>
                <w:szCs w:val="24"/>
              </w:rPr>
            </w:pPr>
            <w:r>
              <w:rPr>
                <w:rFonts w:ascii="Times New Roman" w:hAnsi="Times New Roman"/>
                <w:i/>
                <w:sz w:val="24"/>
                <w:szCs w:val="24"/>
              </w:rPr>
              <w:t>(ОК 04)</w:t>
            </w:r>
          </w:p>
          <w:p w:rsidR="00FA512D" w:rsidRDefault="00FA512D">
            <w:pPr>
              <w:widowControl w:val="0"/>
              <w:spacing w:line="360" w:lineRule="auto"/>
              <w:jc w:val="center"/>
              <w:rPr>
                <w:sz w:val="24"/>
                <w:szCs w:val="24"/>
              </w:rPr>
            </w:pPr>
          </w:p>
        </w:tc>
      </w:tr>
      <w:tr w:rsidR="00FA512D">
        <w:trPr>
          <w:trHeight w:val="1164"/>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 </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66"/>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 xml:space="preserve">В том </w:t>
            </w:r>
            <w:r>
              <w:rPr>
                <w:rFonts w:ascii="Times New Roman" w:hAnsi="Times New Roman"/>
                <w:b/>
                <w:sz w:val="24"/>
                <w:szCs w:val="24"/>
              </w:rPr>
              <w:t>числе практических занятий</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 xml:space="preserve">Практическое занятие № 6. Применение методов мотивации персонала в рамках учебного проекта </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10"/>
        </w:trPr>
        <w:tc>
          <w:tcPr>
            <w:tcW w:w="1935"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sz w:val="24"/>
                <w:szCs w:val="24"/>
              </w:rPr>
            </w:pPr>
            <w:r>
              <w:rPr>
                <w:rFonts w:ascii="Times New Roman" w:hAnsi="Times New Roman"/>
                <w:b/>
                <w:sz w:val="24"/>
                <w:szCs w:val="24"/>
              </w:rPr>
              <w:t>Самостоятельная работа обучающихся</w:t>
            </w:r>
            <w:r>
              <w:rPr>
                <w:rFonts w:ascii="Times New Roman" w:hAnsi="Times New Roman"/>
                <w:sz w:val="24"/>
                <w:szCs w:val="24"/>
              </w:rPr>
              <w:t xml:space="preserve"> </w:t>
            </w:r>
          </w:p>
          <w:p w:rsidR="00FA512D" w:rsidRDefault="004372D5">
            <w:pPr>
              <w:widowControl w:val="0"/>
              <w:spacing w:line="360" w:lineRule="auto"/>
              <w:jc w:val="both"/>
              <w:rPr>
                <w:rFonts w:ascii="Times New Roman" w:hAnsi="Times New Roman"/>
                <w:sz w:val="24"/>
                <w:szCs w:val="24"/>
              </w:rPr>
            </w:pPr>
            <w:r>
              <w:rPr>
                <w:rFonts w:ascii="Times New Roman" w:hAnsi="Times New Roman"/>
                <w:sz w:val="24"/>
                <w:szCs w:val="24"/>
              </w:rPr>
              <w:t>Анализ практик эффективного использования человеческого потенциала</w:t>
            </w:r>
          </w:p>
        </w:tc>
        <w:tc>
          <w:tcPr>
            <w:tcW w:w="1183"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c>
          <w:tcPr>
            <w:tcW w:w="1229"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368"/>
        </w:trPr>
        <w:tc>
          <w:tcPr>
            <w:tcW w:w="1935"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sz w:val="24"/>
                <w:szCs w:val="24"/>
              </w:rPr>
            </w:pPr>
            <w:r>
              <w:rPr>
                <w:rFonts w:ascii="Times New Roman" w:hAnsi="Times New Roman"/>
                <w:sz w:val="24"/>
                <w:szCs w:val="24"/>
              </w:rPr>
              <w:t>Защита проектов</w:t>
            </w:r>
            <w:r>
              <w:rPr>
                <w:rFonts w:ascii="Times New Roman" w:hAnsi="Times New Roman"/>
                <w:b/>
                <w:sz w:val="24"/>
                <w:szCs w:val="24"/>
              </w:rPr>
              <w:t xml:space="preserve"> </w:t>
            </w:r>
          </w:p>
        </w:tc>
        <w:tc>
          <w:tcPr>
            <w:tcW w:w="6106"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sz w:val="24"/>
                <w:szCs w:val="24"/>
              </w:rPr>
            </w:pPr>
            <w:r>
              <w:rPr>
                <w:rFonts w:ascii="Times New Roman" w:hAnsi="Times New Roman"/>
                <w:sz w:val="24"/>
                <w:szCs w:val="24"/>
              </w:rPr>
              <w:t>Презентация и защита итогового бережливого проекта по выбранной тематике</w:t>
            </w:r>
            <w:r>
              <w:rPr>
                <w:rFonts w:ascii="Times New Roman" w:hAnsi="Times New Roman"/>
                <w:sz w:val="24"/>
                <w:szCs w:val="24"/>
                <w:vertAlign w:val="superscript"/>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4</w:t>
            </w:r>
          </w:p>
        </w:tc>
        <w:tc>
          <w:tcPr>
            <w:tcW w:w="1229"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center"/>
              <w:rPr>
                <w:rFonts w:ascii="Times New Roman" w:hAnsi="Times New Roman"/>
                <w:sz w:val="24"/>
                <w:szCs w:val="24"/>
              </w:rPr>
            </w:pPr>
          </w:p>
        </w:tc>
      </w:tr>
      <w:tr w:rsidR="00FA512D">
        <w:trPr>
          <w:trHeight w:val="330"/>
        </w:trPr>
        <w:tc>
          <w:tcPr>
            <w:tcW w:w="8041"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Промежуточная аттестация</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both"/>
              <w:rPr>
                <w:rFonts w:ascii="Times New Roman" w:hAnsi="Times New Roman"/>
                <w:b/>
                <w:i/>
                <w:strike/>
                <w:sz w:val="24"/>
                <w:szCs w:val="24"/>
              </w:rPr>
            </w:pPr>
          </w:p>
        </w:tc>
      </w:tr>
      <w:tr w:rsidR="00FA512D">
        <w:trPr>
          <w:trHeight w:val="21"/>
        </w:trPr>
        <w:tc>
          <w:tcPr>
            <w:tcW w:w="8041" w:type="dxa"/>
            <w:gridSpan w:val="2"/>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both"/>
              <w:rPr>
                <w:rFonts w:ascii="Times New Roman" w:hAnsi="Times New Roman"/>
                <w:b/>
                <w:sz w:val="24"/>
                <w:szCs w:val="24"/>
              </w:rPr>
            </w:pPr>
            <w:r>
              <w:rPr>
                <w:rFonts w:ascii="Times New Roman" w:hAnsi="Times New Roman"/>
                <w:b/>
                <w:sz w:val="24"/>
                <w:szCs w:val="24"/>
              </w:rPr>
              <w:t>Всего:</w:t>
            </w:r>
          </w:p>
        </w:tc>
        <w:tc>
          <w:tcPr>
            <w:tcW w:w="118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line="360" w:lineRule="auto"/>
              <w:jc w:val="center"/>
              <w:rPr>
                <w:rFonts w:ascii="Times New Roman" w:hAnsi="Times New Roman"/>
                <w:b/>
                <w:sz w:val="24"/>
                <w:szCs w:val="24"/>
              </w:rPr>
            </w:pPr>
            <w:r>
              <w:rPr>
                <w:rFonts w:ascii="Times New Roman" w:hAnsi="Times New Roman"/>
                <w:b/>
                <w:sz w:val="24"/>
                <w:szCs w:val="24"/>
              </w:rPr>
              <w:t>32</w:t>
            </w:r>
          </w:p>
        </w:tc>
        <w:tc>
          <w:tcPr>
            <w:tcW w:w="1229" w:type="dxa"/>
            <w:tcBorders>
              <w:top w:val="single" w:sz="4" w:space="0" w:color="000000"/>
              <w:left w:val="single" w:sz="4" w:space="0" w:color="000000"/>
              <w:bottom w:val="single" w:sz="4" w:space="0" w:color="000000"/>
              <w:right w:val="single" w:sz="4" w:space="0" w:color="000000"/>
            </w:tcBorders>
          </w:tcPr>
          <w:p w:rsidR="00FA512D" w:rsidRDefault="00FA512D">
            <w:pPr>
              <w:widowControl w:val="0"/>
              <w:spacing w:line="360" w:lineRule="auto"/>
              <w:jc w:val="both"/>
              <w:rPr>
                <w:rFonts w:ascii="Times New Roman" w:hAnsi="Times New Roman"/>
                <w:b/>
                <w:i/>
                <w:sz w:val="24"/>
                <w:szCs w:val="24"/>
              </w:rPr>
            </w:pPr>
          </w:p>
        </w:tc>
      </w:tr>
    </w:tbl>
    <w:p w:rsidR="00FA512D" w:rsidRDefault="00FA512D">
      <w:pPr>
        <w:sectPr w:rsidR="00FA512D">
          <w:headerReference w:type="default" r:id="rId88"/>
          <w:headerReference w:type="first" r:id="rId89"/>
          <w:pgSz w:w="11906" w:h="16838"/>
          <w:pgMar w:top="1134" w:right="567" w:bottom="1134" w:left="1701" w:header="709" w:footer="0" w:gutter="0"/>
          <w:cols w:space="720"/>
          <w:formProt w:val="0"/>
          <w:docGrid w:linePitch="360" w:charSpace="4096"/>
        </w:sectPr>
      </w:pPr>
    </w:p>
    <w:p w:rsidR="00FA512D" w:rsidRDefault="004372D5">
      <w:pPr>
        <w:pStyle w:val="1"/>
        <w:spacing w:line="360" w:lineRule="auto"/>
        <w:rPr>
          <w:rFonts w:ascii="Tinos" w:hAnsi="Tinos"/>
        </w:rPr>
      </w:pPr>
      <w:r>
        <w:rPr>
          <w:rFonts w:ascii="Tinos" w:hAnsi="Tinos"/>
          <w:color w:val="000000"/>
        </w:rPr>
        <w:lastRenderedPageBreak/>
        <w:t>3. УСЛОВИЯ РЕАЛИЗАЦИИ ПРОГРАММЫ УЧЕБНОЙ ДИСЦИПЛИНЫ</w:t>
      </w:r>
    </w:p>
    <w:p w:rsidR="00FA512D" w:rsidRDefault="004372D5">
      <w:pPr>
        <w:spacing w:after="120" w:line="360" w:lineRule="auto"/>
        <w:jc w:val="center"/>
        <w:rPr>
          <w:rFonts w:ascii="Tinos" w:hAnsi="Tinos"/>
          <w:b/>
          <w:sz w:val="24"/>
          <w:szCs w:val="24"/>
        </w:rPr>
      </w:pPr>
      <w:r>
        <w:rPr>
          <w:rFonts w:ascii="Tinos" w:hAnsi="Tinos"/>
          <w:b/>
          <w:sz w:val="24"/>
          <w:szCs w:val="24"/>
        </w:rPr>
        <w:t xml:space="preserve">3.1. Требования к материально-техническому обеспечению </w:t>
      </w:r>
    </w:p>
    <w:p w:rsidR="00FA512D" w:rsidRDefault="004372D5">
      <w:pPr>
        <w:spacing w:after="120" w:line="360" w:lineRule="auto"/>
        <w:ind w:firstLine="708"/>
        <w:jc w:val="both"/>
        <w:rPr>
          <w:rFonts w:ascii="Tinos" w:hAnsi="Tinos"/>
          <w:sz w:val="24"/>
          <w:szCs w:val="24"/>
        </w:rPr>
      </w:pPr>
      <w:r>
        <w:rPr>
          <w:rFonts w:ascii="Tinos" w:hAnsi="Tinos"/>
          <w:sz w:val="24"/>
          <w:szCs w:val="24"/>
        </w:rPr>
        <w:t>Для реализации программы учебной дисциплины должны быть предусмотрены следующие специальные помещения:</w:t>
      </w:r>
    </w:p>
    <w:p w:rsidR="00FA512D" w:rsidRDefault="004372D5">
      <w:pPr>
        <w:spacing w:line="360" w:lineRule="auto"/>
        <w:ind w:firstLine="709"/>
        <w:jc w:val="both"/>
        <w:rPr>
          <w:rFonts w:ascii="Tinos" w:hAnsi="Tinos"/>
          <w:sz w:val="24"/>
          <w:szCs w:val="24"/>
        </w:rPr>
      </w:pPr>
      <w:r>
        <w:rPr>
          <w:rFonts w:ascii="Tinos" w:hAnsi="Tinos"/>
          <w:sz w:val="24"/>
          <w:szCs w:val="24"/>
        </w:rPr>
        <w:t>Кабинет, оснащенный</w:t>
      </w:r>
    </w:p>
    <w:p w:rsidR="00FA512D" w:rsidRDefault="004372D5">
      <w:pPr>
        <w:spacing w:line="360" w:lineRule="auto"/>
        <w:ind w:firstLine="709"/>
        <w:jc w:val="both"/>
        <w:rPr>
          <w:rFonts w:ascii="Tinos" w:hAnsi="Tinos"/>
          <w:sz w:val="24"/>
          <w:szCs w:val="24"/>
        </w:rPr>
      </w:pPr>
      <w:r>
        <w:rPr>
          <w:rFonts w:ascii="Tinos" w:hAnsi="Tinos"/>
          <w:sz w:val="24"/>
          <w:szCs w:val="24"/>
        </w:rPr>
        <w:t>-</w:t>
      </w:r>
      <w:r>
        <w:rPr>
          <w:rFonts w:ascii="Tinos" w:hAnsi="Tinos"/>
          <w:i/>
          <w:sz w:val="24"/>
          <w:szCs w:val="24"/>
        </w:rPr>
        <w:t xml:space="preserve"> оборудованием: </w:t>
      </w:r>
    </w:p>
    <w:p w:rsidR="00FA512D" w:rsidRDefault="004372D5">
      <w:pPr>
        <w:spacing w:line="360" w:lineRule="auto"/>
        <w:ind w:firstLine="709"/>
        <w:jc w:val="both"/>
        <w:rPr>
          <w:rFonts w:ascii="Tinos" w:hAnsi="Tinos"/>
          <w:sz w:val="24"/>
          <w:szCs w:val="24"/>
        </w:rPr>
      </w:pPr>
      <w:r>
        <w:rPr>
          <w:rFonts w:ascii="Tinos" w:hAnsi="Tinos"/>
          <w:sz w:val="24"/>
          <w:szCs w:val="24"/>
        </w:rPr>
        <w:t xml:space="preserve">посадочные места по количеству обучающихся; </w:t>
      </w:r>
    </w:p>
    <w:p w:rsidR="00FA512D" w:rsidRDefault="004372D5">
      <w:pPr>
        <w:spacing w:line="360" w:lineRule="auto"/>
        <w:ind w:firstLine="709"/>
        <w:jc w:val="both"/>
        <w:rPr>
          <w:rFonts w:ascii="Tinos" w:hAnsi="Tinos"/>
          <w:sz w:val="24"/>
          <w:szCs w:val="24"/>
        </w:rPr>
      </w:pPr>
      <w:r>
        <w:rPr>
          <w:rFonts w:ascii="Tinos" w:hAnsi="Tinos"/>
          <w:sz w:val="24"/>
          <w:szCs w:val="24"/>
        </w:rPr>
        <w:t xml:space="preserve">рабочее место </w:t>
      </w:r>
      <w:r>
        <w:rPr>
          <w:rFonts w:ascii="Tinos" w:hAnsi="Tinos"/>
          <w:sz w:val="24"/>
          <w:szCs w:val="24"/>
        </w:rPr>
        <w:t>преподавателя;</w:t>
      </w:r>
    </w:p>
    <w:p w:rsidR="00FA512D" w:rsidRDefault="004372D5">
      <w:pPr>
        <w:spacing w:line="360" w:lineRule="auto"/>
        <w:ind w:firstLine="709"/>
        <w:jc w:val="both"/>
        <w:rPr>
          <w:rFonts w:ascii="Tinos" w:hAnsi="Tinos"/>
          <w:sz w:val="24"/>
          <w:szCs w:val="24"/>
        </w:rPr>
      </w:pPr>
      <w:r>
        <w:rPr>
          <w:rFonts w:ascii="Tinos" w:hAnsi="Tinos"/>
          <w:sz w:val="24"/>
          <w:szCs w:val="24"/>
        </w:rPr>
        <w:t>стенды;</w:t>
      </w:r>
    </w:p>
    <w:p w:rsidR="00FA512D" w:rsidRDefault="004372D5">
      <w:pPr>
        <w:spacing w:line="360" w:lineRule="auto"/>
        <w:ind w:firstLine="709"/>
        <w:jc w:val="both"/>
        <w:rPr>
          <w:rFonts w:ascii="Tinos" w:hAnsi="Tinos"/>
          <w:i/>
          <w:sz w:val="24"/>
          <w:szCs w:val="24"/>
        </w:rPr>
      </w:pPr>
      <w:r>
        <w:rPr>
          <w:rFonts w:ascii="Tinos" w:hAnsi="Tinos"/>
          <w:i/>
          <w:sz w:val="24"/>
          <w:szCs w:val="24"/>
        </w:rPr>
        <w:t>- техническими средствами обучения:</w:t>
      </w:r>
    </w:p>
    <w:p w:rsidR="00FA512D" w:rsidRDefault="004372D5">
      <w:pPr>
        <w:spacing w:line="360" w:lineRule="auto"/>
        <w:ind w:left="708" w:firstLine="1"/>
        <w:jc w:val="both"/>
        <w:rPr>
          <w:rFonts w:ascii="Tinos" w:hAnsi="Tinos"/>
          <w:sz w:val="24"/>
          <w:szCs w:val="24"/>
        </w:rPr>
      </w:pPr>
      <w:r>
        <w:rPr>
          <w:rFonts w:ascii="Tinos" w:hAnsi="Tinos"/>
          <w:sz w:val="24"/>
          <w:szCs w:val="24"/>
        </w:rPr>
        <w:t>компьютер (ноутбук) с лицензионным программным обеспечением (рабочее место преподавателя);</w:t>
      </w:r>
    </w:p>
    <w:p w:rsidR="00FA512D" w:rsidRDefault="004372D5">
      <w:pPr>
        <w:spacing w:line="360" w:lineRule="auto"/>
        <w:ind w:firstLine="709"/>
        <w:jc w:val="both"/>
        <w:rPr>
          <w:rFonts w:ascii="Tinos" w:hAnsi="Tinos"/>
          <w:sz w:val="24"/>
          <w:szCs w:val="24"/>
        </w:rPr>
      </w:pPr>
      <w:r>
        <w:rPr>
          <w:rFonts w:ascii="Tinos" w:hAnsi="Tinos"/>
          <w:sz w:val="24"/>
          <w:szCs w:val="24"/>
        </w:rPr>
        <w:t xml:space="preserve">мультимедийный проектор; </w:t>
      </w:r>
    </w:p>
    <w:p w:rsidR="00FA512D" w:rsidRDefault="004372D5">
      <w:pPr>
        <w:spacing w:line="360" w:lineRule="auto"/>
        <w:ind w:firstLine="709"/>
        <w:jc w:val="both"/>
        <w:rPr>
          <w:rFonts w:ascii="Tinos" w:hAnsi="Tinos"/>
          <w:sz w:val="24"/>
          <w:szCs w:val="24"/>
        </w:rPr>
      </w:pPr>
      <w:bookmarkStart w:id="171" w:name="_Hlk79154958"/>
      <w:r>
        <w:rPr>
          <w:rFonts w:ascii="Tinos" w:hAnsi="Tinos"/>
          <w:sz w:val="24"/>
          <w:szCs w:val="24"/>
        </w:rPr>
        <w:t>мультимедийный экран.</w:t>
      </w:r>
      <w:bookmarkEnd w:id="171"/>
    </w:p>
    <w:p w:rsidR="00FA512D" w:rsidRDefault="00FA512D">
      <w:pPr>
        <w:spacing w:line="360" w:lineRule="auto"/>
        <w:jc w:val="both"/>
        <w:rPr>
          <w:rFonts w:ascii="Tinos" w:hAnsi="Tinos"/>
          <w:sz w:val="24"/>
          <w:szCs w:val="24"/>
        </w:rPr>
      </w:pPr>
    </w:p>
    <w:p w:rsidR="00FA512D" w:rsidRDefault="004372D5">
      <w:pPr>
        <w:spacing w:after="120" w:line="360" w:lineRule="auto"/>
        <w:jc w:val="center"/>
        <w:rPr>
          <w:rFonts w:ascii="Tinos" w:hAnsi="Tinos"/>
          <w:b/>
          <w:sz w:val="24"/>
          <w:szCs w:val="24"/>
        </w:rPr>
      </w:pPr>
      <w:r>
        <w:rPr>
          <w:rFonts w:ascii="Tinos" w:hAnsi="Tinos"/>
          <w:b/>
          <w:sz w:val="24"/>
          <w:szCs w:val="24"/>
        </w:rPr>
        <w:t>3.2. Информационное обеспечение реализации программы</w:t>
      </w:r>
    </w:p>
    <w:p w:rsidR="00FA512D" w:rsidRDefault="004372D5">
      <w:pPr>
        <w:spacing w:line="360" w:lineRule="auto"/>
        <w:ind w:firstLine="709"/>
        <w:jc w:val="both"/>
        <w:rPr>
          <w:rFonts w:ascii="Tinos" w:hAnsi="Tinos"/>
          <w:sz w:val="24"/>
          <w:szCs w:val="24"/>
        </w:rPr>
      </w:pPr>
      <w:r>
        <w:rPr>
          <w:rFonts w:ascii="Tinos" w:hAnsi="Tinos"/>
          <w:sz w:val="24"/>
          <w:szCs w:val="24"/>
        </w:rPr>
        <w:t xml:space="preserve">Для </w:t>
      </w:r>
      <w:r>
        <w:rPr>
          <w:rFonts w:ascii="Tinos" w:hAnsi="Tinos"/>
          <w:sz w:val="24"/>
          <w:szCs w:val="24"/>
        </w:rPr>
        <w:t>реализации программы библиотечный фонд образовательной организации 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w:t>
      </w:r>
      <w:r>
        <w:rPr>
          <w:rFonts w:ascii="Tinos" w:hAnsi="Tinos"/>
          <w:sz w:val="24"/>
          <w:szCs w:val="24"/>
        </w:rPr>
        <w:t>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A512D" w:rsidRDefault="00FA512D">
      <w:pPr>
        <w:spacing w:line="360" w:lineRule="auto"/>
        <w:ind w:firstLine="709"/>
        <w:jc w:val="both"/>
        <w:rPr>
          <w:rFonts w:ascii="Tinos" w:hAnsi="Tinos"/>
          <w:sz w:val="24"/>
          <w:szCs w:val="24"/>
        </w:rPr>
      </w:pPr>
    </w:p>
    <w:p w:rsidR="00FA512D" w:rsidRDefault="004372D5">
      <w:pPr>
        <w:spacing w:line="360" w:lineRule="auto"/>
        <w:ind w:firstLine="709"/>
        <w:jc w:val="both"/>
        <w:rPr>
          <w:rFonts w:ascii="Tinos" w:hAnsi="Tinos"/>
          <w:b/>
          <w:sz w:val="24"/>
          <w:szCs w:val="24"/>
        </w:rPr>
      </w:pPr>
      <w:r>
        <w:rPr>
          <w:rFonts w:ascii="Tinos" w:hAnsi="Tinos"/>
          <w:b/>
          <w:sz w:val="24"/>
          <w:szCs w:val="24"/>
        </w:rPr>
        <w:t>3.2.1. Основные печатные издания</w:t>
      </w:r>
    </w:p>
    <w:p w:rsidR="00FA512D" w:rsidRDefault="004372D5">
      <w:pPr>
        <w:numPr>
          <w:ilvl w:val="0"/>
          <w:numId w:val="1"/>
        </w:numPr>
        <w:tabs>
          <w:tab w:val="left" w:pos="993"/>
        </w:tabs>
        <w:spacing w:line="360" w:lineRule="auto"/>
        <w:contextualSpacing/>
        <w:jc w:val="both"/>
        <w:rPr>
          <w:rFonts w:ascii="Tinos" w:hAnsi="Tinos"/>
          <w:sz w:val="24"/>
          <w:szCs w:val="24"/>
        </w:rPr>
      </w:pPr>
      <w:r>
        <w:rPr>
          <w:rFonts w:ascii="Tinos" w:hAnsi="Tinos"/>
          <w:sz w:val="24"/>
          <w:szCs w:val="24"/>
        </w:rPr>
        <w:t>Давыдова, Н.С. Основы бережливого производств</w:t>
      </w:r>
      <w:r>
        <w:rPr>
          <w:rFonts w:ascii="Tinos" w:hAnsi="Tinos"/>
          <w:sz w:val="24"/>
          <w:szCs w:val="24"/>
        </w:rPr>
        <w:t>а: учебник для студентов учреждений сред. проф. образования / Н.С. Давыдова, Ю.А. Гуськова, Е.С. Куликова, М.Г. Некрасова, Д.А. Попов, О.В. Ракшина, С.Л. Чуйкова, Е.А. Шашенкова. Под ред. Е.А. Шашенковой, Н.С. Давыдовой. – М.: Издательский центр «Академия»</w:t>
      </w:r>
      <w:r>
        <w:rPr>
          <w:rFonts w:ascii="Tinos" w:hAnsi="Tinos"/>
          <w:sz w:val="24"/>
          <w:szCs w:val="24"/>
        </w:rPr>
        <w:t>, 2023 г. – 320 с. ISBN  978-5-0054-0975-1</w:t>
      </w:r>
    </w:p>
    <w:p w:rsidR="00FA512D" w:rsidRDefault="004372D5">
      <w:pPr>
        <w:numPr>
          <w:ilvl w:val="0"/>
          <w:numId w:val="1"/>
        </w:numPr>
        <w:tabs>
          <w:tab w:val="left" w:pos="993"/>
        </w:tabs>
        <w:spacing w:line="360" w:lineRule="auto"/>
        <w:contextualSpacing/>
        <w:jc w:val="both"/>
        <w:rPr>
          <w:rFonts w:ascii="Tinos" w:hAnsi="Tinos"/>
          <w:sz w:val="24"/>
          <w:szCs w:val="24"/>
        </w:rPr>
      </w:pPr>
      <w:r>
        <w:rPr>
          <w:rFonts w:ascii="Tinos" w:hAnsi="Tinos"/>
          <w:sz w:val="24"/>
          <w:szCs w:val="24"/>
        </w:rPr>
        <w:t xml:space="preserve">Зинчик, Н. С. Бережливое производство: учебник / Н. С. Зинчик, О. В. Кадырова, Ю. И. Растова. — Москва: КноРус, 2024. — 296 с. — ISBN 978-5-406-12699-8. </w:t>
      </w:r>
    </w:p>
    <w:p w:rsidR="00FA512D" w:rsidRDefault="00FA512D">
      <w:pPr>
        <w:sectPr w:rsidR="00FA512D">
          <w:headerReference w:type="default" r:id="rId90"/>
          <w:headerReference w:type="first" r:id="rId91"/>
          <w:pgSz w:w="11906" w:h="16838"/>
          <w:pgMar w:top="1417" w:right="1134" w:bottom="1134" w:left="1134" w:header="1134" w:footer="0" w:gutter="0"/>
          <w:cols w:space="720"/>
          <w:formProt w:val="0"/>
          <w:docGrid w:linePitch="600" w:charSpace="36864"/>
        </w:sectPr>
      </w:pPr>
    </w:p>
    <w:p w:rsidR="00FA512D" w:rsidRDefault="004372D5">
      <w:pPr>
        <w:numPr>
          <w:ilvl w:val="0"/>
          <w:numId w:val="1"/>
        </w:numPr>
        <w:tabs>
          <w:tab w:val="left" w:pos="993"/>
        </w:tabs>
        <w:spacing w:line="360" w:lineRule="auto"/>
        <w:contextualSpacing/>
        <w:jc w:val="both"/>
        <w:rPr>
          <w:rFonts w:ascii="Tinos" w:hAnsi="Tinos"/>
          <w:sz w:val="24"/>
          <w:szCs w:val="24"/>
        </w:rPr>
      </w:pPr>
      <w:r>
        <w:rPr>
          <w:rFonts w:ascii="Tinos" w:hAnsi="Tinos"/>
          <w:sz w:val="24"/>
          <w:szCs w:val="24"/>
        </w:rPr>
        <w:lastRenderedPageBreak/>
        <w:t>Курамшина, А.В. Основы бережливого</w:t>
      </w:r>
      <w:r>
        <w:rPr>
          <w:rFonts w:ascii="Tinos" w:hAnsi="Tinos"/>
          <w:sz w:val="24"/>
          <w:szCs w:val="24"/>
        </w:rPr>
        <w:t xml:space="preserve"> производства: учебник / А.В. Курамшина, Е.В. Попова. — Москва: КНОРУС, 2024. — 200 с. (Среднее профессиональное образование). ISBN 978-5-406-12476-5</w:t>
      </w:r>
    </w:p>
    <w:p w:rsidR="00FA512D" w:rsidRDefault="00FA512D">
      <w:pPr>
        <w:tabs>
          <w:tab w:val="left" w:pos="993"/>
        </w:tabs>
        <w:spacing w:line="360" w:lineRule="auto"/>
        <w:contextualSpacing/>
        <w:jc w:val="both"/>
        <w:rPr>
          <w:rFonts w:ascii="Tinos" w:hAnsi="Tinos"/>
          <w:sz w:val="24"/>
          <w:szCs w:val="24"/>
        </w:rPr>
      </w:pPr>
    </w:p>
    <w:p w:rsidR="00FA512D" w:rsidRDefault="004372D5">
      <w:pPr>
        <w:spacing w:line="360" w:lineRule="auto"/>
        <w:ind w:firstLine="709"/>
        <w:contextualSpacing/>
        <w:rPr>
          <w:rFonts w:ascii="Tinos" w:hAnsi="Tinos"/>
          <w:b/>
          <w:sz w:val="24"/>
          <w:szCs w:val="24"/>
        </w:rPr>
      </w:pPr>
      <w:r>
        <w:rPr>
          <w:rFonts w:ascii="Tinos" w:hAnsi="Tinos"/>
          <w:b/>
          <w:sz w:val="24"/>
          <w:szCs w:val="24"/>
        </w:rPr>
        <w:t xml:space="preserve">3.2.2. Электронные издания </w:t>
      </w:r>
    </w:p>
    <w:p w:rsidR="00FA512D" w:rsidRDefault="004372D5">
      <w:pPr>
        <w:numPr>
          <w:ilvl w:val="0"/>
          <w:numId w:val="2"/>
        </w:numPr>
        <w:tabs>
          <w:tab w:val="left" w:pos="993"/>
        </w:tabs>
        <w:spacing w:line="360" w:lineRule="auto"/>
        <w:contextualSpacing/>
        <w:jc w:val="both"/>
      </w:pPr>
      <w:r>
        <w:rPr>
          <w:rFonts w:ascii="Tinos" w:hAnsi="Tinos"/>
          <w:sz w:val="24"/>
          <w:szCs w:val="24"/>
        </w:rPr>
        <w:t>Бродецкий, Г. Л. Управление запасами: многофакторная оптимизация процесса пос</w:t>
      </w:r>
      <w:r>
        <w:rPr>
          <w:rFonts w:ascii="Tinos" w:hAnsi="Tinos"/>
          <w:sz w:val="24"/>
          <w:szCs w:val="24"/>
        </w:rPr>
        <w:t>тавок: учебник для среднего профессионального образования / Г. Л. Бродецкий, В. Д. Герами, А. В. Колик, И. Г. Шидловский. — Москва: Издательство Юрайт, 2023. — 322 с. — (Профессиональное образование). — ISBN 978-5-534-10776-0. — Текст: электронный // Образ</w:t>
      </w:r>
      <w:r>
        <w:rPr>
          <w:rFonts w:ascii="Tinos" w:hAnsi="Tinos"/>
          <w:sz w:val="24"/>
          <w:szCs w:val="24"/>
        </w:rPr>
        <w:t xml:space="preserve">овательная платформа Юрайт [сайт]. — URL: </w:t>
      </w:r>
      <w:hyperlink r:id="rId92">
        <w:r>
          <w:rPr>
            <w:rFonts w:ascii="Tinos" w:hAnsi="Tinos"/>
            <w:sz w:val="24"/>
            <w:szCs w:val="24"/>
          </w:rPr>
          <w:t>https://urait.ru/bcode/517345</w:t>
        </w:r>
      </w:hyperlink>
      <w:r>
        <w:rPr>
          <w:rFonts w:ascii="Tinos" w:hAnsi="Tinos"/>
          <w:sz w:val="24"/>
          <w:szCs w:val="24"/>
        </w:rPr>
        <w:t xml:space="preserve"> </w:t>
      </w:r>
    </w:p>
    <w:p w:rsidR="00FA512D" w:rsidRDefault="004372D5">
      <w:pPr>
        <w:numPr>
          <w:ilvl w:val="0"/>
          <w:numId w:val="2"/>
        </w:numPr>
        <w:tabs>
          <w:tab w:val="left" w:pos="993"/>
        </w:tabs>
        <w:spacing w:line="360" w:lineRule="auto"/>
        <w:contextualSpacing/>
        <w:jc w:val="both"/>
      </w:pPr>
      <w:r>
        <w:rPr>
          <w:rFonts w:ascii="Tinos" w:hAnsi="Tinos"/>
          <w:sz w:val="24"/>
          <w:szCs w:val="24"/>
        </w:rPr>
        <w:t>Бурнашева, Э. П. Основы бережливого производства / Э. П. Бурнашева. — 3-е изд., стер. — Санкт-Петербург: Лань, 2024. — 76 с. — ISBN 97</w:t>
      </w:r>
      <w:r>
        <w:rPr>
          <w:rFonts w:ascii="Tinos" w:hAnsi="Tinos"/>
          <w:sz w:val="24"/>
          <w:szCs w:val="24"/>
        </w:rPr>
        <w:t xml:space="preserve">8-5-507-48836-0. — Текст: электронный // Лань: электронно-библиотечная система. — URL: </w:t>
      </w:r>
      <w:hyperlink r:id="rId93">
        <w:r>
          <w:rPr>
            <w:rFonts w:ascii="Tinos" w:hAnsi="Tinos"/>
            <w:sz w:val="24"/>
            <w:szCs w:val="24"/>
          </w:rPr>
          <w:t>https://e.lanbook.com/book/364793</w:t>
        </w:r>
      </w:hyperlink>
      <w:r>
        <w:rPr>
          <w:rFonts w:ascii="Tinos" w:hAnsi="Tinos"/>
          <w:color w:val="FF0000"/>
          <w:sz w:val="24"/>
          <w:szCs w:val="24"/>
        </w:rPr>
        <w:t xml:space="preserve"> </w:t>
      </w:r>
    </w:p>
    <w:p w:rsidR="00FA512D" w:rsidRDefault="004372D5">
      <w:pPr>
        <w:numPr>
          <w:ilvl w:val="0"/>
          <w:numId w:val="2"/>
        </w:numPr>
        <w:tabs>
          <w:tab w:val="left" w:pos="993"/>
        </w:tabs>
        <w:spacing w:line="360" w:lineRule="auto"/>
        <w:jc w:val="both"/>
      </w:pPr>
      <w:bookmarkStart w:id="172" w:name="_Hlk171340852"/>
      <w:r>
        <w:rPr>
          <w:rFonts w:ascii="Tinos" w:hAnsi="Tinos"/>
          <w:sz w:val="24"/>
          <w:szCs w:val="24"/>
        </w:rPr>
        <w:t>Вершинин, О. Как помогает бережливое производство и для какого бизнеса подходит /</w:t>
      </w:r>
      <w:r>
        <w:rPr>
          <w:rFonts w:ascii="Tinos" w:hAnsi="Tinos"/>
          <w:sz w:val="24"/>
          <w:szCs w:val="24"/>
        </w:rPr>
        <w:t xml:space="preserve">О. Верщинин. – Текст: электронный // Интернет-портал – ООО «НЕЙРОС». Санкт-Петербург, 2024— URL: </w:t>
      </w:r>
      <w:hyperlink r:id="rId94">
        <w:bookmarkEnd w:id="172"/>
        <w:r>
          <w:rPr>
            <w:rFonts w:ascii="Tinos" w:hAnsi="Tinos"/>
            <w:sz w:val="24"/>
            <w:szCs w:val="24"/>
          </w:rPr>
          <w:t>https://neiros.ru/blog/management/ka</w:t>
        </w:r>
        <w:r>
          <w:rPr>
            <w:rFonts w:ascii="Tinos" w:hAnsi="Tinos"/>
            <w:sz w:val="24"/>
            <w:szCs w:val="24"/>
          </w:rPr>
          <w:t>k-berezhlivoe-proizvodstvo-pomozhet-i-dlya-kakogo-biznesa-podoydet/</w:t>
        </w:r>
      </w:hyperlink>
    </w:p>
    <w:p w:rsidR="00FA512D" w:rsidRDefault="004372D5">
      <w:pPr>
        <w:numPr>
          <w:ilvl w:val="0"/>
          <w:numId w:val="2"/>
        </w:numPr>
        <w:tabs>
          <w:tab w:val="left" w:pos="993"/>
        </w:tabs>
        <w:spacing w:line="360" w:lineRule="auto"/>
        <w:contextualSpacing/>
        <w:jc w:val="both"/>
      </w:pPr>
      <w:r>
        <w:rPr>
          <w:rFonts w:ascii="Tinos" w:hAnsi="Tinos"/>
          <w:sz w:val="24"/>
          <w:szCs w:val="24"/>
        </w:rPr>
        <w:t xml:space="preserve">Киселев, А.А. Принятие управленческих решений: учебник / А.А. Киселев. — Москва: КноРус, 2021. — 169 с. — ISBN 978-5-406-07898-3. — URL: </w:t>
      </w:r>
      <w:hyperlink r:id="rId95">
        <w:r>
          <w:rPr>
            <w:rFonts w:ascii="Tinos" w:hAnsi="Tinos"/>
            <w:sz w:val="24"/>
            <w:szCs w:val="24"/>
          </w:rPr>
          <w:t>http</w:t>
        </w:r>
        <w:r>
          <w:rPr>
            <w:rFonts w:ascii="Tinos" w:hAnsi="Tinos"/>
            <w:sz w:val="24"/>
            <w:szCs w:val="24"/>
          </w:rPr>
          <w:t>s://book.ru/book/938341</w:t>
        </w:r>
      </w:hyperlink>
      <w:r>
        <w:rPr>
          <w:rFonts w:ascii="Tinos" w:hAnsi="Tinos"/>
          <w:sz w:val="24"/>
          <w:szCs w:val="24"/>
        </w:rPr>
        <w:t xml:space="preserve"> </w:t>
      </w:r>
    </w:p>
    <w:p w:rsidR="00FA512D" w:rsidRDefault="004372D5">
      <w:pPr>
        <w:numPr>
          <w:ilvl w:val="0"/>
          <w:numId w:val="2"/>
        </w:numPr>
        <w:spacing w:line="360" w:lineRule="auto"/>
      </w:pPr>
      <w:r>
        <w:rPr>
          <w:rFonts w:ascii="Tinos" w:hAnsi="Tinos"/>
          <w:sz w:val="24"/>
          <w:szCs w:val="24"/>
        </w:rPr>
        <w:t>Клюев, А. В. Бережливое производство: учебное пособие для СПО / А. В. Клюев; под редакцией И. В. Ершовой. 3-е изд. — Саратов, Екатеринбург: Профобразование, Уральский федеральный университет, 2024. — 87 c. — ISBN 978-5-4488-0447-2, 978-5-7996-2900-7. — Тек</w:t>
      </w:r>
      <w:r>
        <w:rPr>
          <w:rFonts w:ascii="Tinos" w:hAnsi="Tinos"/>
          <w:sz w:val="24"/>
          <w:szCs w:val="24"/>
        </w:rPr>
        <w:t xml:space="preserve">ст: электронный // Цифровой образовательный ресурс IPR SMART: [сайт]. — URL: </w:t>
      </w:r>
      <w:hyperlink r:id="rId96">
        <w:r>
          <w:rPr>
            <w:rFonts w:ascii="Tinos" w:hAnsi="Tinos"/>
            <w:sz w:val="24"/>
            <w:szCs w:val="24"/>
          </w:rPr>
          <w:t>https://www.iprbookshop.ru/139518.html</w:t>
        </w:r>
      </w:hyperlink>
      <w:r>
        <w:rPr>
          <w:rFonts w:ascii="Tinos" w:hAnsi="Tinos"/>
          <w:sz w:val="24"/>
          <w:szCs w:val="24"/>
        </w:rPr>
        <w:t xml:space="preserve"> </w:t>
      </w:r>
    </w:p>
    <w:p w:rsidR="00FA512D" w:rsidRDefault="004372D5">
      <w:pPr>
        <w:numPr>
          <w:ilvl w:val="0"/>
          <w:numId w:val="2"/>
        </w:numPr>
        <w:tabs>
          <w:tab w:val="left" w:pos="993"/>
        </w:tabs>
        <w:spacing w:line="360" w:lineRule="auto"/>
        <w:contextualSpacing/>
        <w:jc w:val="both"/>
      </w:pPr>
      <w:r>
        <w:rPr>
          <w:rFonts w:ascii="Tinos" w:hAnsi="Tinos"/>
          <w:sz w:val="24"/>
          <w:szCs w:val="24"/>
        </w:rPr>
        <w:t>Симонова, М. В. Экономика труда: учебник для среднего профессионального образован</w:t>
      </w:r>
      <w:r>
        <w:rPr>
          <w:rFonts w:ascii="Tinos" w:hAnsi="Tinos"/>
          <w:sz w:val="24"/>
          <w:szCs w:val="24"/>
        </w:rPr>
        <w:t xml:space="preserve">ия / М. В. Симонова [и др.]; под общей редакцией М. В. Симоновой. — Москва: Издательство Юрайт, 2023. — 259 с. — (Профессиональное образование). — ISBN 978-5-534-13411-7 —Текст: электронный // Образовательная платформа Юрайт [сайт]. — URL: </w:t>
      </w:r>
      <w:hyperlink r:id="rId97">
        <w:r>
          <w:rPr>
            <w:rFonts w:ascii="Tinos" w:hAnsi="Tinos"/>
            <w:sz w:val="24"/>
            <w:szCs w:val="24"/>
          </w:rPr>
          <w:t>https://urait.ru/bcode/519424</w:t>
        </w:r>
      </w:hyperlink>
      <w:r>
        <w:rPr>
          <w:rFonts w:ascii="Tinos" w:hAnsi="Tinos"/>
          <w:sz w:val="24"/>
          <w:szCs w:val="24"/>
        </w:rPr>
        <w:t xml:space="preserve"> </w:t>
      </w:r>
    </w:p>
    <w:p w:rsidR="00FA512D" w:rsidRDefault="004372D5">
      <w:pPr>
        <w:numPr>
          <w:ilvl w:val="0"/>
          <w:numId w:val="2"/>
        </w:numPr>
        <w:spacing w:line="360" w:lineRule="auto"/>
      </w:pPr>
      <w:r>
        <w:rPr>
          <w:rFonts w:ascii="Tinos" w:hAnsi="Tinos"/>
          <w:sz w:val="24"/>
          <w:szCs w:val="24"/>
        </w:rPr>
        <w:lastRenderedPageBreak/>
        <w:t>Староверова, К. О.  Основы бережливого производства: учебное пособие для среднего профессионального образования / К. О. Староверова. — Москва: Издательство Юрайт, 2024. — 74 с. — (Профессионал</w:t>
      </w:r>
      <w:r>
        <w:rPr>
          <w:rFonts w:ascii="Tinos" w:hAnsi="Tinos"/>
          <w:sz w:val="24"/>
          <w:szCs w:val="24"/>
        </w:rPr>
        <w:t xml:space="preserve">ьное образование). — ISBN 978-5-534-16473-2. — Текст: электронный // Образовательная платформа Юрайт [сайт]. — URL: </w:t>
      </w:r>
      <w:hyperlink r:id="rId98">
        <w:r>
          <w:rPr>
            <w:rFonts w:ascii="Tinos" w:hAnsi="Tinos"/>
            <w:sz w:val="24"/>
            <w:szCs w:val="24"/>
          </w:rPr>
          <w:t>https://urait.ru/bcode/544921</w:t>
        </w:r>
      </w:hyperlink>
      <w:r>
        <w:rPr>
          <w:rFonts w:ascii="Tinos" w:hAnsi="Tinos"/>
          <w:sz w:val="24"/>
          <w:szCs w:val="24"/>
        </w:rPr>
        <w:t xml:space="preserve"> </w:t>
      </w:r>
    </w:p>
    <w:p w:rsidR="00FA512D" w:rsidRDefault="004372D5">
      <w:pPr>
        <w:numPr>
          <w:ilvl w:val="0"/>
          <w:numId w:val="2"/>
        </w:numPr>
        <w:tabs>
          <w:tab w:val="left" w:pos="993"/>
        </w:tabs>
        <w:spacing w:line="360" w:lineRule="auto"/>
        <w:contextualSpacing/>
        <w:jc w:val="both"/>
      </w:pPr>
      <w:r>
        <w:rPr>
          <w:rFonts w:ascii="Tinos" w:hAnsi="Tinos"/>
          <w:sz w:val="24"/>
          <w:szCs w:val="24"/>
        </w:rPr>
        <w:t>Шмелёва, А.Н. Методы бережливого производства: учебно-методи</w:t>
      </w:r>
      <w:r>
        <w:rPr>
          <w:rFonts w:ascii="Tinos" w:hAnsi="Tinos"/>
          <w:sz w:val="24"/>
          <w:szCs w:val="24"/>
        </w:rPr>
        <w:t xml:space="preserve">ческое пособие / А.Н. Шмелёва. — Москва: РТУ МИРЭА, 2021. — 38 с. — Текст: электронный // Лань: электронно-библиотечная система. — URL: </w:t>
      </w:r>
      <w:hyperlink r:id="rId99">
        <w:r>
          <w:rPr>
            <w:rFonts w:ascii="Tinos" w:hAnsi="Tinos"/>
            <w:sz w:val="24"/>
            <w:szCs w:val="24"/>
          </w:rPr>
          <w:t>https://e.lanbook.com/book/171543</w:t>
        </w:r>
      </w:hyperlink>
    </w:p>
    <w:p w:rsidR="00FA512D" w:rsidRDefault="00FA512D">
      <w:pPr>
        <w:spacing w:line="360" w:lineRule="auto"/>
        <w:ind w:firstLine="709"/>
        <w:contextualSpacing/>
        <w:jc w:val="both"/>
        <w:rPr>
          <w:rFonts w:ascii="Tinos" w:hAnsi="Tinos"/>
          <w:b/>
          <w:sz w:val="24"/>
          <w:szCs w:val="24"/>
        </w:rPr>
      </w:pPr>
    </w:p>
    <w:p w:rsidR="00FA512D" w:rsidRDefault="004372D5">
      <w:pPr>
        <w:spacing w:line="360" w:lineRule="auto"/>
        <w:ind w:firstLine="709"/>
        <w:contextualSpacing/>
        <w:jc w:val="both"/>
        <w:rPr>
          <w:rFonts w:ascii="Tinos" w:hAnsi="Tinos"/>
          <w:b/>
          <w:sz w:val="24"/>
          <w:szCs w:val="24"/>
        </w:rPr>
      </w:pPr>
      <w:r>
        <w:rPr>
          <w:rFonts w:ascii="Tinos" w:hAnsi="Tinos"/>
          <w:b/>
          <w:sz w:val="24"/>
          <w:szCs w:val="24"/>
        </w:rPr>
        <w:t xml:space="preserve">3.2.3. Дополнительные источники </w:t>
      </w:r>
    </w:p>
    <w:p w:rsidR="00FA512D" w:rsidRDefault="004372D5">
      <w:pPr>
        <w:numPr>
          <w:ilvl w:val="0"/>
          <w:numId w:val="3"/>
        </w:numPr>
        <w:spacing w:line="360" w:lineRule="auto"/>
        <w:jc w:val="both"/>
      </w:pPr>
      <w:r>
        <w:rPr>
          <w:rFonts w:ascii="Tinos" w:hAnsi="Tinos"/>
          <w:sz w:val="24"/>
          <w:szCs w:val="24"/>
        </w:rPr>
        <w:t xml:space="preserve">Виниченко, В. А. Бережливое производство: учебное пособие / В. А. Виниченко. – Новосибирск: Изд-во НГТУ, 2020. –  100 с. – ISBN 978-5-7782-4328-6. – Текст: электронный. – URL: </w:t>
      </w:r>
      <w:hyperlink r:id="rId100">
        <w:r>
          <w:rPr>
            <w:rFonts w:ascii="Tinos" w:hAnsi="Tinos"/>
            <w:sz w:val="24"/>
            <w:szCs w:val="24"/>
          </w:rPr>
          <w:t>https://znanium.</w:t>
        </w:r>
        <w:r>
          <w:rPr>
            <w:rFonts w:ascii="Tinos" w:hAnsi="Tinos"/>
            <w:sz w:val="24"/>
            <w:szCs w:val="24"/>
          </w:rPr>
          <w:t>com/catalog/product/1869254</w:t>
        </w:r>
      </w:hyperlink>
    </w:p>
    <w:p w:rsidR="00FA512D" w:rsidRDefault="004372D5">
      <w:pPr>
        <w:numPr>
          <w:ilvl w:val="0"/>
          <w:numId w:val="3"/>
        </w:numPr>
        <w:spacing w:line="360" w:lineRule="auto"/>
        <w:jc w:val="both"/>
        <w:rPr>
          <w:rFonts w:ascii="Tinos" w:hAnsi="Tinos"/>
          <w:sz w:val="24"/>
          <w:szCs w:val="24"/>
        </w:rPr>
      </w:pPr>
      <w:r>
        <w:rPr>
          <w:rFonts w:ascii="Tinos" w:hAnsi="Tinos"/>
          <w:sz w:val="24"/>
          <w:szCs w:val="24"/>
        </w:rPr>
        <w:t xml:space="preserve">Вэйдер, М. Инструменты бережливого производства: Мини-руководство по внедрению методик бережливого производства: справочник / М. Вэйдер // Москва: Альпина Паблишер, 2020. - 125 с. </w:t>
      </w:r>
    </w:p>
    <w:p w:rsidR="00FA512D" w:rsidRDefault="004372D5">
      <w:pPr>
        <w:numPr>
          <w:ilvl w:val="0"/>
          <w:numId w:val="3"/>
        </w:numPr>
        <w:spacing w:line="360" w:lineRule="auto"/>
        <w:jc w:val="both"/>
      </w:pPr>
      <w:r>
        <w:rPr>
          <w:rFonts w:ascii="Tinos" w:hAnsi="Tinos"/>
          <w:sz w:val="24"/>
          <w:szCs w:val="24"/>
        </w:rPr>
        <w:t>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w:t>
      </w:r>
      <w:r>
        <w:rPr>
          <w:rFonts w:ascii="Tinos" w:hAnsi="Tinos"/>
          <w:sz w:val="24"/>
          <w:szCs w:val="24"/>
        </w:rPr>
        <w:t xml:space="preserve">осква: Гост Ассистент. — 16 с.— URL: </w:t>
      </w:r>
      <w:hyperlink r:id="rId101">
        <w:r>
          <w:rPr>
            <w:rFonts w:ascii="Tinos" w:hAnsi="Tinos"/>
            <w:sz w:val="24"/>
            <w:szCs w:val="24"/>
          </w:rPr>
          <w:t>https://gostassistent.ru/doc/7cfeecc4-ac82-4555-af8f-7e0394244343</w:t>
        </w:r>
      </w:hyperlink>
      <w:r>
        <w:rPr>
          <w:rFonts w:ascii="Tinos" w:hAnsi="Tinos"/>
          <w:sz w:val="24"/>
          <w:szCs w:val="24"/>
        </w:rPr>
        <w:t xml:space="preserve">  </w:t>
      </w:r>
    </w:p>
    <w:p w:rsidR="00FA512D" w:rsidRDefault="004372D5">
      <w:pPr>
        <w:numPr>
          <w:ilvl w:val="0"/>
          <w:numId w:val="3"/>
        </w:numPr>
        <w:spacing w:line="360" w:lineRule="auto"/>
        <w:jc w:val="both"/>
      </w:pPr>
      <w:r>
        <w:rPr>
          <w:rFonts w:ascii="Tinos" w:hAnsi="Tinos"/>
          <w:sz w:val="24"/>
          <w:szCs w:val="24"/>
        </w:rPr>
        <w:t>ГОСТ Р 56020-2020. Национальный стандарт Российской Федерации. Бер</w:t>
      </w:r>
      <w:r>
        <w:rPr>
          <w:rFonts w:ascii="Tinos" w:hAnsi="Tinos"/>
          <w:sz w:val="24"/>
          <w:szCs w:val="24"/>
        </w:rPr>
        <w:t xml:space="preserve">ежливое производство. Основные положения и словарь: утвержден и введен в действие Приказом Федерального агентства по техническому регулированию и метрологии от 19 августа 2020 г. N 513-ст: дата введения 2021-08-01. —  Москва: Гост Ассистент. — 20 с.— URL: </w:t>
      </w:r>
      <w:hyperlink r:id="rId102">
        <w:r>
          <w:rPr>
            <w:rFonts w:ascii="Tinos" w:hAnsi="Tinos"/>
            <w:sz w:val="24"/>
            <w:szCs w:val="24"/>
          </w:rPr>
          <w:t>https://gostassistent.ru/doc/9bdeb20e-11f9-4ed2-9e1f-031cbccc3081</w:t>
        </w:r>
      </w:hyperlink>
      <w:r>
        <w:rPr>
          <w:rFonts w:ascii="Tinos" w:hAnsi="Tinos"/>
          <w:sz w:val="24"/>
          <w:szCs w:val="24"/>
        </w:rPr>
        <w:t xml:space="preserve"> </w:t>
      </w:r>
    </w:p>
    <w:p w:rsidR="00FA512D" w:rsidRDefault="004372D5">
      <w:pPr>
        <w:numPr>
          <w:ilvl w:val="0"/>
          <w:numId w:val="3"/>
        </w:numPr>
        <w:spacing w:line="360" w:lineRule="auto"/>
        <w:jc w:val="both"/>
      </w:pPr>
      <w:r>
        <w:rPr>
          <w:rFonts w:ascii="Tinos" w:hAnsi="Tinos"/>
          <w:sz w:val="24"/>
          <w:szCs w:val="24"/>
        </w:rPr>
        <w:t>Развитие бережливых производственных систем в России: новые методы и модели: монография / Ю. П. Адлер, Э</w:t>
      </w:r>
      <w:r>
        <w:rPr>
          <w:rFonts w:ascii="Tinos" w:hAnsi="Tinos"/>
          <w:sz w:val="24"/>
          <w:szCs w:val="24"/>
        </w:rPr>
        <w:t xml:space="preserve">. В. Кондратьев, Н. А. Гудз [и др.]; под редакцией Ю. П. Адлера, Э. В. Кондратьева. — Москва: Академический Проект, 2020. — 207 с. — ISBN 978-5-8291-2910-1. — Текст: электронный // Лань: электронно-библиотечная система. — URL: </w:t>
      </w:r>
      <w:hyperlink r:id="rId103">
        <w:r>
          <w:rPr>
            <w:rFonts w:ascii="Tinos" w:hAnsi="Tinos"/>
            <w:sz w:val="24"/>
            <w:szCs w:val="24"/>
          </w:rPr>
          <w:t>https://e.lanbook.com/book/132255</w:t>
        </w:r>
      </w:hyperlink>
      <w:r>
        <w:rPr>
          <w:rFonts w:ascii="Tinos" w:hAnsi="Tinos"/>
          <w:sz w:val="24"/>
          <w:szCs w:val="24"/>
        </w:rPr>
        <w:t xml:space="preserve"> </w:t>
      </w:r>
    </w:p>
    <w:p w:rsidR="00FA512D" w:rsidRDefault="004372D5">
      <w:pPr>
        <w:tabs>
          <w:tab w:val="left" w:pos="993"/>
        </w:tabs>
        <w:spacing w:line="360" w:lineRule="auto"/>
        <w:contextualSpacing/>
        <w:jc w:val="both"/>
        <w:rPr>
          <w:rFonts w:ascii="Tinos" w:hAnsi="Tinos"/>
          <w:b/>
          <w:sz w:val="24"/>
          <w:szCs w:val="24"/>
        </w:rPr>
      </w:pPr>
      <w:r>
        <w:lastRenderedPageBreak/>
        <w:br w:type="page"/>
      </w:r>
    </w:p>
    <w:p w:rsidR="00FA512D" w:rsidRDefault="004372D5">
      <w:pPr>
        <w:pStyle w:val="1"/>
      </w:pPr>
      <w:r>
        <w:rPr>
          <w:color w:val="000000"/>
        </w:rPr>
        <w:lastRenderedPageBreak/>
        <w:t xml:space="preserve">4. КОНТРОЛЬ И ОЦЕНКА РЕЗУЛЬТАТОВ ОСВОЕНИЯ УЧЕБНОЙ ДИСЦИПЛИНЫ </w:t>
      </w:r>
    </w:p>
    <w:p w:rsidR="00FA512D" w:rsidRDefault="00FA512D">
      <w:pPr>
        <w:spacing w:after="200" w:line="276" w:lineRule="auto"/>
        <w:contextualSpacing/>
        <w:jc w:val="center"/>
        <w:rPr>
          <w:rFonts w:ascii="Times New Roman" w:hAnsi="Times New Roman"/>
          <w:b/>
          <w:sz w:val="24"/>
        </w:rPr>
      </w:pPr>
    </w:p>
    <w:tbl>
      <w:tblPr>
        <w:tblW w:w="9795" w:type="dxa"/>
        <w:tblInd w:w="-536" w:type="dxa"/>
        <w:tblLayout w:type="fixed"/>
        <w:tblLook w:val="0000" w:firstRow="0" w:lastRow="0" w:firstColumn="0" w:lastColumn="0" w:noHBand="0" w:noVBand="0"/>
      </w:tblPr>
      <w:tblGrid>
        <w:gridCol w:w="3390"/>
        <w:gridCol w:w="4303"/>
        <w:gridCol w:w="2102"/>
      </w:tblGrid>
      <w:tr w:rsidR="00FA512D">
        <w:trPr>
          <w:trHeight w:val="314"/>
          <w:tblHeader/>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jc w:val="center"/>
              <w:rPr>
                <w:rFonts w:ascii="Times New Roman" w:hAnsi="Times New Roman"/>
                <w:b/>
                <w:i/>
                <w:sz w:val="24"/>
              </w:rPr>
            </w:pPr>
            <w:r>
              <w:rPr>
                <w:rFonts w:ascii="Times New Roman" w:hAnsi="Times New Roman"/>
                <w:b/>
                <w:i/>
                <w:sz w:val="24"/>
              </w:rPr>
              <w:t>Результаты обучения</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jc w:val="center"/>
              <w:rPr>
                <w:rFonts w:ascii="Times New Roman" w:hAnsi="Times New Roman"/>
                <w:b/>
                <w:i/>
                <w:sz w:val="24"/>
              </w:rPr>
            </w:pPr>
            <w:r>
              <w:rPr>
                <w:rFonts w:ascii="Times New Roman" w:hAnsi="Times New Roman"/>
                <w:b/>
                <w:i/>
                <w:sz w:val="24"/>
              </w:rPr>
              <w:t>Критерии оценки</w:t>
            </w:r>
          </w:p>
        </w:tc>
        <w:tc>
          <w:tcPr>
            <w:tcW w:w="2102" w:type="dxa"/>
            <w:tcBorders>
              <w:top w:val="single" w:sz="4" w:space="0" w:color="000000"/>
              <w:left w:val="single" w:sz="4" w:space="0" w:color="000000"/>
              <w:bottom w:val="single" w:sz="4" w:space="0" w:color="000000"/>
              <w:right w:val="single" w:sz="4" w:space="0" w:color="000000"/>
            </w:tcBorders>
          </w:tcPr>
          <w:p w:rsidR="00FA512D" w:rsidRDefault="004372D5">
            <w:pPr>
              <w:widowControl w:val="0"/>
              <w:spacing w:after="200"/>
              <w:jc w:val="center"/>
              <w:rPr>
                <w:rFonts w:ascii="Times New Roman" w:hAnsi="Times New Roman"/>
                <w:b/>
                <w:i/>
                <w:sz w:val="24"/>
              </w:rPr>
            </w:pPr>
            <w:r>
              <w:rPr>
                <w:rFonts w:ascii="Times New Roman" w:hAnsi="Times New Roman"/>
                <w:b/>
                <w:i/>
                <w:sz w:val="24"/>
              </w:rPr>
              <w:t>Методы оценки</w:t>
            </w:r>
          </w:p>
        </w:tc>
      </w:tr>
      <w:tr w:rsidR="00FA512D">
        <w:tc>
          <w:tcPr>
            <w:tcW w:w="9795" w:type="dxa"/>
            <w:gridSpan w:val="3"/>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FA512D">
        <w:trPr>
          <w:trHeight w:val="114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xml:space="preserve">- принципы и концепцию </w:t>
            </w:r>
            <w:r>
              <w:rPr>
                <w:rFonts w:ascii="Times New Roman" w:hAnsi="Times New Roman"/>
                <w:sz w:val="24"/>
              </w:rPr>
              <w:t>бережливого производства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системные знания об принципах становления и развития бережливого производства;</w:t>
            </w:r>
          </w:p>
          <w:p w:rsidR="00FA512D" w:rsidRDefault="004372D5">
            <w:pPr>
              <w:widowControl w:val="0"/>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rsidR="00FA512D" w:rsidRDefault="004372D5">
            <w:pPr>
              <w:widowControl w:val="0"/>
              <w:jc w:val="both"/>
              <w:rPr>
                <w:rFonts w:ascii="Times New Roman" w:hAnsi="Times New Roman"/>
                <w:sz w:val="24"/>
              </w:rPr>
            </w:pPr>
            <w:r>
              <w:rPr>
                <w:rFonts w:ascii="Times New Roman" w:hAnsi="Times New Roman"/>
                <w:sz w:val="24"/>
              </w:rPr>
              <w:t>- поясняет содержание принципов бережливого производства в соответствии с напр</w:t>
            </w:r>
            <w:r>
              <w:rPr>
                <w:rFonts w:ascii="Times New Roman" w:hAnsi="Times New Roman"/>
                <w:sz w:val="24"/>
              </w:rPr>
              <w:t>авленностью профессиональной деятельности</w:t>
            </w:r>
          </w:p>
        </w:tc>
        <w:tc>
          <w:tcPr>
            <w:tcW w:w="210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jc w:val="center"/>
              <w:rPr>
                <w:rFonts w:ascii="Times New Roman" w:hAnsi="Times New Roman"/>
                <w:sz w:val="24"/>
              </w:rPr>
            </w:pPr>
            <w:r>
              <w:rPr>
                <w:rFonts w:ascii="Times New Roman" w:hAnsi="Times New Roman"/>
                <w:sz w:val="24"/>
              </w:rPr>
              <w:t>Тестирование.</w:t>
            </w:r>
          </w:p>
          <w:p w:rsidR="00FA512D" w:rsidRDefault="004372D5">
            <w:pPr>
              <w:widowControl w:val="0"/>
              <w:jc w:val="center"/>
              <w:rPr>
                <w:rFonts w:ascii="Times New Roman" w:hAnsi="Times New Roman"/>
                <w:sz w:val="24"/>
              </w:rPr>
            </w:pPr>
            <w:r>
              <w:rPr>
                <w:rFonts w:ascii="Times New Roman" w:hAnsi="Times New Roman"/>
                <w:sz w:val="24"/>
              </w:rPr>
              <w:t>Устный опрос.</w:t>
            </w:r>
          </w:p>
          <w:p w:rsidR="00FA512D" w:rsidRDefault="004372D5">
            <w:pPr>
              <w:widowControl w:val="0"/>
              <w:jc w:val="center"/>
              <w:rPr>
                <w:rFonts w:ascii="Times New Roman" w:hAnsi="Times New Roman"/>
                <w:sz w:val="24"/>
              </w:rPr>
            </w:pPr>
            <w:r>
              <w:rPr>
                <w:rFonts w:ascii="Times New Roman" w:hAnsi="Times New Roman"/>
                <w:sz w:val="24"/>
              </w:rPr>
              <w:t>Наблюдение за ходом выполнения практических работ.</w:t>
            </w:r>
          </w:p>
          <w:p w:rsidR="00FA512D" w:rsidRDefault="004372D5">
            <w:pPr>
              <w:widowControl w:val="0"/>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 и выполнения проектной работы. Промежуточная</w:t>
            </w:r>
            <w:r>
              <w:rPr>
                <w:rFonts w:ascii="Times New Roman" w:hAnsi="Times New Roman"/>
                <w:sz w:val="24"/>
              </w:rPr>
              <w:br/>
              <w:t xml:space="preserve"> аттестация.</w:t>
            </w:r>
          </w:p>
        </w:tc>
      </w:tr>
      <w:tr w:rsidR="00FA512D">
        <w:trPr>
          <w:trHeight w:val="587"/>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основы картирования потока создания ценн</w:t>
            </w:r>
            <w:r>
              <w:rPr>
                <w:rFonts w:ascii="Times New Roman" w:hAnsi="Times New Roman"/>
                <w:sz w:val="24"/>
              </w:rPr>
              <w:t>ости (создание карт целевого, идеального и текущего состояния потока создания ценности)</w:t>
            </w:r>
          </w:p>
          <w:p w:rsidR="00FA512D" w:rsidRDefault="00FA512D">
            <w:pPr>
              <w:widowControl w:val="0"/>
              <w:rPr>
                <w:rFonts w:ascii="Times New Roman" w:hAnsi="Times New Roman"/>
                <w:sz w:val="24"/>
                <w:u w:val="single"/>
              </w:rPr>
            </w:pP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rsidR="00FA512D" w:rsidRDefault="004372D5">
            <w:pPr>
              <w:widowControl w:val="0"/>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rsidR="00FA512D" w:rsidRDefault="004372D5">
            <w:pPr>
              <w:widowControl w:val="0"/>
              <w:jc w:val="both"/>
              <w:rPr>
                <w:rFonts w:ascii="Times New Roman" w:hAnsi="Times New Roman"/>
                <w:sz w:val="24"/>
              </w:rPr>
            </w:pPr>
            <w:r>
              <w:rPr>
                <w:rFonts w:ascii="Times New Roman" w:hAnsi="Times New Roman"/>
                <w:sz w:val="24"/>
              </w:rPr>
              <w:t xml:space="preserve">- составляет карты целевого, идеального и </w:t>
            </w:r>
            <w:r>
              <w:rPr>
                <w:rFonts w:ascii="Times New Roman" w:hAnsi="Times New Roman"/>
                <w:sz w:val="24"/>
              </w:rPr>
              <w:t>текущего состояния потока создания ценности</w:t>
            </w:r>
          </w:p>
          <w:p w:rsidR="00FA512D" w:rsidRDefault="004372D5">
            <w:pPr>
              <w:widowControl w:val="0"/>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07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методы выявления, анализа и решения проблем производства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rsidR="00FA512D" w:rsidRDefault="004372D5">
            <w:pPr>
              <w:widowControl w:val="0"/>
              <w:jc w:val="both"/>
              <w:rPr>
                <w:rFonts w:ascii="Times New Roman" w:hAnsi="Times New Roman"/>
                <w:sz w:val="24"/>
              </w:rPr>
            </w:pPr>
            <w:r>
              <w:rPr>
                <w:rFonts w:ascii="Times New Roman" w:hAnsi="Times New Roman"/>
                <w:sz w:val="24"/>
              </w:rPr>
              <w:t>- форм</w:t>
            </w:r>
            <w:r>
              <w:rPr>
                <w:rFonts w:ascii="Times New Roman" w:hAnsi="Times New Roman"/>
                <w:sz w:val="24"/>
              </w:rPr>
              <w:t>улирует перечень необходимых шагов/действий для решения проблем</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7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инструменты бережливого производства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rsidR="00FA512D" w:rsidRDefault="004372D5">
            <w:pPr>
              <w:widowControl w:val="0"/>
              <w:jc w:val="both"/>
              <w:rPr>
                <w:rFonts w:ascii="Times New Roman" w:hAnsi="Times New Roman"/>
                <w:sz w:val="24"/>
              </w:rPr>
            </w:pPr>
            <w:r>
              <w:rPr>
                <w:rFonts w:ascii="Times New Roman" w:hAnsi="Times New Roman"/>
                <w:sz w:val="24"/>
              </w:rPr>
              <w:t xml:space="preserve">- оперирует знаниями при выборе инструментов для </w:t>
            </w:r>
            <w:r>
              <w:rPr>
                <w:rFonts w:ascii="Times New Roman" w:hAnsi="Times New Roman"/>
                <w:sz w:val="24"/>
              </w:rPr>
              <w:t>решения производственной задачи, приводит теоретическое обоснование потенциальной пользы и рисков</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87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принципы организации взаимодействия в цепочке процесса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rsidR="00FA512D" w:rsidRDefault="004372D5">
            <w:pPr>
              <w:widowControl w:val="0"/>
              <w:jc w:val="both"/>
              <w:rPr>
                <w:rFonts w:ascii="Times New Roman" w:hAnsi="Times New Roman"/>
                <w:sz w:val="24"/>
              </w:rPr>
            </w:pPr>
            <w:r>
              <w:rPr>
                <w:rFonts w:ascii="Times New Roman" w:hAnsi="Times New Roman"/>
                <w:sz w:val="24"/>
              </w:rPr>
              <w:t>- описывает последовательность организационны</w:t>
            </w:r>
            <w:r>
              <w:rPr>
                <w:rFonts w:ascii="Times New Roman" w:hAnsi="Times New Roman"/>
                <w:sz w:val="24"/>
              </w:rPr>
              <w:t>х действий для улучшения процесса</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585"/>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виды потерь и методы их устранения</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знания по типизации производственных потерь и причинах их возникновения</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60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современные технологии повышения производительности труда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xml:space="preserve">- демонстрирует системные знания </w:t>
            </w:r>
            <w:r>
              <w:rPr>
                <w:rFonts w:ascii="Times New Roman" w:hAnsi="Times New Roman"/>
                <w:sz w:val="24"/>
              </w:rPr>
              <w:t>о ключевые показатели эффективности бережливого производства</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2208"/>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lastRenderedPageBreak/>
              <w:t>- технологии внедрения улучшений производственного процесса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владеет основными понятиями реинжиниринга и демонстрирует знания инструментов процесса преобразований</w:t>
            </w:r>
          </w:p>
          <w:p w:rsidR="00FA512D" w:rsidRDefault="004372D5">
            <w:pPr>
              <w:widowControl w:val="0"/>
              <w:jc w:val="both"/>
              <w:rPr>
                <w:rFonts w:ascii="Times New Roman" w:hAnsi="Times New Roman"/>
                <w:sz w:val="24"/>
              </w:rPr>
            </w:pPr>
            <w:r>
              <w:rPr>
                <w:rFonts w:ascii="Times New Roman" w:hAnsi="Times New Roman"/>
                <w:sz w:val="24"/>
              </w:rPr>
              <w:t xml:space="preserve">- описывает основные подходы </w:t>
            </w:r>
            <w:r>
              <w:rPr>
                <w:rFonts w:ascii="Times New Roman" w:hAnsi="Times New Roman"/>
                <w:sz w:val="24"/>
              </w:rPr>
              <w:t>к технологии мотивации персонала, принципы и методики вовлечения персонал в процесс непрерывных улучшений</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89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систему подачи предложений по улучшению в области повышения эффективности труда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w:t>
            </w:r>
            <w:r>
              <w:rPr>
                <w:rFonts w:ascii="Times New Roman" w:hAnsi="Times New Roman"/>
                <w:sz w:val="24"/>
              </w:rPr>
              <w:t xml:space="preserve"> улучшениям</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c>
          <w:tcPr>
            <w:tcW w:w="9795" w:type="dxa"/>
            <w:gridSpan w:val="3"/>
            <w:tcBorders>
              <w:top w:val="single" w:sz="4" w:space="0" w:color="000000"/>
              <w:left w:val="single" w:sz="4" w:space="0" w:color="000000"/>
              <w:bottom w:val="single" w:sz="4" w:space="0" w:color="000000"/>
              <w:right w:val="single" w:sz="4" w:space="0" w:color="000000"/>
            </w:tcBorders>
            <w:vAlign w:val="center"/>
          </w:tcPr>
          <w:p w:rsidR="00FA512D" w:rsidRDefault="004372D5">
            <w:pPr>
              <w:widowControl w:val="0"/>
              <w:rPr>
                <w:rFonts w:ascii="Times New Roman" w:hAnsi="Times New Roman"/>
                <w:sz w:val="24"/>
              </w:rPr>
            </w:pPr>
            <w:r>
              <w:rPr>
                <w:rFonts w:ascii="Times New Roman" w:hAnsi="Times New Roman"/>
                <w:b/>
                <w:sz w:val="24"/>
              </w:rPr>
              <w:t>Перечень умений, осваиваемых в рамках дисциплины</w:t>
            </w:r>
          </w:p>
        </w:tc>
      </w:tr>
      <w:tr w:rsidR="00FA512D">
        <w:trPr>
          <w:trHeight w:val="1375"/>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осуществлять профессиональную деятельность с соблюдением принципов бережливого производства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xml:space="preserve">- демонстрирует понимание способов реализации принципов бережливого производства в </w:t>
            </w:r>
            <w:r>
              <w:rPr>
                <w:rFonts w:ascii="Times New Roman" w:hAnsi="Times New Roman"/>
                <w:sz w:val="24"/>
              </w:rPr>
              <w:t>профессиональной деятельности при решении производственных задач</w:t>
            </w:r>
          </w:p>
        </w:tc>
        <w:tc>
          <w:tcPr>
            <w:tcW w:w="2102" w:type="dxa"/>
            <w:vMerge w:val="restart"/>
            <w:tcBorders>
              <w:top w:val="single" w:sz="4" w:space="0" w:color="000000"/>
              <w:left w:val="single" w:sz="4" w:space="0" w:color="000000"/>
              <w:bottom w:val="single" w:sz="4" w:space="0" w:color="000000"/>
              <w:right w:val="single" w:sz="4" w:space="0" w:color="000000"/>
            </w:tcBorders>
          </w:tcPr>
          <w:p w:rsidR="00FA512D" w:rsidRDefault="004372D5">
            <w:pPr>
              <w:widowControl w:val="0"/>
              <w:jc w:val="center"/>
              <w:rPr>
                <w:rFonts w:ascii="Times New Roman" w:hAnsi="Times New Roman"/>
                <w:sz w:val="24"/>
              </w:rPr>
            </w:pPr>
            <w:r>
              <w:rPr>
                <w:rFonts w:ascii="Times New Roman" w:hAnsi="Times New Roman"/>
                <w:sz w:val="24"/>
              </w:rPr>
              <w:t xml:space="preserve">Кейс-метод. </w:t>
            </w:r>
          </w:p>
          <w:p w:rsidR="00FA512D" w:rsidRDefault="004372D5">
            <w:pPr>
              <w:widowControl w:val="0"/>
              <w:jc w:val="center"/>
              <w:rPr>
                <w:rFonts w:ascii="Times New Roman" w:hAnsi="Times New Roman"/>
                <w:sz w:val="24"/>
              </w:rPr>
            </w:pPr>
            <w:r>
              <w:rPr>
                <w:rFonts w:ascii="Times New Roman" w:hAnsi="Times New Roman"/>
                <w:sz w:val="24"/>
              </w:rPr>
              <w:t xml:space="preserve">Деловая игра. </w:t>
            </w:r>
          </w:p>
          <w:p w:rsidR="00FA512D" w:rsidRDefault="004372D5">
            <w:pPr>
              <w:widowControl w:val="0"/>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w:t>
            </w:r>
          </w:p>
          <w:p w:rsidR="00FA512D" w:rsidRDefault="004372D5">
            <w:pPr>
              <w:widowControl w:val="0"/>
              <w:jc w:val="center"/>
              <w:rPr>
                <w:rFonts w:ascii="Times New Roman" w:hAnsi="Times New Roman"/>
                <w:sz w:val="24"/>
              </w:rPr>
            </w:pPr>
            <w:r>
              <w:rPr>
                <w:rFonts w:ascii="Times New Roman" w:hAnsi="Times New Roman"/>
                <w:sz w:val="24"/>
              </w:rPr>
              <w:t xml:space="preserve">Выполнение и защита проектной работы. </w:t>
            </w:r>
          </w:p>
          <w:p w:rsidR="00FA512D" w:rsidRDefault="004372D5">
            <w:pPr>
              <w:widowControl w:val="0"/>
              <w:jc w:val="center"/>
              <w:rPr>
                <w:rFonts w:ascii="Times New Roman" w:hAnsi="Times New Roman"/>
                <w:sz w:val="24"/>
              </w:rPr>
            </w:pPr>
            <w:r>
              <w:rPr>
                <w:rFonts w:ascii="Times New Roman" w:hAnsi="Times New Roman"/>
                <w:sz w:val="24"/>
              </w:rPr>
              <w:t xml:space="preserve">Промежуточная </w:t>
            </w:r>
            <w:r>
              <w:rPr>
                <w:rFonts w:ascii="Times New Roman" w:hAnsi="Times New Roman"/>
                <w:sz w:val="24"/>
              </w:rPr>
              <w:br/>
              <w:t>аттестация.</w:t>
            </w:r>
          </w:p>
          <w:p w:rsidR="00FA512D" w:rsidRDefault="004372D5">
            <w:pPr>
              <w:widowControl w:val="0"/>
              <w:jc w:val="center"/>
              <w:rPr>
                <w:rFonts w:ascii="Times New Roman" w:hAnsi="Times New Roman"/>
                <w:sz w:val="24"/>
              </w:rPr>
            </w:pPr>
            <w:r>
              <w:rPr>
                <w:rFonts w:ascii="Times New Roman" w:hAnsi="Times New Roman"/>
                <w:sz w:val="24"/>
              </w:rPr>
              <w:t xml:space="preserve"> </w:t>
            </w:r>
          </w:p>
        </w:tc>
      </w:tr>
      <w:tr w:rsidR="00FA512D">
        <w:trPr>
          <w:trHeight w:val="105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моделировать производственный процесс и строить карту пот</w:t>
            </w:r>
            <w:r>
              <w:rPr>
                <w:rFonts w:ascii="Times New Roman" w:hAnsi="Times New Roman"/>
                <w:sz w:val="24"/>
              </w:rPr>
              <w:t>ока создания ценности</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rsidR="00FA512D" w:rsidRDefault="004372D5">
            <w:pPr>
              <w:widowControl w:val="0"/>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155"/>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применять методы диагностики потерь и устранять потери в процессах</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xml:space="preserve">- демонстрирует умение выявлять, </w:t>
            </w:r>
            <w:r>
              <w:rPr>
                <w:rFonts w:ascii="Times New Roman" w:hAnsi="Times New Roman"/>
                <w:sz w:val="24"/>
              </w:rPr>
              <w:t>диагностировать и устранять потери в процессах</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350"/>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применять ключевые инструменты анализа и решения проблем, оценивать затраты на несоответствие</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rsidR="00FA512D" w:rsidRDefault="004372D5">
            <w:pPr>
              <w:widowControl w:val="0"/>
              <w:jc w:val="both"/>
              <w:rPr>
                <w:rFonts w:ascii="Times New Roman" w:hAnsi="Times New Roman"/>
                <w:sz w:val="24"/>
              </w:rPr>
            </w:pPr>
            <w:r>
              <w:rPr>
                <w:rFonts w:ascii="Times New Roman" w:hAnsi="Times New Roman"/>
                <w:sz w:val="24"/>
              </w:rPr>
              <w:t>- оценивает «цену» производственной ошибк</w:t>
            </w:r>
            <w:r>
              <w:rPr>
                <w:rFonts w:ascii="Times New Roman" w:hAnsi="Times New Roman"/>
                <w:sz w:val="24"/>
              </w:rPr>
              <w:t>и и определяет возможность для корректирующих действий</w:t>
            </w:r>
          </w:p>
          <w:p w:rsidR="00FA512D" w:rsidRDefault="004372D5">
            <w:pPr>
              <w:widowControl w:val="0"/>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095"/>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z w:val="24"/>
              </w:rPr>
              <w:t>- организовывать работу коллектива и команды в рамках реализации проектов по улучшениям</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xml:space="preserve">- демонстрирует умение организовывать </w:t>
            </w:r>
            <w:r>
              <w:rPr>
                <w:rFonts w:ascii="Times New Roman" w:hAnsi="Times New Roman"/>
                <w:sz w:val="24"/>
              </w:rPr>
              <w:t>работу коллектива и команды в рамках реализации проектов по улучшениям</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r w:rsidR="00FA512D">
        <w:trPr>
          <w:trHeight w:val="1455"/>
        </w:trPr>
        <w:tc>
          <w:tcPr>
            <w:tcW w:w="3390" w:type="dxa"/>
            <w:tcBorders>
              <w:top w:val="single" w:sz="4" w:space="0" w:color="000000"/>
              <w:left w:val="single" w:sz="4" w:space="0" w:color="000000"/>
              <w:bottom w:val="single" w:sz="4" w:space="0" w:color="000000"/>
              <w:right w:val="single" w:sz="4" w:space="0" w:color="000000"/>
            </w:tcBorders>
          </w:tcPr>
          <w:p w:rsidR="00FA512D" w:rsidRDefault="004372D5">
            <w:pPr>
              <w:widowControl w:val="0"/>
              <w:rPr>
                <w:rFonts w:ascii="Times New Roman" w:hAnsi="Times New Roman"/>
                <w:sz w:val="24"/>
              </w:rPr>
            </w:pPr>
            <w:r>
              <w:rPr>
                <w:rFonts w:ascii="Times New Roma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303" w:type="dxa"/>
            <w:tcBorders>
              <w:top w:val="single" w:sz="4" w:space="0" w:color="000000"/>
              <w:left w:val="single" w:sz="4" w:space="0" w:color="000000"/>
              <w:bottom w:val="single" w:sz="4" w:space="0" w:color="000000"/>
              <w:right w:val="single" w:sz="4" w:space="0" w:color="000000"/>
            </w:tcBorders>
          </w:tcPr>
          <w:p w:rsidR="00FA512D" w:rsidRDefault="004372D5">
            <w:pPr>
              <w:widowControl w:val="0"/>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w:t>
            </w:r>
            <w:r>
              <w:rPr>
                <w:rFonts w:ascii="Times New Roman" w:hAnsi="Times New Roman"/>
                <w:sz w:val="24"/>
              </w:rPr>
              <w:t>вого производства в заданных производственных условиях</w:t>
            </w:r>
          </w:p>
        </w:tc>
        <w:tc>
          <w:tcPr>
            <w:tcW w:w="2102" w:type="dxa"/>
            <w:vMerge/>
            <w:tcBorders>
              <w:top w:val="single" w:sz="4" w:space="0" w:color="000000"/>
              <w:left w:val="single" w:sz="4" w:space="0" w:color="000000"/>
              <w:bottom w:val="single" w:sz="4" w:space="0" w:color="000000"/>
              <w:right w:val="single" w:sz="4" w:space="0" w:color="000000"/>
            </w:tcBorders>
          </w:tcPr>
          <w:p w:rsidR="00FA512D" w:rsidRDefault="00FA512D">
            <w:pPr>
              <w:widowControl w:val="0"/>
            </w:pPr>
          </w:p>
        </w:tc>
      </w:tr>
    </w:tbl>
    <w:p w:rsidR="00FA512D" w:rsidRDefault="00FA512D">
      <w:pPr>
        <w:spacing w:after="200" w:line="276" w:lineRule="auto"/>
        <w:contextualSpacing/>
        <w:jc w:val="center"/>
        <w:rPr>
          <w:rFonts w:ascii="Times New Roman" w:hAnsi="Times New Roman"/>
          <w:b/>
          <w:sz w:val="24"/>
        </w:rPr>
      </w:pPr>
    </w:p>
    <w:sectPr w:rsidR="00FA512D">
      <w:type w:val="continuous"/>
      <w:pgSz w:w="11906" w:h="16838"/>
      <w:pgMar w:top="1417" w:right="1134" w:bottom="1134" w:left="1134" w:header="1134"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2D5" w:rsidRDefault="004372D5">
      <w:r>
        <w:separator/>
      </w:r>
    </w:p>
  </w:endnote>
  <w:endnote w:type="continuationSeparator" w:id="0">
    <w:p w:rsidR="004372D5" w:rsidRDefault="0043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Полужирный">
    <w:panose1 w:val="02020803070505020304"/>
    <w:charset w:val="01"/>
    <w:family w:val="roman"/>
    <w:pitch w:val="default"/>
  </w:font>
  <w:font w:name="Courier New">
    <w:panose1 w:val="02070309020205020404"/>
    <w:charset w:val="00"/>
    <w:family w:val="modern"/>
    <w:pitch w:val="fixed"/>
    <w:sig w:usb0="E0002EFF" w:usb1="C0007843" w:usb2="00000009" w:usb3="00000000" w:csb0="000001FF" w:csb1="00000000"/>
  </w:font>
  <w:font w:name="XO Thames">
    <w:altName w:val="Cambria"/>
    <w:charset w:val="01"/>
    <w:family w:val="roman"/>
    <w:pitch w:val="default"/>
  </w:font>
  <w:font w:name="Noto Sans Devanagari">
    <w:altName w:val="Times New Roman"/>
    <w:panose1 w:val="00000000000000000000"/>
    <w:charset w:val="00"/>
    <w:family w:val="roman"/>
    <w:notTrueType/>
    <w:pitch w:val="default"/>
  </w:font>
  <w:font w:name="Tinos">
    <w:altName w:val="Arial"/>
    <w:charset w:val="01"/>
    <w:family w:val="roman"/>
    <w:pitch w:val="default"/>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01"/>
    <w:family w:val="roman"/>
    <w:pitch w:val="default"/>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2D5" w:rsidRDefault="004372D5">
      <w:pPr>
        <w:rPr>
          <w:sz w:val="12"/>
        </w:rPr>
      </w:pPr>
      <w:r>
        <w:separator/>
      </w:r>
    </w:p>
  </w:footnote>
  <w:footnote w:type="continuationSeparator" w:id="0">
    <w:p w:rsidR="004372D5" w:rsidRDefault="004372D5">
      <w:pPr>
        <w:rPr>
          <w:sz w:val="12"/>
        </w:rPr>
      </w:pPr>
      <w:r>
        <w:continuationSeparator/>
      </w:r>
    </w:p>
  </w:footnote>
  <w:footnote w:id="1">
    <w:p w:rsidR="00FA512D" w:rsidRDefault="004372D5">
      <w:pPr>
        <w:pStyle w:val="af0"/>
        <w:widowControl w:val="0"/>
      </w:pPr>
      <w:r>
        <w:rPr>
          <w:rStyle w:val="af1"/>
        </w:rPr>
        <w:footnoteRef/>
      </w:r>
      <w:r>
        <w:t xml:space="preserve">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w:t>
      </w:r>
      <w:r>
        <w:t xml:space="preserve"> осваиваемой обучающимися профессиональной деятельности и типичных опасностей которые могут возникать в процессе ее осуществления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pPr>
      <w:pStyle w:val="a9"/>
      <w:jc w:val="cent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36</w:t>
    </w:r>
    <w:r>
      <w:fldChar w:fldCharType="end"/>
    </w:r>
  </w:p>
  <w:p w:rsidR="00FA512D" w:rsidRDefault="00FA512D">
    <w:pPr>
      <w:pStyle w:val="a9"/>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44</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pPr>
      <w:pStyle w:val="a9"/>
      <w:jc w:val="cent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61</w:t>
    </w:r>
    <w:r>
      <w:fldChar w:fldCharType="end"/>
    </w:r>
  </w:p>
  <w:p w:rsidR="00FA512D" w:rsidRDefault="00FA512D">
    <w:pPr>
      <w:pStyle w:val="a9"/>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68</w:t>
    </w:r>
    <w:r>
      <w:fldChar w:fldCharType="end"/>
    </w:r>
  </w:p>
  <w:p w:rsidR="00FA512D" w:rsidRDefault="00FA512D">
    <w:pPr>
      <w:pStyle w:val="a9"/>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t>13</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77</w:t>
    </w:r>
    <w:r>
      <w:fldChar w:fldCharType="end"/>
    </w:r>
  </w:p>
  <w:p w:rsidR="00FA512D" w:rsidRDefault="00FA512D">
    <w:pPr>
      <w:pStyle w:val="a9"/>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82</w:t>
    </w:r>
    <w:r>
      <w:fldChar w:fldCharType="end"/>
    </w:r>
  </w:p>
  <w:p w:rsidR="00FA512D" w:rsidRDefault="00FA512D">
    <w:pPr>
      <w:pStyle w:val="a9"/>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90</w:t>
    </w:r>
    <w:r>
      <w:fldChar w:fldCharType="end"/>
    </w:r>
  </w:p>
  <w:p w:rsidR="00FA512D" w:rsidRDefault="00FA512D">
    <w:pPr>
      <w:pStyle w:val="a9"/>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103</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123</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163</w:t>
    </w:r>
    <w: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175</w:t>
    </w:r>
    <w:r>
      <w:fldChar w:fldCharType="end"/>
    </w:r>
  </w:p>
  <w:p w:rsidR="00FA512D" w:rsidRDefault="00FA512D">
    <w:pPr>
      <w:pStyle w:val="a9"/>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15</w:t>
    </w:r>
    <w:r>
      <w:fldChar w:fldCharType="end"/>
    </w:r>
  </w:p>
  <w:p w:rsidR="00FA512D" w:rsidRDefault="00FA512D">
    <w:pPr>
      <w:pStyle w:val="a9"/>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182</w:t>
    </w:r>
    <w:r>
      <w:fldChar w:fldCharType="end"/>
    </w:r>
  </w:p>
  <w:p w:rsidR="00FA512D" w:rsidRDefault="00FA512D">
    <w:pPr>
      <w:pStyle w:val="a9"/>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21</w:t>
    </w:r>
    <w:r>
      <w:fldChar w:fldCharType="end"/>
    </w:r>
  </w:p>
  <w:p w:rsidR="00FA512D" w:rsidRDefault="00FA512D">
    <w:pPr>
      <w:pStyle w:val="a9"/>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4372D5">
    <w:pPr>
      <w:pStyle w:val="a9"/>
      <w:jc w:val="center"/>
    </w:pPr>
    <w:r>
      <w:fldChar w:fldCharType="begin"/>
    </w:r>
    <w:r>
      <w:instrText xml:space="preserve"> PAGE </w:instrText>
    </w:r>
    <w:r>
      <w:fldChar w:fldCharType="separate"/>
    </w:r>
    <w:r w:rsidR="00A13646">
      <w:rPr>
        <w:noProof/>
      </w:rPr>
      <w:t>29</w:t>
    </w:r>
    <w:r>
      <w:fldChar w:fldCharType="end"/>
    </w:r>
  </w:p>
  <w:p w:rsidR="00FA512D" w:rsidRDefault="00FA512D">
    <w:pPr>
      <w:pStyle w:val="a9"/>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2D" w:rsidRDefault="00FA512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AB1"/>
    <w:multiLevelType w:val="multilevel"/>
    <w:tmpl w:val="540E2B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746C21"/>
    <w:multiLevelType w:val="multilevel"/>
    <w:tmpl w:val="E160CC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7C2A82"/>
    <w:multiLevelType w:val="multilevel"/>
    <w:tmpl w:val="12942A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D457C4"/>
    <w:multiLevelType w:val="multilevel"/>
    <w:tmpl w:val="904640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D85F1A"/>
    <w:multiLevelType w:val="multilevel"/>
    <w:tmpl w:val="8A56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B637D9C"/>
    <w:multiLevelType w:val="multilevel"/>
    <w:tmpl w:val="5978A61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15:restartNumberingAfterBreak="0">
    <w:nsid w:val="14180B30"/>
    <w:multiLevelType w:val="multilevel"/>
    <w:tmpl w:val="BD4A35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A3E6348"/>
    <w:multiLevelType w:val="multilevel"/>
    <w:tmpl w:val="38A0BB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B576034"/>
    <w:multiLevelType w:val="multilevel"/>
    <w:tmpl w:val="D7A0C4D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9" w15:restartNumberingAfterBreak="0">
    <w:nsid w:val="30265BDA"/>
    <w:multiLevelType w:val="multilevel"/>
    <w:tmpl w:val="2CD8E96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15:restartNumberingAfterBreak="0">
    <w:nsid w:val="33C84ED2"/>
    <w:multiLevelType w:val="multilevel"/>
    <w:tmpl w:val="324873C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34C41195"/>
    <w:multiLevelType w:val="multilevel"/>
    <w:tmpl w:val="780AB5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2B14D3C"/>
    <w:multiLevelType w:val="multilevel"/>
    <w:tmpl w:val="979EF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6A61E30"/>
    <w:multiLevelType w:val="multilevel"/>
    <w:tmpl w:val="A72005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F400DAE"/>
    <w:multiLevelType w:val="multilevel"/>
    <w:tmpl w:val="080860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A1F1617"/>
    <w:multiLevelType w:val="multilevel"/>
    <w:tmpl w:val="39364B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7C25681"/>
    <w:multiLevelType w:val="multilevel"/>
    <w:tmpl w:val="9B9662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C997B35"/>
    <w:multiLevelType w:val="multilevel"/>
    <w:tmpl w:val="FE4AFE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8"/>
  </w:num>
  <w:num w:numId="2">
    <w:abstractNumId w:val="13"/>
  </w:num>
  <w:num w:numId="3">
    <w:abstractNumId w:val="17"/>
  </w:num>
  <w:num w:numId="4">
    <w:abstractNumId w:val="11"/>
  </w:num>
  <w:num w:numId="5">
    <w:abstractNumId w:val="3"/>
  </w:num>
  <w:num w:numId="6">
    <w:abstractNumId w:val="12"/>
  </w:num>
  <w:num w:numId="7">
    <w:abstractNumId w:val="2"/>
  </w:num>
  <w:num w:numId="8">
    <w:abstractNumId w:val="5"/>
  </w:num>
  <w:num w:numId="9">
    <w:abstractNumId w:val="7"/>
  </w:num>
  <w:num w:numId="10">
    <w:abstractNumId w:val="9"/>
  </w:num>
  <w:num w:numId="11">
    <w:abstractNumId w:val="14"/>
  </w:num>
  <w:num w:numId="12">
    <w:abstractNumId w:val="6"/>
  </w:num>
  <w:num w:numId="13">
    <w:abstractNumId w:val="15"/>
  </w:num>
  <w:num w:numId="14">
    <w:abstractNumId w:val="10"/>
  </w:num>
  <w:num w:numId="15">
    <w:abstractNumId w:val="0"/>
  </w:num>
  <w:num w:numId="16">
    <w:abstractNumId w:val="1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2D"/>
    <w:rsid w:val="004372D5"/>
    <w:rsid w:val="00A13646"/>
    <w:rsid w:val="00FA51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D8F59C-CC85-44B9-9730-00F31B2F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style>
  <w:style w:type="paragraph" w:styleId="1">
    <w:name w:val="heading 1"/>
    <w:basedOn w:val="a"/>
    <w:link w:val="10"/>
    <w:qFormat/>
    <w:pPr>
      <w:spacing w:before="280" w:after="280"/>
      <w:jc w:val="center"/>
      <w:outlineLvl w:val="0"/>
    </w:pPr>
    <w:rPr>
      <w:rFonts w:ascii="Times New Roman" w:eastAsia="Times New Roman" w:hAnsi="Times New Roman" w:cs="Times New Roman"/>
      <w:b/>
      <w:bCs/>
      <w:kern w:val="2"/>
      <w:sz w:val="24"/>
      <w:szCs w:val="24"/>
      <w:lang w:eastAsia="ru-RU"/>
    </w:rPr>
  </w:style>
  <w:style w:type="paragraph" w:styleId="2">
    <w:name w:val="heading 2"/>
    <w:basedOn w:val="a"/>
    <w:next w:val="a"/>
    <w:link w:val="20"/>
    <w:qFormat/>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qFormat/>
    <w:pPr>
      <w:keepLines/>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customStyle="1" w:styleId="a4">
    <w:name w:val="Текст примечания Знак"/>
    <w:basedOn w:val="a0"/>
    <w:link w:val="a5"/>
    <w:qFormat/>
    <w:rPr>
      <w:sz w:val="20"/>
      <w:szCs w:val="20"/>
    </w:rPr>
  </w:style>
  <w:style w:type="character" w:customStyle="1" w:styleId="a6">
    <w:name w:val="Тема примечания Знак"/>
    <w:basedOn w:val="a4"/>
    <w:link w:val="a7"/>
    <w:qFormat/>
    <w:rPr>
      <w:b/>
      <w:bCs/>
      <w:sz w:val="20"/>
      <w:szCs w:val="20"/>
    </w:rPr>
  </w:style>
  <w:style w:type="character" w:customStyle="1" w:styleId="a8">
    <w:name w:val="Верхний колонтитул Знак"/>
    <w:basedOn w:val="a0"/>
    <w:link w:val="a9"/>
    <w:qFormat/>
  </w:style>
  <w:style w:type="character" w:customStyle="1" w:styleId="aa">
    <w:name w:val="Нижний колонтитул Знак"/>
    <w:basedOn w:val="a0"/>
    <w:link w:val="ab"/>
    <w:qFormat/>
  </w:style>
  <w:style w:type="character" w:styleId="ac">
    <w:name w:val="Hyperlink"/>
    <w:basedOn w:val="a0"/>
    <w:rPr>
      <w:color w:val="0563C1"/>
      <w:u w:val="single"/>
    </w:rPr>
  </w:style>
  <w:style w:type="character" w:customStyle="1" w:styleId="11">
    <w:name w:val="Неразрешенное упоминание1"/>
    <w:basedOn w:val="a0"/>
    <w:qFormat/>
    <w:rPr>
      <w:color w:val="605E5C"/>
      <w:shd w:val="clear" w:color="auto" w:fill="E1DFDD"/>
    </w:rPr>
  </w:style>
  <w:style w:type="character" w:customStyle="1" w:styleId="ad">
    <w:name w:val="Абзац списка Знак"/>
    <w:link w:val="ae"/>
    <w:qFormat/>
  </w:style>
  <w:style w:type="character" w:customStyle="1" w:styleId="af">
    <w:name w:val="Текст сноски Знак"/>
    <w:basedOn w:val="a0"/>
    <w:link w:val="af0"/>
    <w:qFormat/>
    <w:rPr>
      <w:rFonts w:ascii="Times New Roman" w:eastAsia="Times New Roman" w:hAnsi="Times New Roman" w:cs="Times New Roman"/>
      <w:sz w:val="20"/>
      <w:szCs w:val="20"/>
      <w:lang w:val="x-none" w:eastAsia="x-none"/>
    </w:rPr>
  </w:style>
  <w:style w:type="character" w:customStyle="1" w:styleId="af1">
    <w:name w:val="Символ сноски"/>
    <w:link w:val="12"/>
    <w:qFormat/>
    <w:rPr>
      <w:rFonts w:cs="Times New Roman"/>
      <w:vertAlign w:val="superscript"/>
    </w:rPr>
  </w:style>
  <w:style w:type="character" w:styleId="af2">
    <w:name w:val="footnote reference"/>
    <w:rPr>
      <w:rFonts w:cs="Times New Roman"/>
      <w:vertAlign w:val="superscript"/>
    </w:rPr>
  </w:style>
  <w:style w:type="character" w:customStyle="1" w:styleId="af3">
    <w:name w:val="Основной текст Знак"/>
    <w:basedOn w:val="a0"/>
    <w:link w:val="af4"/>
    <w:qFormat/>
    <w:rPr>
      <w:rFonts w:ascii="Times New Roman" w:eastAsia="Times New Roman" w:hAnsi="Times New Roman" w:cs="Times New Roman"/>
      <w:sz w:val="24"/>
      <w:szCs w:val="20"/>
      <w:lang w:eastAsia="ru-RU"/>
    </w:rPr>
  </w:style>
  <w:style w:type="character" w:customStyle="1" w:styleId="af5">
    <w:name w:val="Текст выноски Знак"/>
    <w:basedOn w:val="a0"/>
    <w:link w:val="af6"/>
    <w:qFormat/>
    <w:rPr>
      <w:rFonts w:ascii="Segoe UI" w:hAnsi="Segoe UI" w:cs="Segoe UI"/>
      <w:sz w:val="18"/>
      <w:szCs w:val="18"/>
    </w:rPr>
  </w:style>
  <w:style w:type="character" w:customStyle="1" w:styleId="10">
    <w:name w:val="Заголовок 1 Знак"/>
    <w:basedOn w:val="a0"/>
    <w:link w:val="1"/>
    <w:qFormat/>
    <w:rPr>
      <w:rFonts w:ascii="Times New Roman" w:eastAsia="Times New Roman" w:hAnsi="Times New Roman" w:cs="Times New Roman"/>
      <w:b/>
      <w:bCs/>
      <w:kern w:val="2"/>
      <w:sz w:val="24"/>
      <w:szCs w:val="24"/>
      <w:lang w:eastAsia="ru-RU"/>
    </w:rPr>
  </w:style>
  <w:style w:type="character" w:customStyle="1" w:styleId="af7">
    <w:name w:val="Подзаголовок Знак"/>
    <w:basedOn w:val="a0"/>
    <w:link w:val="af8"/>
    <w:qFormat/>
    <w:rPr>
      <w:rFonts w:eastAsia="Calibri"/>
      <w:color w:val="5A5A5A"/>
      <w:spacing w:val="15"/>
    </w:rPr>
  </w:style>
  <w:style w:type="character" w:styleId="af9">
    <w:name w:val="FollowedHyperlink"/>
    <w:basedOn w:val="a0"/>
    <w:rPr>
      <w:color w:val="954F72"/>
      <w:u w:val="single"/>
    </w:rPr>
  </w:style>
  <w:style w:type="character" w:customStyle="1" w:styleId="20">
    <w:name w:val="Заголовок 2 Знак"/>
    <w:basedOn w:val="a0"/>
    <w:link w:val="2"/>
    <w:qFormat/>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qFormat/>
    <w:rPr>
      <w:rFonts w:ascii="Arial" w:eastAsia="Times New Roman" w:hAnsi="Arial" w:cs="Times New Roman"/>
      <w:b/>
      <w:bCs/>
      <w:sz w:val="26"/>
      <w:szCs w:val="26"/>
      <w:lang w:val="x-none" w:eastAsia="x-none"/>
    </w:rPr>
  </w:style>
  <w:style w:type="character" w:customStyle="1" w:styleId="40">
    <w:name w:val="Заголовок 4 Знак"/>
    <w:basedOn w:val="a0"/>
    <w:link w:val="4"/>
    <w:qFormat/>
    <w:rPr>
      <w:rFonts w:ascii="Times New Roman" w:eastAsia="Times New Roman" w:hAnsi="Times New Roman" w:cs="Times New Roman"/>
      <w:b/>
      <w:bCs/>
      <w:sz w:val="24"/>
      <w:szCs w:val="24"/>
      <w:lang w:val="x-none" w:eastAsia="x-none"/>
    </w:rPr>
  </w:style>
  <w:style w:type="character" w:customStyle="1" w:styleId="13">
    <w:name w:val="Гиперссылка1"/>
    <w:basedOn w:val="a0"/>
    <w:qFormat/>
    <w:rPr>
      <w:color w:val="0000FF"/>
      <w:u w:val="single"/>
    </w:rPr>
  </w:style>
  <w:style w:type="character" w:customStyle="1" w:styleId="14">
    <w:name w:val="Просмотренная гиперссылка1"/>
    <w:basedOn w:val="a0"/>
    <w:qFormat/>
    <w:rPr>
      <w:color w:val="800080"/>
      <w:u w:val="single"/>
    </w:rPr>
  </w:style>
  <w:style w:type="character" w:styleId="afa">
    <w:name w:val="Emphasis"/>
    <w:qFormat/>
    <w:rPr>
      <w:rFonts w:ascii="Times New Roman" w:hAnsi="Times New Roman" w:cs="Times New Roman"/>
      <w:i/>
      <w:iCs w:val="0"/>
    </w:rPr>
  </w:style>
  <w:style w:type="character" w:customStyle="1" w:styleId="15">
    <w:name w:val="Нижний колонтитул Знак1"/>
    <w:basedOn w:val="a0"/>
    <w:qFormat/>
    <w:rPr>
      <w:rFonts w:ascii="Calibri" w:eastAsia="Times New Roman" w:hAnsi="Calibri" w:cs="Times New Roman"/>
      <w:lang w:val="ru-RU" w:eastAsia="ru-RU"/>
    </w:rPr>
  </w:style>
  <w:style w:type="character" w:customStyle="1" w:styleId="afb">
    <w:name w:val="Текст концевой сноски Знак"/>
    <w:basedOn w:val="a0"/>
    <w:link w:val="afc"/>
    <w:qFormat/>
    <w:rPr>
      <w:rFonts w:ascii="Calibri" w:eastAsia="Times New Roman" w:hAnsi="Calibri" w:cs="Times New Roman"/>
      <w:sz w:val="20"/>
      <w:szCs w:val="20"/>
      <w:lang w:val="x-none" w:eastAsia="x-none"/>
    </w:rPr>
  </w:style>
  <w:style w:type="character" w:customStyle="1" w:styleId="21">
    <w:name w:val="Основной текст 2 Знак"/>
    <w:basedOn w:val="a0"/>
    <w:link w:val="22"/>
    <w:qFormat/>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4"/>
    <w:qFormat/>
    <w:rPr>
      <w:rFonts w:ascii="Times New Roman" w:eastAsia="Times New Roman" w:hAnsi="Times New Roman" w:cs="Times New Roman"/>
      <w:sz w:val="24"/>
      <w:szCs w:val="24"/>
      <w:lang w:val="x-none" w:eastAsia="x-none"/>
    </w:rPr>
  </w:style>
  <w:style w:type="character" w:styleId="afd">
    <w:name w:val="page number"/>
    <w:qFormat/>
    <w:rPr>
      <w:rFonts w:ascii="Times New Roman" w:hAnsi="Times New Roman" w:cs="Times New Roman"/>
    </w:rPr>
  </w:style>
  <w:style w:type="character" w:customStyle="1" w:styleId="afe">
    <w:name w:val="Символ концевой сноски"/>
    <w:qFormat/>
    <w:rPr>
      <w:rFonts w:ascii="Times New Roman" w:hAnsi="Times New Roman" w:cs="Times New Roman"/>
      <w:vertAlign w:val="superscript"/>
    </w:rPr>
  </w:style>
  <w:style w:type="character" w:styleId="aff">
    <w:name w:val="endnote reference"/>
    <w:rPr>
      <w:rFonts w:ascii="Times New Roman" w:hAnsi="Times New Roman" w:cs="Times New Roman"/>
      <w:vertAlign w:val="superscript"/>
    </w:rPr>
  </w:style>
  <w:style w:type="character" w:customStyle="1" w:styleId="blk">
    <w:name w:val="blk"/>
    <w:qFormat/>
  </w:style>
  <w:style w:type="character" w:customStyle="1" w:styleId="FootnoteTextChar">
    <w:name w:val="Footnote Text Char"/>
    <w:qFormat/>
    <w:rPr>
      <w:rFonts w:ascii="Times New Roman" w:hAnsi="Times New Roman" w:cs="Times New Roman"/>
      <w:sz w:val="20"/>
      <w:lang w:val="x-none" w:eastAsia="ru-RU"/>
    </w:rPr>
  </w:style>
  <w:style w:type="character" w:customStyle="1" w:styleId="110">
    <w:name w:val="Текст примечания Знак11"/>
    <w:qFormat/>
    <w:rPr>
      <w:rFonts w:ascii="Times New Roman" w:hAnsi="Times New Roman" w:cs="Times New Roman"/>
      <w:sz w:val="20"/>
      <w:szCs w:val="20"/>
    </w:rPr>
  </w:style>
  <w:style w:type="character" w:customStyle="1" w:styleId="16">
    <w:name w:val="Текст примечания Знак1"/>
    <w:qFormat/>
    <w:rPr>
      <w:rFonts w:ascii="Times New Roman" w:hAnsi="Times New Roman" w:cs="Times New Roman"/>
      <w:sz w:val="20"/>
      <w:szCs w:val="20"/>
    </w:rPr>
  </w:style>
  <w:style w:type="character" w:customStyle="1" w:styleId="111">
    <w:name w:val="Тема примечания Знак11"/>
    <w:qFormat/>
    <w:rPr>
      <w:rFonts w:ascii="Times New Roman" w:hAnsi="Times New Roman" w:cs="Times New Roman"/>
      <w:b/>
      <w:bCs/>
      <w:sz w:val="20"/>
      <w:szCs w:val="20"/>
    </w:rPr>
  </w:style>
  <w:style w:type="character" w:customStyle="1" w:styleId="17">
    <w:name w:val="Тема примечания Знак1"/>
    <w:qFormat/>
    <w:rPr>
      <w:rFonts w:ascii="Times New Roman" w:hAnsi="Times New Roman" w:cs="Times New Roman"/>
      <w:b/>
      <w:bCs/>
      <w:sz w:val="20"/>
      <w:szCs w:val="20"/>
    </w:rPr>
  </w:style>
  <w:style w:type="character" w:customStyle="1" w:styleId="apple-converted-space">
    <w:name w:val="apple-converted-space"/>
    <w:qFormat/>
  </w:style>
  <w:style w:type="character" w:customStyle="1" w:styleId="aff0">
    <w:name w:val="Цветовое выделение"/>
    <w:qFormat/>
    <w:rPr>
      <w:b/>
      <w:bCs w:val="0"/>
      <w:color w:val="26282F"/>
    </w:rPr>
  </w:style>
  <w:style w:type="character" w:customStyle="1" w:styleId="aff1">
    <w:name w:val="Гипертекстовая ссылка"/>
    <w:qFormat/>
    <w:rPr>
      <w:b/>
      <w:bCs w:val="0"/>
      <w:color w:val="106BBE"/>
    </w:rPr>
  </w:style>
  <w:style w:type="character" w:customStyle="1" w:styleId="aff2">
    <w:name w:val="Активная гипертекстовая ссылка"/>
    <w:qFormat/>
    <w:rPr>
      <w:b/>
      <w:bCs w:val="0"/>
      <w:color w:val="106BBE"/>
      <w:u w:val="single"/>
    </w:rPr>
  </w:style>
  <w:style w:type="character" w:customStyle="1" w:styleId="aff3">
    <w:name w:val="Выделение для Базового Поиска"/>
    <w:qFormat/>
    <w:rPr>
      <w:b/>
      <w:bCs w:val="0"/>
      <w:color w:val="0058A9"/>
    </w:rPr>
  </w:style>
  <w:style w:type="character" w:customStyle="1" w:styleId="aff4">
    <w:name w:val="Выделение для Базового Поиска (курсив)"/>
    <w:qFormat/>
    <w:rPr>
      <w:b/>
      <w:bCs w:val="0"/>
      <w:i/>
      <w:iCs w:val="0"/>
      <w:color w:val="0058A9"/>
    </w:rPr>
  </w:style>
  <w:style w:type="character" w:customStyle="1" w:styleId="aff5">
    <w:name w:val="Заголовок своего сообщения"/>
    <w:qFormat/>
    <w:rPr>
      <w:b/>
      <w:bCs w:val="0"/>
      <w:color w:val="26282F"/>
    </w:rPr>
  </w:style>
  <w:style w:type="character" w:customStyle="1" w:styleId="aff6">
    <w:name w:val="Заголовок чужого сообщения"/>
    <w:qFormat/>
    <w:rPr>
      <w:b/>
      <w:bCs w:val="0"/>
      <w:color w:val="FF0000"/>
    </w:rPr>
  </w:style>
  <w:style w:type="character" w:customStyle="1" w:styleId="aff7">
    <w:name w:val="Найденные слова"/>
    <w:qFormat/>
    <w:rPr>
      <w:b/>
      <w:bCs w:val="0"/>
      <w:color w:val="26282F"/>
      <w:shd w:val="clear" w:color="auto" w:fill="FFF580"/>
    </w:rPr>
  </w:style>
  <w:style w:type="character" w:customStyle="1" w:styleId="aff8">
    <w:name w:val="Не вступил в силу"/>
    <w:qFormat/>
    <w:rPr>
      <w:b/>
      <w:bCs w:val="0"/>
      <w:color w:val="000000"/>
      <w:shd w:val="clear" w:color="auto" w:fill="D8EDE8"/>
    </w:rPr>
  </w:style>
  <w:style w:type="character" w:customStyle="1" w:styleId="aff9">
    <w:name w:val="Опечатки"/>
    <w:qFormat/>
    <w:rPr>
      <w:color w:val="FF0000"/>
    </w:rPr>
  </w:style>
  <w:style w:type="character" w:customStyle="1" w:styleId="affa">
    <w:name w:val="Продолжение ссылки"/>
    <w:qFormat/>
  </w:style>
  <w:style w:type="character" w:customStyle="1" w:styleId="affb">
    <w:name w:val="Сравнение редакций"/>
    <w:qFormat/>
    <w:rPr>
      <w:b/>
      <w:bCs w:val="0"/>
      <w:color w:val="26282F"/>
    </w:rPr>
  </w:style>
  <w:style w:type="character" w:customStyle="1" w:styleId="affc">
    <w:name w:val="Сравнение редакций. Добавленный фрагмент"/>
    <w:qFormat/>
    <w:rPr>
      <w:color w:val="000000"/>
      <w:shd w:val="clear" w:color="auto" w:fill="C1D7FF"/>
    </w:rPr>
  </w:style>
  <w:style w:type="character" w:customStyle="1" w:styleId="affd">
    <w:name w:val="Сравнение редакций. Удаленный фрагмент"/>
    <w:qFormat/>
    <w:rPr>
      <w:color w:val="000000"/>
      <w:shd w:val="clear" w:color="auto" w:fill="C4C413"/>
    </w:rPr>
  </w:style>
  <w:style w:type="character" w:customStyle="1" w:styleId="affe">
    <w:name w:val="Ссылка на утративший силу документ"/>
    <w:qFormat/>
    <w:rPr>
      <w:b/>
      <w:bCs w:val="0"/>
      <w:color w:val="749232"/>
    </w:rPr>
  </w:style>
  <w:style w:type="character" w:customStyle="1" w:styleId="afff">
    <w:name w:val="Утратил силу"/>
    <w:qFormat/>
    <w:rPr>
      <w:b/>
      <w:bCs w:val="0"/>
      <w:strike/>
      <w:color w:val="666600"/>
    </w:rPr>
  </w:style>
  <w:style w:type="character" w:customStyle="1" w:styleId="afff0">
    <w:name w:val="Обычный (Интернет) Знак"/>
    <w:qFormat/>
    <w:rPr>
      <w:rFonts w:ascii="Times New Roman" w:hAnsi="Times New Roman" w:cs="Times New Roman"/>
      <w:sz w:val="24"/>
      <w:szCs w:val="24"/>
      <w:lang w:val="en-US" w:eastAsia="nl-NL"/>
    </w:rPr>
  </w:style>
  <w:style w:type="character" w:styleId="afff1">
    <w:name w:val="Strong"/>
    <w:qFormat/>
    <w:rPr>
      <w:b/>
      <w:bCs/>
    </w:rPr>
  </w:style>
  <w:style w:type="character" w:styleId="afff2">
    <w:name w:val="Subtle Emphasis"/>
    <w:qFormat/>
    <w:rPr>
      <w:i/>
      <w:iCs/>
      <w:color w:val="404040"/>
    </w:rPr>
  </w:style>
  <w:style w:type="character" w:customStyle="1" w:styleId="afff3">
    <w:name w:val="Заголовок Знак"/>
    <w:basedOn w:val="a0"/>
    <w:qFormat/>
    <w:rPr>
      <w:rFonts w:ascii="Calibri Light" w:eastAsia="Calibri" w:hAnsi="Calibri Light" w:cs="Tahoma"/>
      <w:spacing w:val="-10"/>
      <w:kern w:val="2"/>
      <w:sz w:val="56"/>
      <w:szCs w:val="56"/>
    </w:rPr>
  </w:style>
  <w:style w:type="character" w:customStyle="1" w:styleId="25">
    <w:name w:val="Заголовок Знак2"/>
    <w:link w:val="afff4"/>
    <w:qFormat/>
    <w:rPr>
      <w:rFonts w:ascii="Segoe UI" w:eastAsia="Segoe UI" w:hAnsi="Segoe UI" w:cs="Segoe UI"/>
      <w:kern w:val="2"/>
      <w:sz w:val="24"/>
      <w:szCs w:val="24"/>
      <w:lang w:eastAsia="ru-RU"/>
    </w:rPr>
  </w:style>
  <w:style w:type="character" w:customStyle="1" w:styleId="26">
    <w:name w:val="Неразрешенное упоминание2"/>
    <w:qFormat/>
    <w:rPr>
      <w:color w:val="605E5C"/>
      <w:shd w:val="clear" w:color="auto" w:fill="E1DFDD"/>
    </w:rPr>
  </w:style>
  <w:style w:type="character" w:customStyle="1" w:styleId="27">
    <w:name w:val="Основной текст (2)_"/>
    <w:link w:val="28"/>
    <w:qFormat/>
    <w:rPr>
      <w:sz w:val="28"/>
      <w:shd w:val="clear" w:color="auto" w:fill="FFFFFF"/>
    </w:rPr>
  </w:style>
  <w:style w:type="character" w:customStyle="1" w:styleId="c7">
    <w:name w:val="c7"/>
    <w:qFormat/>
    <w:rPr>
      <w:rFonts w:cs="Times New Roman"/>
    </w:rPr>
  </w:style>
  <w:style w:type="character" w:customStyle="1" w:styleId="c15">
    <w:name w:val="c15"/>
    <w:basedOn w:val="a0"/>
    <w:qFormat/>
  </w:style>
  <w:style w:type="character" w:customStyle="1" w:styleId="markedcontent">
    <w:name w:val="markedcontent"/>
    <w:basedOn w:val="a0"/>
    <w:qFormat/>
  </w:style>
  <w:style w:type="character" w:customStyle="1" w:styleId="c21">
    <w:name w:val="c21"/>
    <w:basedOn w:val="a0"/>
    <w:qFormat/>
  </w:style>
  <w:style w:type="character" w:customStyle="1" w:styleId="18">
    <w:name w:val="Заголовок Знак1"/>
    <w:basedOn w:val="a0"/>
    <w:qFormat/>
    <w:rPr>
      <w:rFonts w:ascii="Calibri Light" w:eastAsia="Calibri" w:hAnsi="Calibri Light" w:cs="Tahoma"/>
      <w:spacing w:val="-10"/>
      <w:kern w:val="2"/>
      <w:sz w:val="56"/>
      <w:szCs w:val="56"/>
    </w:rPr>
  </w:style>
  <w:style w:type="character" w:customStyle="1" w:styleId="31">
    <w:name w:val="Неразрешенное упоминание3"/>
    <w:qFormat/>
    <w:rPr>
      <w:color w:val="605E5C"/>
      <w:shd w:val="clear" w:color="auto" w:fill="E1DFDD"/>
    </w:rPr>
  </w:style>
  <w:style w:type="character" w:customStyle="1" w:styleId="19">
    <w:name w:val="Название Знак1"/>
    <w:qFormat/>
    <w:rPr>
      <w:rFonts w:ascii="Times New Roman" w:hAnsi="Times New Roman"/>
      <w:kern w:val="2"/>
      <w:sz w:val="24"/>
      <w:szCs w:val="24"/>
    </w:rPr>
  </w:style>
  <w:style w:type="character" w:customStyle="1" w:styleId="41">
    <w:name w:val="Неразрешенное упоминание4"/>
    <w:basedOn w:val="a0"/>
    <w:qFormat/>
    <w:rPr>
      <w:color w:val="605E5C"/>
      <w:shd w:val="clear" w:color="auto" w:fill="E1DFDD"/>
    </w:rPr>
  </w:style>
  <w:style w:type="character" w:customStyle="1" w:styleId="afff5">
    <w:name w:val="Без интервала Знак"/>
    <w:link w:val="afff6"/>
    <w:qFormat/>
    <w:rPr>
      <w:rFonts w:ascii="Calibri" w:eastAsia="Times New Roman" w:hAnsi="Calibri" w:cs="Times New Roman"/>
      <w:lang w:eastAsia="ru-RU"/>
    </w:rPr>
  </w:style>
  <w:style w:type="character" w:customStyle="1" w:styleId="FontStyle11">
    <w:name w:val="Font Style11"/>
    <w:qFormat/>
    <w:rPr>
      <w:rFonts w:ascii="Times New Roman" w:hAnsi="Times New Roman" w:cs="Times New Roman"/>
      <w:sz w:val="22"/>
      <w:szCs w:val="22"/>
    </w:rPr>
  </w:style>
  <w:style w:type="character" w:customStyle="1" w:styleId="212pt">
    <w:name w:val="Основной текст (2) + 12 pt"/>
    <w:qFormat/>
    <w:rPr>
      <w:rFonts w:ascii="Times New Roman" w:hAnsi="Times New Roman" w:cs="Times New Roman"/>
      <w:strike w:val="0"/>
      <w:dstrike w:val="0"/>
      <w:color w:val="000000"/>
      <w:spacing w:val="0"/>
      <w:w w:val="100"/>
      <w:sz w:val="24"/>
      <w:szCs w:val="24"/>
      <w:u w:val="none"/>
      <w:effect w:val="none"/>
      <w:shd w:val="clear" w:color="auto" w:fill="FFFFFF"/>
      <w:lang w:val="ru-RU" w:eastAsia="ru-RU"/>
    </w:rPr>
  </w:style>
  <w:style w:type="character" w:customStyle="1" w:styleId="1a">
    <w:name w:val="Раздел 1 Знак"/>
    <w:basedOn w:val="10"/>
    <w:link w:val="1b"/>
    <w:qFormat/>
    <w:rPr>
      <w:rFonts w:ascii="Times New Roman Полужирный" w:eastAsia="Segoe UI" w:hAnsi="Times New Roman Полужирный" w:cs="Times New Roman"/>
      <w:b/>
      <w:bCs/>
      <w:caps/>
      <w:kern w:val="2"/>
      <w:sz w:val="24"/>
      <w:szCs w:val="24"/>
      <w:lang w:val="x-none" w:eastAsia="x-none"/>
    </w:rPr>
  </w:style>
  <w:style w:type="character" w:customStyle="1" w:styleId="112">
    <w:name w:val="Раздел 1.1 Знак"/>
    <w:basedOn w:val="af7"/>
    <w:link w:val="113"/>
    <w:qFormat/>
    <w:rPr>
      <w:rFonts w:ascii="Times New Roman Полужирный" w:eastAsia="Segoe UI" w:hAnsi="Times New Roman Полужирный" w:cs="Times New Roman"/>
      <w:b/>
      <w:bCs/>
      <w:color w:val="5A5A5A"/>
      <w:spacing w:val="15"/>
      <w:sz w:val="24"/>
      <w:szCs w:val="24"/>
      <w:lang w:eastAsia="ru-RU"/>
    </w:rPr>
  </w:style>
  <w:style w:type="character" w:customStyle="1" w:styleId="docdata">
    <w:name w:val="docdata"/>
    <w:basedOn w:val="a0"/>
    <w:qFormat/>
  </w:style>
  <w:style w:type="character" w:customStyle="1" w:styleId="UnresolvedMention">
    <w:name w:val="Unresolved Mention"/>
    <w:basedOn w:val="a0"/>
    <w:qFormat/>
    <w:rPr>
      <w:color w:val="605E5C"/>
      <w:shd w:val="clear" w:color="auto" w:fill="E1DFDD"/>
    </w:rPr>
  </w:style>
  <w:style w:type="character" w:customStyle="1" w:styleId="HTML">
    <w:name w:val="Стандартный HTML Знак"/>
    <w:basedOn w:val="a0"/>
    <w:link w:val="HTML0"/>
    <w:qFormat/>
    <w:rPr>
      <w:rFonts w:ascii="Courier New" w:eastAsia="Times New Roman" w:hAnsi="Courier New" w:cs="Courier New"/>
      <w:sz w:val="20"/>
      <w:szCs w:val="20"/>
      <w:lang w:eastAsia="ru-RU"/>
    </w:rPr>
  </w:style>
  <w:style w:type="character" w:customStyle="1" w:styleId="32">
    <w:name w:val="Основной текст (3)_"/>
    <w:basedOn w:val="a0"/>
    <w:link w:val="33"/>
    <w:qFormat/>
    <w:rPr>
      <w:rFonts w:ascii="Times New Roman" w:hAnsi="Times New Roman"/>
      <w:i/>
      <w:iCs/>
      <w:sz w:val="23"/>
      <w:szCs w:val="23"/>
      <w:shd w:val="clear" w:color="auto" w:fill="FFFFFF"/>
    </w:rPr>
  </w:style>
  <w:style w:type="character" w:customStyle="1" w:styleId="afff7">
    <w:name w:val="Основной текст с отступом Знак"/>
    <w:basedOn w:val="a0"/>
    <w:link w:val="afff8"/>
    <w:qFormat/>
  </w:style>
  <w:style w:type="character" w:customStyle="1" w:styleId="afff9">
    <w:name w:val="Ссылка указателя"/>
    <w:qFormat/>
  </w:style>
  <w:style w:type="character" w:customStyle="1" w:styleId="pt-a0-000041">
    <w:name w:val="pt-a0-000041"/>
    <w:qFormat/>
    <w:rPr>
      <w:rFonts w:ascii="Times New Roman" w:hAnsi="Times New Roman" w:cs="Times New Roman"/>
      <w:sz w:val="24"/>
      <w:szCs w:val="24"/>
    </w:rPr>
  </w:style>
  <w:style w:type="character" w:customStyle="1" w:styleId="210">
    <w:name w:val="Заголовок 21"/>
    <w:qFormat/>
    <w:rPr>
      <w:rFonts w:ascii="XO Thames" w:hAnsi="XO Thames"/>
      <w:b/>
      <w:sz w:val="28"/>
    </w:rPr>
  </w:style>
  <w:style w:type="character" w:customStyle="1" w:styleId="410">
    <w:name w:val="Заголовок 41"/>
    <w:qFormat/>
    <w:rPr>
      <w:rFonts w:ascii="XO Thames" w:hAnsi="XO Thames"/>
      <w:b/>
      <w:sz w:val="24"/>
    </w:rPr>
  </w:style>
  <w:style w:type="character" w:customStyle="1" w:styleId="1c">
    <w:name w:val="Заголовок1"/>
    <w:qFormat/>
    <w:rPr>
      <w:rFonts w:ascii="XO Thames" w:hAnsi="XO Thames"/>
      <w:b/>
      <w:caps/>
      <w:sz w:val="40"/>
    </w:rPr>
  </w:style>
  <w:style w:type="character" w:customStyle="1" w:styleId="1d">
    <w:name w:val="Без интервала1"/>
    <w:qFormat/>
    <w:rPr>
      <w:rFonts w:ascii="Calibri" w:hAnsi="Calibri"/>
    </w:rPr>
  </w:style>
  <w:style w:type="character" w:customStyle="1" w:styleId="1e">
    <w:name w:val="Подзаголовок1"/>
    <w:qFormat/>
    <w:rPr>
      <w:rFonts w:ascii="XO Thames" w:hAnsi="XO Thames"/>
      <w:i/>
      <w:sz w:val="24"/>
    </w:rPr>
  </w:style>
  <w:style w:type="character" w:customStyle="1" w:styleId="pt-a0-000023">
    <w:name w:val="pt-a0-000023"/>
    <w:qFormat/>
    <w:rPr>
      <w:rFonts w:ascii="Times New Roman" w:hAnsi="Times New Roman" w:cs="Times New Roman"/>
      <w:sz w:val="24"/>
      <w:szCs w:val="24"/>
    </w:rPr>
  </w:style>
  <w:style w:type="character" w:customStyle="1" w:styleId="Contents5">
    <w:name w:val="Contents 5"/>
    <w:qFormat/>
    <w:rPr>
      <w:rFonts w:ascii="XO Thames" w:hAnsi="XO Thames"/>
      <w:sz w:val="28"/>
    </w:rPr>
  </w:style>
  <w:style w:type="character" w:customStyle="1" w:styleId="34">
    <w:name w:val="Гиперссылка3"/>
    <w:qFormat/>
    <w:rPr>
      <w:color w:val="0000FF"/>
      <w:u w:val="single"/>
    </w:rPr>
  </w:style>
  <w:style w:type="character" w:customStyle="1" w:styleId="Contents8">
    <w:name w:val="Contents 8"/>
    <w:qFormat/>
    <w:rPr>
      <w:rFonts w:ascii="XO Thames" w:hAnsi="XO Thames"/>
      <w:sz w:val="28"/>
    </w:rPr>
  </w:style>
  <w:style w:type="character" w:customStyle="1" w:styleId="1f">
    <w:name w:val="Нижний колонтитул1"/>
    <w:qFormat/>
    <w:rPr>
      <w:rFonts w:ascii="Times New Roman" w:hAnsi="Times New Roman"/>
      <w:sz w:val="24"/>
    </w:rPr>
  </w:style>
  <w:style w:type="character" w:customStyle="1" w:styleId="pt-a0-000085">
    <w:name w:val="pt-a0-000085"/>
    <w:qFormat/>
    <w:rPr>
      <w:rFonts w:ascii="Times New Roman" w:hAnsi="Times New Roman" w:cs="Times New Roman"/>
      <w:sz w:val="24"/>
      <w:szCs w:val="24"/>
    </w:rPr>
  </w:style>
  <w:style w:type="character" w:customStyle="1" w:styleId="Contents9">
    <w:name w:val="Contents 9"/>
    <w:qFormat/>
    <w:rPr>
      <w:rFonts w:ascii="XO Thames" w:hAnsi="XO Thames"/>
      <w:sz w:val="28"/>
    </w:rPr>
  </w:style>
  <w:style w:type="character" w:customStyle="1" w:styleId="HeaderandFooter">
    <w:name w:val="Header and Footer"/>
    <w:qFormat/>
    <w:rPr>
      <w:rFonts w:ascii="XO Thames" w:hAnsi="XO Thames"/>
      <w:sz w:val="28"/>
    </w:rPr>
  </w:style>
  <w:style w:type="character" w:customStyle="1" w:styleId="Contents1">
    <w:name w:val="Contents 1"/>
    <w:qFormat/>
    <w:rPr>
      <w:rFonts w:ascii="XO Thames" w:hAnsi="XO Thames"/>
      <w:b/>
      <w:sz w:val="28"/>
    </w:rPr>
  </w:style>
  <w:style w:type="character" w:customStyle="1" w:styleId="Footnote">
    <w:name w:val="Footnote"/>
    <w:qFormat/>
    <w:rPr>
      <w:rFonts w:ascii="Calibri" w:hAnsi="Calibri"/>
      <w:sz w:val="20"/>
    </w:rPr>
  </w:style>
  <w:style w:type="character" w:customStyle="1" w:styleId="114">
    <w:name w:val="Заголовок 11"/>
    <w:qFormat/>
    <w:rPr>
      <w:rFonts w:ascii="Times New Roman" w:hAnsi="Times New Roman"/>
      <w:sz w:val="24"/>
    </w:rPr>
  </w:style>
  <w:style w:type="character" w:customStyle="1" w:styleId="pt-a0-000083">
    <w:name w:val="pt-a0-000083"/>
    <w:qFormat/>
    <w:rPr>
      <w:rFonts w:ascii="Times New Roman" w:hAnsi="Times New Roman" w:cs="Times New Roman"/>
      <w:sz w:val="24"/>
      <w:szCs w:val="24"/>
    </w:rPr>
  </w:style>
  <w:style w:type="character" w:customStyle="1" w:styleId="pt-a0-000036">
    <w:name w:val="pt-a0-000036"/>
    <w:qFormat/>
    <w:rPr>
      <w:rFonts w:ascii="Times New Roman" w:hAnsi="Times New Roman" w:cs="Times New Roman"/>
      <w:sz w:val="24"/>
      <w:szCs w:val="24"/>
    </w:rPr>
  </w:style>
  <w:style w:type="character" w:customStyle="1" w:styleId="1f0">
    <w:name w:val="Номер страницы1"/>
    <w:qFormat/>
    <w:rPr>
      <w:rFonts w:ascii="Times New Roman" w:hAnsi="Times New Roman" w:cs="Times New Roman"/>
      <w:sz w:val="24"/>
      <w:szCs w:val="24"/>
    </w:rPr>
  </w:style>
  <w:style w:type="character" w:customStyle="1" w:styleId="51">
    <w:name w:val="Заголовок 51"/>
    <w:qFormat/>
    <w:rPr>
      <w:rFonts w:ascii="XO Thames" w:hAnsi="XO Thames"/>
      <w:b/>
    </w:rPr>
  </w:style>
  <w:style w:type="character" w:customStyle="1" w:styleId="pt-000045">
    <w:name w:val="pt-000045"/>
    <w:qFormat/>
    <w:rPr>
      <w:rFonts w:ascii="Times New Roman" w:hAnsi="Times New Roman"/>
      <w:sz w:val="24"/>
    </w:rPr>
  </w:style>
  <w:style w:type="character" w:customStyle="1" w:styleId="1f1">
    <w:name w:val="Текст примечания1"/>
    <w:qFormat/>
    <w:rPr>
      <w:sz w:val="20"/>
    </w:rPr>
  </w:style>
  <w:style w:type="character" w:customStyle="1" w:styleId="42">
    <w:name w:val="Гиперссылка4"/>
    <w:qFormat/>
    <w:rPr>
      <w:color w:val="0000FF"/>
      <w:u w:val="single"/>
    </w:rPr>
  </w:style>
  <w:style w:type="character" w:customStyle="1" w:styleId="pt-a0-000042">
    <w:name w:val="pt-a0-000042"/>
    <w:qFormat/>
    <w:rPr>
      <w:rFonts w:ascii="Times New Roman" w:hAnsi="Times New Roman" w:cs="Times New Roman"/>
      <w:sz w:val="24"/>
      <w:szCs w:val="24"/>
    </w:rPr>
  </w:style>
  <w:style w:type="character" w:customStyle="1" w:styleId="fontstyle01">
    <w:name w:val="fontstyle01"/>
    <w:qFormat/>
    <w:rPr>
      <w:rFonts w:ascii="Times New Roman" w:hAnsi="Times New Roman"/>
      <w:sz w:val="24"/>
    </w:rPr>
  </w:style>
  <w:style w:type="character" w:customStyle="1" w:styleId="35">
    <w:name w:val="Основной шрифт абзаца3"/>
    <w:qFormat/>
  </w:style>
  <w:style w:type="character" w:customStyle="1" w:styleId="Contents3">
    <w:name w:val="Contents 3"/>
    <w:qFormat/>
    <w:rPr>
      <w:rFonts w:ascii="XO Thames" w:hAnsi="XO Thames"/>
      <w:sz w:val="28"/>
    </w:rPr>
  </w:style>
  <w:style w:type="character" w:customStyle="1" w:styleId="1f2">
    <w:name w:val="Знак примечания1"/>
    <w:basedOn w:val="35"/>
    <w:qFormat/>
    <w:rPr>
      <w:rFonts w:ascii="Times New Roman" w:hAnsi="Times New Roman" w:cs="Times New Roman"/>
      <w:sz w:val="16"/>
      <w:szCs w:val="24"/>
    </w:rPr>
  </w:style>
  <w:style w:type="character" w:customStyle="1" w:styleId="115">
    <w:name w:val="Заголовок 11"/>
    <w:qFormat/>
    <w:rPr>
      <w:rFonts w:ascii="Times New Roman" w:hAnsi="Times New Roman"/>
      <w:b/>
      <w:sz w:val="28"/>
    </w:rPr>
  </w:style>
  <w:style w:type="character" w:customStyle="1" w:styleId="pt-a-000040">
    <w:name w:val="pt-a-000040"/>
    <w:qFormat/>
    <w:rPr>
      <w:rFonts w:ascii="Times New Roman" w:hAnsi="Times New Roman"/>
      <w:sz w:val="24"/>
    </w:rPr>
  </w:style>
  <w:style w:type="character" w:customStyle="1" w:styleId="pt-000046">
    <w:name w:val="pt-000046"/>
    <w:qFormat/>
    <w:rPr>
      <w:rFonts w:ascii="Times New Roman" w:hAnsi="Times New Roman" w:cs="Times New Roman"/>
      <w:sz w:val="24"/>
      <w:szCs w:val="24"/>
    </w:rPr>
  </w:style>
  <w:style w:type="character" w:customStyle="1" w:styleId="nobr">
    <w:name w:val="nobr"/>
    <w:basedOn w:val="35"/>
    <w:qFormat/>
    <w:rPr>
      <w:rFonts w:ascii="Times New Roman" w:hAnsi="Times New Roman" w:cs="Times New Roman"/>
      <w:sz w:val="24"/>
      <w:szCs w:val="24"/>
    </w:rPr>
  </w:style>
  <w:style w:type="character" w:customStyle="1" w:styleId="pt-a0-000047">
    <w:name w:val="pt-a0-000047"/>
    <w:qFormat/>
    <w:rPr>
      <w:rFonts w:ascii="Times New Roman" w:hAnsi="Times New Roman" w:cs="Times New Roman"/>
      <w:sz w:val="24"/>
      <w:szCs w:val="24"/>
    </w:rPr>
  </w:style>
  <w:style w:type="character" w:customStyle="1" w:styleId="TableParagraph">
    <w:name w:val="Table Paragraph"/>
    <w:qFormat/>
    <w:rPr>
      <w:rFonts w:ascii="Times New Roman" w:hAnsi="Times New Roman"/>
    </w:rPr>
  </w:style>
  <w:style w:type="character" w:customStyle="1" w:styleId="1f3">
    <w:name w:val="Знак сноски1"/>
    <w:qFormat/>
    <w:rPr>
      <w:vertAlign w:val="superscript"/>
    </w:rPr>
  </w:style>
  <w:style w:type="character" w:customStyle="1" w:styleId="310">
    <w:name w:val="Заголовок 31"/>
    <w:qFormat/>
    <w:rPr>
      <w:rFonts w:ascii="XO Thames" w:hAnsi="XO Thames"/>
      <w:b/>
      <w:sz w:val="26"/>
    </w:rPr>
  </w:style>
  <w:style w:type="character" w:customStyle="1" w:styleId="Endnote">
    <w:name w:val="Endnote"/>
    <w:qFormat/>
    <w:rPr>
      <w:rFonts w:ascii="XO Thames" w:hAnsi="XO Thames"/>
    </w:rPr>
  </w:style>
  <w:style w:type="character" w:customStyle="1" w:styleId="1f4">
    <w:name w:val="Абзац списка1"/>
    <w:qFormat/>
    <w:rPr>
      <w:rFonts w:ascii="Times New Roman" w:hAnsi="Times New Roman"/>
    </w:rPr>
  </w:style>
  <w:style w:type="character" w:customStyle="1" w:styleId="1f5">
    <w:name w:val="Обычный1"/>
    <w:qFormat/>
  </w:style>
  <w:style w:type="character" w:customStyle="1" w:styleId="1f6">
    <w:name w:val="Основной шрифт абзаца1"/>
    <w:qFormat/>
  </w:style>
  <w:style w:type="character" w:customStyle="1" w:styleId="Contents7">
    <w:name w:val="Contents 7"/>
    <w:qFormat/>
    <w:rPr>
      <w:rFonts w:ascii="XO Thames" w:hAnsi="XO Thames"/>
      <w:sz w:val="28"/>
    </w:rPr>
  </w:style>
  <w:style w:type="character" w:customStyle="1" w:styleId="29">
    <w:name w:val="Основной шрифт абзаца2"/>
    <w:qFormat/>
  </w:style>
  <w:style w:type="character" w:customStyle="1" w:styleId="Contents6">
    <w:name w:val="Contents 6"/>
    <w:qFormat/>
    <w:rPr>
      <w:rFonts w:ascii="XO Thames" w:hAnsi="XO Thames"/>
      <w:sz w:val="28"/>
    </w:rPr>
  </w:style>
  <w:style w:type="character" w:customStyle="1" w:styleId="pt-a0-000043">
    <w:name w:val="pt-a0-000043"/>
    <w:basedOn w:val="1f6"/>
    <w:qFormat/>
    <w:rPr>
      <w:rFonts w:ascii="Times New Roman" w:hAnsi="Times New Roman" w:cs="Times New Roman"/>
      <w:sz w:val="24"/>
      <w:szCs w:val="24"/>
    </w:rPr>
  </w:style>
  <w:style w:type="character" w:customStyle="1" w:styleId="Contents4">
    <w:name w:val="Contents 4"/>
    <w:qFormat/>
    <w:rPr>
      <w:rFonts w:ascii="XO Thames" w:hAnsi="XO Thames"/>
      <w:sz w:val="28"/>
    </w:rPr>
  </w:style>
  <w:style w:type="character" w:customStyle="1" w:styleId="HTML1">
    <w:name w:val="Стандартный HTML1"/>
    <w:qFormat/>
    <w:rPr>
      <w:rFonts w:ascii="Courier New" w:hAnsi="Courier New"/>
      <w:sz w:val="20"/>
    </w:rPr>
  </w:style>
  <w:style w:type="character" w:customStyle="1" w:styleId="Contents2">
    <w:name w:val="Contents 2"/>
    <w:qFormat/>
    <w:rPr>
      <w:rFonts w:ascii="XO Thames" w:hAnsi="XO Thames"/>
      <w:sz w:val="28"/>
    </w:rPr>
  </w:style>
  <w:style w:type="character" w:customStyle="1" w:styleId="2a">
    <w:name w:val="Гиперссылка2"/>
    <w:qFormat/>
    <w:rPr>
      <w:color w:val="0000FF"/>
      <w:u w:val="single"/>
    </w:rPr>
  </w:style>
  <w:style w:type="paragraph" w:styleId="afff4">
    <w:name w:val="Title"/>
    <w:basedOn w:val="a"/>
    <w:next w:val="af4"/>
    <w:link w:val="25"/>
    <w:qFormat/>
    <w:pPr>
      <w:spacing w:after="120" w:line="276" w:lineRule="auto"/>
      <w:ind w:firstLine="709"/>
      <w:outlineLvl w:val="0"/>
    </w:pPr>
    <w:rPr>
      <w:rFonts w:ascii="Segoe UI" w:eastAsia="Segoe UI" w:hAnsi="Segoe UI" w:cs="Segoe UI"/>
      <w:kern w:val="2"/>
      <w:sz w:val="24"/>
      <w:szCs w:val="24"/>
      <w:lang w:eastAsia="ru-RU"/>
    </w:rPr>
  </w:style>
  <w:style w:type="paragraph" w:styleId="af4">
    <w:name w:val="Body Text"/>
    <w:basedOn w:val="a"/>
    <w:link w:val="af3"/>
    <w:pPr>
      <w:widowControl w:val="0"/>
      <w:snapToGrid w:val="0"/>
      <w:spacing w:before="120" w:after="120"/>
      <w:jc w:val="both"/>
    </w:pPr>
    <w:rPr>
      <w:rFonts w:ascii="Times New Roman" w:eastAsia="Times New Roman" w:hAnsi="Times New Roman" w:cs="Times New Roman"/>
      <w:sz w:val="24"/>
      <w:szCs w:val="20"/>
      <w:lang w:eastAsia="ru-RU"/>
    </w:rPr>
  </w:style>
  <w:style w:type="paragraph" w:styleId="afffa">
    <w:name w:val="List"/>
    <w:basedOn w:val="af4"/>
    <w:rPr>
      <w:rFonts w:cs="Noto Sans Devanagari"/>
    </w:rPr>
  </w:style>
  <w:style w:type="paragraph" w:styleId="afffb">
    <w:name w:val="caption"/>
    <w:basedOn w:val="a"/>
    <w:qFormat/>
    <w:pPr>
      <w:suppressLineNumbers/>
      <w:spacing w:before="120" w:after="120"/>
    </w:pPr>
    <w:rPr>
      <w:rFonts w:cs="Noto Sans Devanagari"/>
      <w:i/>
      <w:iCs/>
      <w:sz w:val="24"/>
      <w:szCs w:val="24"/>
    </w:rPr>
  </w:style>
  <w:style w:type="paragraph" w:styleId="afffc">
    <w:name w:val="index heading"/>
    <w:basedOn w:val="afff4"/>
  </w:style>
  <w:style w:type="paragraph" w:styleId="ae">
    <w:name w:val="List Paragraph"/>
    <w:basedOn w:val="a"/>
    <w:link w:val="ad"/>
    <w:qFormat/>
    <w:pPr>
      <w:ind w:left="720"/>
      <w:contextualSpacing/>
    </w:pPr>
  </w:style>
  <w:style w:type="paragraph" w:styleId="a5">
    <w:name w:val="annotation text"/>
    <w:basedOn w:val="a"/>
    <w:link w:val="a4"/>
    <w:qFormat/>
    <w:rPr>
      <w:sz w:val="20"/>
      <w:szCs w:val="20"/>
    </w:rPr>
  </w:style>
  <w:style w:type="paragraph" w:styleId="a7">
    <w:name w:val="annotation subject"/>
    <w:basedOn w:val="a5"/>
    <w:next w:val="a5"/>
    <w:link w:val="a6"/>
    <w:qFormat/>
    <w:rPr>
      <w:b/>
      <w:bCs/>
    </w:rPr>
  </w:style>
  <w:style w:type="paragraph" w:styleId="afffd">
    <w:name w:val="Revision"/>
    <w:qFormat/>
    <w:pPr>
      <w:overflowPunct w:val="0"/>
    </w:pPr>
  </w:style>
  <w:style w:type="paragraph" w:customStyle="1" w:styleId="afffe">
    <w:name w:val="Колонтитул"/>
    <w:basedOn w:val="a"/>
    <w:qFormat/>
  </w:style>
  <w:style w:type="paragraph" w:styleId="a9">
    <w:name w:val="header"/>
    <w:basedOn w:val="a"/>
    <w:link w:val="a8"/>
    <w:pPr>
      <w:tabs>
        <w:tab w:val="center" w:pos="4677"/>
        <w:tab w:val="right" w:pos="9355"/>
      </w:tabs>
    </w:pPr>
  </w:style>
  <w:style w:type="paragraph" w:styleId="ab">
    <w:name w:val="footer"/>
    <w:basedOn w:val="a"/>
    <w:link w:val="aa"/>
    <w:pPr>
      <w:tabs>
        <w:tab w:val="center" w:pos="4677"/>
        <w:tab w:val="right" w:pos="9355"/>
      </w:tabs>
    </w:pPr>
  </w:style>
  <w:style w:type="paragraph" w:customStyle="1" w:styleId="ConsPlusNormal">
    <w:name w:val="ConsPlusNormal"/>
    <w:qFormat/>
    <w:pPr>
      <w:widowControl w:val="0"/>
      <w:overflowPunct w:val="0"/>
    </w:pPr>
    <w:rPr>
      <w:rFonts w:ascii="Arial" w:eastAsia="Times New Roman" w:hAnsi="Arial" w:cs="Arial"/>
      <w:sz w:val="20"/>
      <w:szCs w:val="20"/>
      <w:lang w:eastAsia="ru-RU"/>
    </w:rPr>
  </w:style>
  <w:style w:type="paragraph" w:styleId="af0">
    <w:name w:val="footnote text"/>
    <w:basedOn w:val="a"/>
    <w:link w:val="af"/>
    <w:rPr>
      <w:rFonts w:ascii="Times New Roman" w:eastAsia="Times New Roman" w:hAnsi="Times New Roman" w:cs="Times New Roman"/>
      <w:sz w:val="20"/>
      <w:szCs w:val="20"/>
      <w:lang w:val="x-none" w:eastAsia="x-none"/>
    </w:rPr>
  </w:style>
  <w:style w:type="paragraph" w:styleId="af6">
    <w:name w:val="Balloon Text"/>
    <w:basedOn w:val="a"/>
    <w:link w:val="af5"/>
    <w:qFormat/>
    <w:rPr>
      <w:rFonts w:ascii="Segoe UI" w:hAnsi="Segoe UI" w:cs="Segoe UI"/>
      <w:sz w:val="18"/>
      <w:szCs w:val="18"/>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af8">
    <w:name w:val="Subtitle"/>
    <w:basedOn w:val="a"/>
    <w:next w:val="a"/>
    <w:link w:val="af7"/>
    <w:qFormat/>
    <w:pPr>
      <w:spacing w:after="160" w:line="259" w:lineRule="auto"/>
    </w:pPr>
    <w:rPr>
      <w:color w:val="5A5A5A"/>
      <w:spacing w:val="15"/>
    </w:rPr>
  </w:style>
  <w:style w:type="paragraph" w:styleId="1f7">
    <w:name w:val="toc 1"/>
    <w:basedOn w:val="a"/>
    <w:next w:val="a"/>
    <w:autoRedefine/>
    <w:pPr>
      <w:tabs>
        <w:tab w:val="right" w:leader="dot" w:pos="9639"/>
      </w:tabs>
      <w:spacing w:before="120" w:line="276" w:lineRule="auto"/>
    </w:pPr>
    <w:rPr>
      <w:rFonts w:ascii="Tinos" w:hAnsi="Tinos" w:cs="Times New Roman"/>
      <w:caps/>
      <w:sz w:val="24"/>
      <w:szCs w:val="24"/>
    </w:rPr>
  </w:style>
  <w:style w:type="paragraph" w:customStyle="1" w:styleId="TableParagraph0">
    <w:name w:val="Table Paragraph"/>
    <w:basedOn w:val="a"/>
    <w:qFormat/>
    <w:pPr>
      <w:widowControl w:val="0"/>
    </w:pPr>
    <w:rPr>
      <w:rFonts w:ascii="Times New Roman" w:eastAsia="Times New Roman" w:hAnsi="Times New Roman" w:cs="Times New Roman"/>
    </w:rPr>
  </w:style>
  <w:style w:type="paragraph" w:customStyle="1" w:styleId="msonormal0">
    <w:name w:val="msonormal"/>
    <w:basedOn w:val="a"/>
    <w:qFormat/>
    <w:pPr>
      <w:spacing w:after="200" w:line="276" w:lineRule="auto"/>
    </w:pPr>
    <w:rPr>
      <w:rFonts w:ascii="Times New Roman" w:eastAsia="Times New Roman" w:hAnsi="Times New Roman" w:cs="Times New Roman"/>
      <w:sz w:val="24"/>
      <w:szCs w:val="24"/>
      <w:lang w:eastAsia="ru-RU"/>
    </w:rPr>
  </w:style>
  <w:style w:type="paragraph" w:styleId="affff">
    <w:name w:val="Normal (Web)"/>
    <w:basedOn w:val="a"/>
    <w:qFormat/>
    <w:pPr>
      <w:spacing w:after="200" w:line="276" w:lineRule="auto"/>
    </w:pPr>
    <w:rPr>
      <w:rFonts w:ascii="Times New Roman" w:eastAsia="Times New Roman" w:hAnsi="Times New Roman" w:cs="Times New Roman"/>
      <w:sz w:val="24"/>
      <w:szCs w:val="24"/>
      <w:lang w:eastAsia="ru-RU"/>
    </w:rPr>
  </w:style>
  <w:style w:type="paragraph" w:styleId="2b">
    <w:name w:val="toc 2"/>
    <w:basedOn w:val="a"/>
    <w:next w:val="a"/>
    <w:autoRedefine/>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6">
    <w:name w:val="toc 3"/>
    <w:basedOn w:val="a"/>
    <w:next w:val="a"/>
    <w:autoRedefine/>
    <w:pPr>
      <w:ind w:left="480"/>
    </w:pPr>
    <w:rPr>
      <w:rFonts w:ascii="Times New Roman" w:eastAsia="Times New Roman" w:hAnsi="Times New Roman" w:cs="Times New Roman"/>
      <w:sz w:val="28"/>
      <w:szCs w:val="28"/>
      <w:lang w:eastAsia="ru-RU"/>
    </w:rPr>
  </w:style>
  <w:style w:type="paragraph" w:styleId="43">
    <w:name w:val="toc 4"/>
    <w:basedOn w:val="a"/>
    <w:next w:val="a"/>
    <w:autoRedefine/>
    <w:pPr>
      <w:ind w:left="720"/>
    </w:pPr>
    <w:rPr>
      <w:rFonts w:eastAsia="Times New Roman" w:cs="Calibri"/>
      <w:sz w:val="20"/>
      <w:szCs w:val="20"/>
      <w:lang w:eastAsia="ru-RU"/>
    </w:rPr>
  </w:style>
  <w:style w:type="paragraph" w:styleId="5">
    <w:name w:val="toc 5"/>
    <w:basedOn w:val="a"/>
    <w:next w:val="a"/>
    <w:autoRedefine/>
    <w:pPr>
      <w:ind w:left="960"/>
    </w:pPr>
    <w:rPr>
      <w:rFonts w:eastAsia="Times New Roman" w:cs="Calibri"/>
      <w:sz w:val="20"/>
      <w:szCs w:val="20"/>
      <w:lang w:eastAsia="ru-RU"/>
    </w:rPr>
  </w:style>
  <w:style w:type="paragraph" w:styleId="6">
    <w:name w:val="toc 6"/>
    <w:basedOn w:val="a"/>
    <w:next w:val="a"/>
    <w:autoRedefine/>
    <w:pPr>
      <w:ind w:left="1200"/>
    </w:pPr>
    <w:rPr>
      <w:rFonts w:eastAsia="Times New Roman" w:cs="Calibri"/>
      <w:sz w:val="20"/>
      <w:szCs w:val="20"/>
      <w:lang w:eastAsia="ru-RU"/>
    </w:rPr>
  </w:style>
  <w:style w:type="paragraph" w:styleId="7">
    <w:name w:val="toc 7"/>
    <w:basedOn w:val="a"/>
    <w:next w:val="a"/>
    <w:autoRedefine/>
    <w:pPr>
      <w:ind w:left="1440"/>
    </w:pPr>
    <w:rPr>
      <w:rFonts w:eastAsia="Times New Roman" w:cs="Calibri"/>
      <w:sz w:val="20"/>
      <w:szCs w:val="20"/>
      <w:lang w:eastAsia="ru-RU"/>
    </w:rPr>
  </w:style>
  <w:style w:type="paragraph" w:styleId="8">
    <w:name w:val="toc 8"/>
    <w:basedOn w:val="a"/>
    <w:next w:val="a"/>
    <w:autoRedefine/>
    <w:pPr>
      <w:ind w:left="1680"/>
    </w:pPr>
    <w:rPr>
      <w:rFonts w:eastAsia="Times New Roman" w:cs="Calibri"/>
      <w:sz w:val="20"/>
      <w:szCs w:val="20"/>
      <w:lang w:eastAsia="ru-RU"/>
    </w:rPr>
  </w:style>
  <w:style w:type="paragraph" w:styleId="9">
    <w:name w:val="toc 9"/>
    <w:basedOn w:val="a"/>
    <w:next w:val="a"/>
    <w:autoRedefine/>
    <w:pPr>
      <w:ind w:left="1920"/>
    </w:pPr>
    <w:rPr>
      <w:rFonts w:eastAsia="Times New Roman" w:cs="Calibri"/>
      <w:sz w:val="20"/>
      <w:szCs w:val="20"/>
      <w:lang w:eastAsia="ru-RU"/>
    </w:rPr>
  </w:style>
  <w:style w:type="paragraph" w:styleId="afc">
    <w:name w:val="endnote text"/>
    <w:basedOn w:val="a"/>
    <w:link w:val="afb"/>
    <w:rPr>
      <w:rFonts w:eastAsia="Times New Roman" w:cs="Times New Roman"/>
      <w:sz w:val="20"/>
      <w:szCs w:val="20"/>
      <w:lang w:val="x-none" w:eastAsia="x-none"/>
    </w:rPr>
  </w:style>
  <w:style w:type="paragraph" w:styleId="37">
    <w:name w:val="List Bullet 3"/>
    <w:basedOn w:val="a"/>
    <w:qFormat/>
    <w:pPr>
      <w:spacing w:before="120" w:after="120"/>
      <w:ind w:left="720" w:hanging="360"/>
      <w:jc w:val="both"/>
    </w:pPr>
    <w:rPr>
      <w:rFonts w:ascii="Arial" w:eastAsia="Batang" w:hAnsi="Arial" w:cs="Times New Roman"/>
      <w:sz w:val="20"/>
      <w:szCs w:val="24"/>
      <w:lang w:eastAsia="ko-KR"/>
    </w:rPr>
  </w:style>
  <w:style w:type="paragraph" w:styleId="22">
    <w:name w:val="Body Text 2"/>
    <w:basedOn w:val="a"/>
    <w:link w:val="21"/>
    <w:qFormat/>
    <w:pPr>
      <w:ind w:right="-57"/>
      <w:jc w:val="both"/>
    </w:pPr>
    <w:rPr>
      <w:rFonts w:ascii="Times New Roman" w:eastAsia="Times New Roman" w:hAnsi="Times New Roman" w:cs="Times New Roman"/>
      <w:sz w:val="24"/>
      <w:szCs w:val="24"/>
      <w:lang w:val="x-none" w:eastAsia="x-none"/>
    </w:rPr>
  </w:style>
  <w:style w:type="paragraph" w:styleId="24">
    <w:name w:val="Body Text Indent 2"/>
    <w:basedOn w:val="a"/>
    <w:link w:val="23"/>
    <w:qFormat/>
    <w:pPr>
      <w:spacing w:after="120" w:line="480" w:lineRule="auto"/>
      <w:ind w:left="283"/>
    </w:pPr>
    <w:rPr>
      <w:rFonts w:ascii="Times New Roman" w:eastAsia="Times New Roman" w:hAnsi="Times New Roman" w:cs="Times New Roman"/>
      <w:sz w:val="24"/>
      <w:szCs w:val="24"/>
      <w:lang w:val="x-none" w:eastAsia="x-none"/>
    </w:rPr>
  </w:style>
  <w:style w:type="paragraph" w:customStyle="1" w:styleId="affff0">
    <w:name w:val="Внимание"/>
    <w:basedOn w:val="a"/>
    <w:next w:val="a"/>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1">
    <w:name w:val="Внимание: криминал!!"/>
    <w:basedOn w:val="affff0"/>
    <w:next w:val="a"/>
    <w:qFormat/>
  </w:style>
  <w:style w:type="paragraph" w:customStyle="1" w:styleId="affff2">
    <w:name w:val="Внимание: недобросовестность!"/>
    <w:basedOn w:val="affff0"/>
    <w:next w:val="a"/>
    <w:qFormat/>
  </w:style>
  <w:style w:type="paragraph" w:customStyle="1" w:styleId="affff3">
    <w:name w:val="Дочерний элемент списка"/>
    <w:basedOn w:val="a"/>
    <w:next w:val="a"/>
    <w:qFormat/>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ff4">
    <w:name w:val="Основное меню (преемственное)"/>
    <w:basedOn w:val="a"/>
    <w:next w:val="a"/>
    <w:qFormat/>
    <w:pPr>
      <w:widowControl w:val="0"/>
      <w:spacing w:line="360" w:lineRule="auto"/>
      <w:ind w:firstLine="720"/>
      <w:jc w:val="both"/>
    </w:pPr>
    <w:rPr>
      <w:rFonts w:ascii="Verdana" w:eastAsia="Times New Roman" w:hAnsi="Verdana" w:cs="Verdana"/>
      <w:lang w:eastAsia="ru-RU"/>
    </w:rPr>
  </w:style>
  <w:style w:type="paragraph" w:customStyle="1" w:styleId="1f8">
    <w:name w:val="Заголовок1"/>
    <w:basedOn w:val="a"/>
    <w:next w:val="a"/>
    <w:qFormat/>
    <w:pPr>
      <w:spacing w:before="280" w:after="280"/>
      <w:jc w:val="center"/>
      <w:outlineLvl w:val="0"/>
    </w:pPr>
    <w:rPr>
      <w:rFonts w:ascii="Times New Roman" w:eastAsia="Times New Roman" w:hAnsi="Times New Roman" w:cs="Times New Roman"/>
      <w:b/>
      <w:bCs/>
      <w:kern w:val="2"/>
      <w:sz w:val="24"/>
      <w:szCs w:val="24"/>
      <w:lang w:eastAsia="ru-RU"/>
    </w:rPr>
  </w:style>
  <w:style w:type="paragraph" w:customStyle="1" w:styleId="affff5">
    <w:name w:val="Заголовок группы контролов"/>
    <w:basedOn w:val="a"/>
    <w:next w:val="a"/>
    <w:qFormat/>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f6">
    <w:name w:val="Заголовок для информации об изменениях"/>
    <w:basedOn w:val="1"/>
    <w:next w:val="a"/>
    <w:qFormat/>
    <w:pPr>
      <w:keepNext/>
      <w:keepLines/>
      <w:shd w:val="clear" w:color="auto" w:fill="FFFFFF"/>
      <w:spacing w:before="0" w:after="240" w:line="360" w:lineRule="auto"/>
      <w:outlineLvl w:val="9"/>
    </w:pPr>
    <w:rPr>
      <w:b w:val="0"/>
      <w:bCs w:val="0"/>
      <w:kern w:val="0"/>
      <w:sz w:val="18"/>
      <w:szCs w:val="18"/>
      <w:lang w:val="x-none" w:eastAsia="x-none"/>
    </w:rPr>
  </w:style>
  <w:style w:type="paragraph" w:customStyle="1" w:styleId="affff7">
    <w:name w:val="Заголовок распахивающейся части диалога"/>
    <w:basedOn w:val="a"/>
    <w:next w:val="a"/>
    <w:qFormat/>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ff8">
    <w:name w:val="Заголовок статьи"/>
    <w:basedOn w:val="a"/>
    <w:next w:val="a"/>
    <w:qFormat/>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ff9">
    <w:name w:val="Заголовок ЭР (левое окно)"/>
    <w:basedOn w:val="a"/>
    <w:next w:val="a"/>
    <w:qFormat/>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fa">
    <w:name w:val="Заголовок ЭР (правое окно)"/>
    <w:basedOn w:val="affff9"/>
    <w:next w:val="a"/>
    <w:qFormat/>
    <w:pPr>
      <w:spacing w:after="0"/>
      <w:jc w:val="left"/>
    </w:pPr>
  </w:style>
  <w:style w:type="paragraph" w:customStyle="1" w:styleId="affffb">
    <w:name w:val="Интерактивный заголовок"/>
    <w:basedOn w:val="1f8"/>
    <w:next w:val="a"/>
    <w:qFormat/>
    <w:rPr>
      <w:u w:val="single"/>
    </w:rPr>
  </w:style>
  <w:style w:type="paragraph" w:customStyle="1" w:styleId="affffc">
    <w:name w:val="Текст информации об изменениях"/>
    <w:basedOn w:val="a"/>
    <w:next w:val="a"/>
    <w:qFormat/>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fd">
    <w:name w:val="Информация об изменениях"/>
    <w:basedOn w:val="affffc"/>
    <w:next w:val="a"/>
    <w:qFormat/>
    <w:pPr>
      <w:shd w:val="clear" w:color="auto" w:fill="EAEFED"/>
      <w:spacing w:before="180"/>
      <w:ind w:left="360" w:right="360" w:firstLine="0"/>
    </w:pPr>
  </w:style>
  <w:style w:type="paragraph" w:customStyle="1" w:styleId="affffe">
    <w:name w:val="Текст (справка)"/>
    <w:basedOn w:val="a"/>
    <w:next w:val="a"/>
    <w:qFormat/>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ff">
    <w:name w:val="Комментарий"/>
    <w:basedOn w:val="affffe"/>
    <w:next w:val="a"/>
    <w:qFormat/>
    <w:pPr>
      <w:shd w:val="clear" w:color="auto" w:fill="F0F0F0"/>
      <w:spacing w:before="75"/>
      <w:ind w:right="0"/>
      <w:jc w:val="both"/>
    </w:pPr>
    <w:rPr>
      <w:color w:val="353842"/>
    </w:rPr>
  </w:style>
  <w:style w:type="paragraph" w:customStyle="1" w:styleId="afffff0">
    <w:name w:val="Информация об изменениях документа"/>
    <w:basedOn w:val="afffff"/>
    <w:next w:val="a"/>
    <w:qFormat/>
    <w:rPr>
      <w:i/>
      <w:iCs/>
    </w:rPr>
  </w:style>
  <w:style w:type="paragraph" w:customStyle="1" w:styleId="afffff1">
    <w:name w:val="Текст (лев. подпись)"/>
    <w:basedOn w:val="a"/>
    <w:next w:val="a"/>
    <w:qFormat/>
    <w:pPr>
      <w:widowControl w:val="0"/>
      <w:spacing w:line="360" w:lineRule="auto"/>
    </w:pPr>
    <w:rPr>
      <w:rFonts w:ascii="Times New Roman" w:eastAsia="Times New Roman" w:hAnsi="Times New Roman" w:cs="Times New Roman"/>
      <w:sz w:val="24"/>
      <w:szCs w:val="24"/>
      <w:lang w:eastAsia="ru-RU"/>
    </w:rPr>
  </w:style>
  <w:style w:type="paragraph" w:customStyle="1" w:styleId="afffff2">
    <w:name w:val="Колонтитул (левый)"/>
    <w:basedOn w:val="afffff1"/>
    <w:next w:val="a"/>
    <w:qFormat/>
    <w:rPr>
      <w:sz w:val="14"/>
      <w:szCs w:val="14"/>
    </w:rPr>
  </w:style>
  <w:style w:type="paragraph" w:customStyle="1" w:styleId="afffff3">
    <w:name w:val="Текст (прав. подпись)"/>
    <w:basedOn w:val="a"/>
    <w:next w:val="a"/>
    <w:qFormat/>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ff4">
    <w:name w:val="Колонтитул (правый)"/>
    <w:basedOn w:val="afffff3"/>
    <w:next w:val="a"/>
    <w:qFormat/>
    <w:rPr>
      <w:sz w:val="14"/>
      <w:szCs w:val="14"/>
    </w:rPr>
  </w:style>
  <w:style w:type="paragraph" w:customStyle="1" w:styleId="afffff5">
    <w:name w:val="Комментарий пользователя"/>
    <w:basedOn w:val="afffff"/>
    <w:next w:val="a"/>
    <w:qFormat/>
    <w:pPr>
      <w:shd w:val="clear" w:color="auto" w:fill="FFDFE0"/>
      <w:jc w:val="left"/>
    </w:pPr>
  </w:style>
  <w:style w:type="paragraph" w:customStyle="1" w:styleId="afffff6">
    <w:name w:val="Куда обратиться?"/>
    <w:basedOn w:val="affff0"/>
    <w:next w:val="a"/>
    <w:qFormat/>
  </w:style>
  <w:style w:type="paragraph" w:customStyle="1" w:styleId="afffff7">
    <w:name w:val="Моноширинный"/>
    <w:basedOn w:val="a"/>
    <w:next w:val="a"/>
    <w:qFormat/>
    <w:pPr>
      <w:widowControl w:val="0"/>
      <w:spacing w:line="360" w:lineRule="auto"/>
    </w:pPr>
    <w:rPr>
      <w:rFonts w:ascii="Courier New" w:eastAsia="Times New Roman" w:hAnsi="Courier New" w:cs="Courier New"/>
      <w:sz w:val="24"/>
      <w:szCs w:val="24"/>
      <w:lang w:eastAsia="ru-RU"/>
    </w:rPr>
  </w:style>
  <w:style w:type="paragraph" w:customStyle="1" w:styleId="afffff8">
    <w:name w:val="Напишите нам"/>
    <w:basedOn w:val="a"/>
    <w:next w:val="a"/>
    <w:qFormat/>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f9">
    <w:name w:val="Необходимые документы"/>
    <w:basedOn w:val="affff0"/>
    <w:next w:val="a"/>
    <w:qFormat/>
    <w:pPr>
      <w:ind w:firstLine="118"/>
    </w:pPr>
  </w:style>
  <w:style w:type="paragraph" w:customStyle="1" w:styleId="afffffa">
    <w:name w:val="Нормальный (таблица)"/>
    <w:basedOn w:val="a"/>
    <w:next w:val="a"/>
    <w:qFormat/>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
    <w:next w:val="a"/>
    <w:qFormat/>
    <w:pPr>
      <w:widowControl w:val="0"/>
      <w:spacing w:line="360" w:lineRule="auto"/>
    </w:pPr>
    <w:rPr>
      <w:rFonts w:ascii="Courier New" w:eastAsia="Times New Roman" w:hAnsi="Courier New" w:cs="Courier New"/>
      <w:sz w:val="24"/>
      <w:szCs w:val="24"/>
      <w:lang w:eastAsia="ru-RU"/>
    </w:rPr>
  </w:style>
  <w:style w:type="paragraph" w:customStyle="1" w:styleId="afffffc">
    <w:name w:val="Оглавление"/>
    <w:basedOn w:val="afffffb"/>
    <w:next w:val="a"/>
    <w:qFormat/>
    <w:pPr>
      <w:ind w:left="140"/>
    </w:pPr>
  </w:style>
  <w:style w:type="paragraph" w:customStyle="1" w:styleId="afffffd">
    <w:name w:val="Переменная часть"/>
    <w:basedOn w:val="affff4"/>
    <w:next w:val="a"/>
    <w:qFormat/>
    <w:rPr>
      <w:sz w:val="18"/>
      <w:szCs w:val="18"/>
    </w:rPr>
  </w:style>
  <w:style w:type="paragraph" w:customStyle="1" w:styleId="afffffe">
    <w:name w:val="Подвал для информации об изменениях"/>
    <w:basedOn w:val="1"/>
    <w:next w:val="a"/>
    <w:qFormat/>
    <w:pPr>
      <w:keepNext/>
      <w:keepLines/>
      <w:spacing w:before="480" w:after="240" w:line="360" w:lineRule="auto"/>
      <w:outlineLvl w:val="9"/>
    </w:pPr>
    <w:rPr>
      <w:b w:val="0"/>
      <w:bCs w:val="0"/>
      <w:kern w:val="0"/>
      <w:sz w:val="18"/>
      <w:szCs w:val="18"/>
      <w:lang w:val="x-none" w:eastAsia="x-none"/>
    </w:rPr>
  </w:style>
  <w:style w:type="paragraph" w:customStyle="1" w:styleId="affffff">
    <w:name w:val="Подзаголовок для информации об изменениях"/>
    <w:basedOn w:val="affffc"/>
    <w:next w:val="a"/>
    <w:qFormat/>
    <w:rPr>
      <w:b/>
      <w:bCs/>
    </w:rPr>
  </w:style>
  <w:style w:type="paragraph" w:customStyle="1" w:styleId="affffff0">
    <w:name w:val="Подчёркнуный текст"/>
    <w:basedOn w:val="a"/>
    <w:next w:val="a"/>
    <w:qFormat/>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ff1">
    <w:name w:val="Постоянная часть"/>
    <w:basedOn w:val="affff4"/>
    <w:next w:val="a"/>
    <w:qFormat/>
    <w:rPr>
      <w:sz w:val="20"/>
      <w:szCs w:val="20"/>
    </w:rPr>
  </w:style>
  <w:style w:type="paragraph" w:customStyle="1" w:styleId="affffff2">
    <w:name w:val="Прижатый влево"/>
    <w:basedOn w:val="a"/>
    <w:next w:val="a"/>
    <w:qFormat/>
    <w:pPr>
      <w:widowControl w:val="0"/>
      <w:spacing w:line="360" w:lineRule="auto"/>
    </w:pPr>
    <w:rPr>
      <w:rFonts w:ascii="Times New Roman" w:eastAsia="Times New Roman" w:hAnsi="Times New Roman" w:cs="Times New Roman"/>
      <w:sz w:val="24"/>
      <w:szCs w:val="24"/>
      <w:lang w:eastAsia="ru-RU"/>
    </w:rPr>
  </w:style>
  <w:style w:type="paragraph" w:customStyle="1" w:styleId="affffff3">
    <w:name w:val="Пример."/>
    <w:basedOn w:val="affff0"/>
    <w:next w:val="a"/>
    <w:qFormat/>
  </w:style>
  <w:style w:type="paragraph" w:customStyle="1" w:styleId="affffff4">
    <w:name w:val="Примечание."/>
    <w:basedOn w:val="affff0"/>
    <w:next w:val="a"/>
    <w:qFormat/>
  </w:style>
  <w:style w:type="paragraph" w:customStyle="1" w:styleId="affffff5">
    <w:name w:val="Словарная статья"/>
    <w:basedOn w:val="a"/>
    <w:next w:val="a"/>
    <w:qFormat/>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ff6">
    <w:name w:val="Ссылка на официальную публикацию"/>
    <w:basedOn w:val="a"/>
    <w:next w:val="a"/>
    <w:qFormat/>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ff7">
    <w:name w:val="Текст в таблице"/>
    <w:basedOn w:val="afffffa"/>
    <w:next w:val="a"/>
    <w:qFormat/>
    <w:pPr>
      <w:ind w:firstLine="500"/>
    </w:pPr>
  </w:style>
  <w:style w:type="paragraph" w:customStyle="1" w:styleId="affffff8">
    <w:name w:val="Текст ЭР (см. также)"/>
    <w:basedOn w:val="a"/>
    <w:next w:val="a"/>
    <w:qFormat/>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ff9">
    <w:name w:val="Технический комментарий"/>
    <w:basedOn w:val="a"/>
    <w:next w:val="a"/>
    <w:qFormat/>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ffa">
    <w:name w:val="Формула"/>
    <w:basedOn w:val="a"/>
    <w:next w:val="a"/>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fb">
    <w:name w:val="Центрированный (таблица)"/>
    <w:basedOn w:val="afffffa"/>
    <w:next w:val="a"/>
    <w:qFormat/>
    <w:pPr>
      <w:jc w:val="center"/>
    </w:pPr>
  </w:style>
  <w:style w:type="paragraph" w:customStyle="1" w:styleId="-">
    <w:name w:val="ЭР-содержание (правое окно)"/>
    <w:basedOn w:val="a"/>
    <w:next w:val="a"/>
    <w:qFormat/>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280" w:after="280"/>
    </w:pPr>
    <w:rPr>
      <w:rFonts w:ascii="Times New Roman" w:eastAsia="Times New Roman" w:hAnsi="Times New Roman" w:cs="Times New Roman"/>
      <w:sz w:val="24"/>
      <w:szCs w:val="24"/>
      <w:lang w:eastAsia="ru-RU"/>
    </w:rPr>
  </w:style>
  <w:style w:type="paragraph" w:customStyle="1" w:styleId="ConsPlusNonformat">
    <w:name w:val="ConsPlusNonformat"/>
    <w:qFormat/>
    <w:pPr>
      <w:widowControl w:val="0"/>
      <w:overflowPunct w:val="0"/>
    </w:pPr>
    <w:rPr>
      <w:rFonts w:ascii="Courier New" w:eastAsia="Times New Roman" w:hAnsi="Courier New" w:cs="Courier New"/>
      <w:sz w:val="20"/>
      <w:szCs w:val="20"/>
      <w:lang w:eastAsia="ru-RU"/>
    </w:rPr>
  </w:style>
  <w:style w:type="paragraph" w:styleId="affffffc">
    <w:name w:val="TOC Heading"/>
    <w:basedOn w:val="1"/>
    <w:next w:val="a"/>
    <w:pPr>
      <w:keepNext/>
      <w:keepLines/>
      <w:spacing w:before="240" w:after="0" w:line="259" w:lineRule="auto"/>
      <w:ind w:firstLine="709"/>
      <w:outlineLvl w:val="9"/>
    </w:pPr>
    <w:rPr>
      <w:rFonts w:ascii="@Batang" w:eastAsia="Segoe UI" w:hAnsi="@Batang" w:cs="Segoe UI"/>
      <w:b w:val="0"/>
      <w:bCs w:val="0"/>
      <w:color w:val="2F5496"/>
      <w:kern w:val="0"/>
    </w:rPr>
  </w:style>
  <w:style w:type="paragraph" w:customStyle="1" w:styleId="120">
    <w:name w:val="таблСлева12"/>
    <w:basedOn w:val="a"/>
    <w:qFormat/>
    <w:pPr>
      <w:snapToGrid w:val="0"/>
    </w:pPr>
    <w:rPr>
      <w:rFonts w:ascii="Segoe UI" w:eastAsia="Segoe UI" w:hAnsi="Segoe UI" w:cs="Segoe UI"/>
      <w:iCs/>
      <w:sz w:val="24"/>
      <w:szCs w:val="28"/>
      <w:lang w:eastAsia="ru-RU"/>
    </w:rPr>
  </w:style>
  <w:style w:type="paragraph" w:customStyle="1" w:styleId="s16">
    <w:name w:val="s_16"/>
    <w:basedOn w:val="a"/>
    <w:qFormat/>
    <w:pPr>
      <w:spacing w:before="280" w:after="280"/>
    </w:pPr>
    <w:rPr>
      <w:rFonts w:ascii="Times New Roman" w:eastAsia="Times New Roman" w:hAnsi="Times New Roman" w:cs="Times New Roman"/>
      <w:sz w:val="24"/>
      <w:szCs w:val="24"/>
      <w:lang w:eastAsia="ru-RU"/>
    </w:rPr>
  </w:style>
  <w:style w:type="paragraph" w:customStyle="1" w:styleId="28">
    <w:name w:val="Основной текст (2)"/>
    <w:basedOn w:val="a"/>
    <w:link w:val="27"/>
    <w:qFormat/>
    <w:pPr>
      <w:widowControl w:val="0"/>
      <w:shd w:val="clear" w:color="auto" w:fill="FFFFFF"/>
      <w:spacing w:before="360" w:line="240" w:lineRule="atLeast"/>
      <w:jc w:val="both"/>
    </w:pPr>
    <w:rPr>
      <w:sz w:val="28"/>
    </w:rPr>
  </w:style>
  <w:style w:type="paragraph" w:customStyle="1" w:styleId="xl63">
    <w:name w:val="xl63"/>
    <w:basedOn w:val="a"/>
    <w:qFormat/>
    <w:pPr>
      <w:spacing w:before="280" w:after="280"/>
    </w:pPr>
    <w:rPr>
      <w:rFonts w:ascii="Times New Roman" w:eastAsia="Times New Roman" w:hAnsi="Times New Roman" w:cs="Times New Roman"/>
      <w:sz w:val="24"/>
      <w:szCs w:val="24"/>
      <w:lang w:eastAsia="ru-RU"/>
    </w:rPr>
  </w:style>
  <w:style w:type="paragraph" w:customStyle="1" w:styleId="xl64">
    <w:name w:val="xl64"/>
    <w:basedOn w:val="a"/>
    <w:qFormat/>
    <w:pPr>
      <w:spacing w:before="280" w:after="280"/>
      <w:textAlignment w:val="center"/>
    </w:pPr>
    <w:rPr>
      <w:rFonts w:ascii="Times New Roman" w:eastAsia="Times New Roman" w:hAnsi="Times New Roman" w:cs="Times New Roman"/>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lang w:eastAsia="ru-RU"/>
    </w:rPr>
  </w:style>
  <w:style w:type="paragraph" w:customStyle="1" w:styleId="xl67">
    <w:name w:val="xl67"/>
    <w:basedOn w:val="a"/>
    <w:qFormat/>
    <w:pPr>
      <w:pBdr>
        <w:bottom w:val="single" w:sz="8" w:space="0" w:color="000000"/>
        <w:right w:val="single" w:sz="8" w:space="0" w:color="000000"/>
      </w:pBdr>
      <w:spacing w:before="280" w:after="280"/>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pPr>
      <w:pBdr>
        <w:left w:val="single" w:sz="8" w:space="0" w:color="000000"/>
        <w:bottom w:val="single" w:sz="8" w:space="0" w:color="000000"/>
        <w:right w:val="single" w:sz="8" w:space="0" w:color="000000"/>
      </w:pBdr>
      <w:spacing w:before="280" w:after="280"/>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pPr>
      <w:pBdr>
        <w:bottom w:val="single" w:sz="8" w:space="0" w:color="000000"/>
        <w:right w:val="single" w:sz="8" w:space="0" w:color="000000"/>
      </w:pBdr>
      <w:spacing w:before="280" w:after="280"/>
    </w:pPr>
    <w:rPr>
      <w:rFonts w:ascii="Times New Roman" w:eastAsia="Times New Roman" w:hAnsi="Times New Roman" w:cs="Times New Roman"/>
      <w:color w:val="000000"/>
      <w:sz w:val="16"/>
      <w:szCs w:val="16"/>
      <w:lang w:eastAsia="ru-RU"/>
    </w:rPr>
  </w:style>
  <w:style w:type="paragraph" w:customStyle="1" w:styleId="xl70">
    <w:name w:val="xl70"/>
    <w:basedOn w:val="a"/>
    <w:qFormat/>
    <w:pPr>
      <w:pBdr>
        <w:bottom w:val="single" w:sz="8" w:space="0" w:color="000000"/>
        <w:right w:val="single" w:sz="8" w:space="0" w:color="000000"/>
      </w:pBdr>
      <w:spacing w:before="280" w:after="280"/>
    </w:pPr>
    <w:rPr>
      <w:rFonts w:ascii="Times New Roman" w:eastAsia="Times New Roman" w:hAnsi="Times New Roman" w:cs="Times New Roman"/>
      <w:color w:val="000000"/>
      <w:sz w:val="16"/>
      <w:szCs w:val="16"/>
      <w:lang w:eastAsia="ru-RU"/>
    </w:rPr>
  </w:style>
  <w:style w:type="paragraph" w:customStyle="1" w:styleId="xl71">
    <w:name w:val="xl71"/>
    <w:basedOn w:val="a"/>
    <w:qFormat/>
    <w:pPr>
      <w:pBdr>
        <w:top w:val="single" w:sz="4" w:space="0" w:color="000000"/>
        <w:left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72">
    <w:name w:val="xl72"/>
    <w:basedOn w:val="a"/>
    <w:qFormat/>
    <w:pPr>
      <w:pBdr>
        <w:top w:val="single" w:sz="8" w:space="0" w:color="000000"/>
        <w:left w:val="single" w:sz="8" w:space="0" w:color="000000"/>
        <w:bottom w:val="single" w:sz="8" w:space="0" w:color="000000"/>
        <w:right w:val="single" w:sz="8" w:space="0" w:color="000000"/>
      </w:pBdr>
      <w:spacing w:before="280" w:after="280"/>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qFormat/>
    <w:pPr>
      <w:pBdr>
        <w:bottom w:val="single" w:sz="8" w:space="0" w:color="000000"/>
        <w:right w:val="single" w:sz="8" w:space="0" w:color="000000"/>
      </w:pBdr>
      <w:spacing w:before="280" w:after="280"/>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qFormat/>
    <w:pPr>
      <w:pBdr>
        <w:bottom w:val="single" w:sz="8" w:space="0" w:color="000000"/>
        <w:right w:val="single" w:sz="8" w:space="0" w:color="000000"/>
      </w:pBdr>
      <w:spacing w:before="280" w:after="280"/>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qFormat/>
    <w:pPr>
      <w:pBdr>
        <w:left w:val="single" w:sz="8" w:space="0" w:color="000000"/>
        <w:bottom w:val="single" w:sz="8" w:space="0" w:color="000000"/>
        <w:right w:val="single" w:sz="8" w:space="0" w:color="000000"/>
      </w:pBdr>
      <w:spacing w:before="280" w:after="280"/>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qFormat/>
    <w:pPr>
      <w:pBdr>
        <w:bottom w:val="single" w:sz="8" w:space="0" w:color="000000"/>
        <w:right w:val="single" w:sz="8" w:space="0" w:color="000000"/>
      </w:pBdr>
      <w:spacing w:before="280" w:after="280"/>
      <w:textAlignment w:val="top"/>
    </w:pPr>
    <w:rPr>
      <w:rFonts w:ascii="Times New Roman" w:eastAsia="Times New Roman" w:hAnsi="Times New Roman" w:cs="Times New Roman"/>
      <w:sz w:val="16"/>
      <w:szCs w:val="16"/>
      <w:lang w:eastAsia="ru-RU"/>
    </w:rPr>
  </w:style>
  <w:style w:type="paragraph" w:customStyle="1" w:styleId="xl77">
    <w:name w:val="xl77"/>
    <w:basedOn w:val="a"/>
    <w:qFormat/>
    <w:pPr>
      <w:pBdr>
        <w:left w:val="single" w:sz="8" w:space="0" w:color="000000"/>
        <w:bottom w:val="single" w:sz="8" w:space="0" w:color="000000"/>
        <w:right w:val="single" w:sz="8" w:space="0" w:color="000000"/>
      </w:pBdr>
      <w:spacing w:before="280" w:after="280"/>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qFormat/>
    <w:pPr>
      <w:pBdr>
        <w:top w:val="single" w:sz="4" w:space="0" w:color="000000"/>
        <w:bottom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sz w:val="14"/>
      <w:szCs w:val="14"/>
      <w:lang w:eastAsia="ru-RU"/>
    </w:rPr>
  </w:style>
  <w:style w:type="paragraph" w:customStyle="1" w:styleId="xl80">
    <w:name w:val="xl80"/>
    <w:basedOn w:val="a"/>
    <w:qFormat/>
    <w:pPr>
      <w:shd w:val="clear" w:color="auto" w:fill="FFFFFF"/>
      <w:spacing w:before="280" w:after="280"/>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color w:val="FF0000"/>
      <w:sz w:val="14"/>
      <w:szCs w:val="14"/>
      <w:lang w:eastAsia="ru-RU"/>
    </w:rPr>
  </w:style>
  <w:style w:type="paragraph" w:customStyle="1" w:styleId="xl82">
    <w:name w:val="xl82"/>
    <w:basedOn w:val="a"/>
    <w:qFormat/>
    <w:pPr>
      <w:pBdr>
        <w:top w:val="single" w:sz="4" w:space="0" w:color="000000"/>
        <w:left w:val="single" w:sz="4" w:space="0" w:color="000000"/>
        <w:right w:val="single" w:sz="4" w:space="0" w:color="000000"/>
      </w:pBdr>
      <w:spacing w:before="280" w:after="280"/>
    </w:pPr>
    <w:rPr>
      <w:rFonts w:ascii="Times New Roman" w:eastAsia="Times New Roman" w:hAnsi="Times New Roman" w:cs="Times New Roman"/>
      <w:color w:val="FF0000"/>
      <w:sz w:val="14"/>
      <w:szCs w:val="14"/>
      <w:lang w:eastAsia="ru-RU"/>
    </w:rPr>
  </w:style>
  <w:style w:type="paragraph" w:customStyle="1" w:styleId="xl83">
    <w:name w:val="xl83"/>
    <w:basedOn w:val="a"/>
    <w:qFormat/>
    <w:pPr>
      <w:pBdr>
        <w:top w:val="single" w:sz="4" w:space="0" w:color="000000"/>
        <w:left w:val="single" w:sz="4" w:space="0" w:color="000000"/>
        <w:right w:val="single" w:sz="4" w:space="0" w:color="000000"/>
      </w:pBdr>
      <w:shd w:val="clear" w:color="auto" w:fill="FFFFFF"/>
      <w:spacing w:before="280" w:after="280"/>
    </w:pPr>
    <w:rPr>
      <w:rFonts w:ascii="Times New Roman" w:eastAsia="Times New Roman" w:hAnsi="Times New Roman" w:cs="Times New Roman"/>
      <w:sz w:val="14"/>
      <w:szCs w:val="14"/>
      <w:lang w:eastAsia="ru-RU"/>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85">
    <w:name w:val="xl85"/>
    <w:basedOn w:val="a"/>
    <w:qFormat/>
    <w:pPr>
      <w:pBdr>
        <w:left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auto" w:fill="FFCC99"/>
      <w:spacing w:before="280" w:after="280"/>
      <w:textAlignment w:val="center"/>
    </w:pPr>
    <w:rPr>
      <w:rFonts w:ascii="Times New Roman" w:eastAsia="Times New Roman" w:hAnsi="Times New Roman" w:cs="Times New Roman"/>
      <w:i/>
      <w:iCs/>
      <w:sz w:val="14"/>
      <w:szCs w:val="14"/>
      <w:lang w:eastAsia="ru-RU"/>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hd w:val="clear" w:color="auto" w:fill="FFCC99"/>
      <w:spacing w:before="280" w:after="280"/>
      <w:textAlignment w:val="center"/>
    </w:pPr>
    <w:rPr>
      <w:rFonts w:ascii="Times New Roman" w:eastAsia="Times New Roman" w:hAnsi="Times New Roman" w:cs="Times New Roman"/>
      <w:sz w:val="14"/>
      <w:szCs w:val="14"/>
      <w:lang w:eastAsia="ru-RU"/>
    </w:rPr>
  </w:style>
  <w:style w:type="paragraph" w:customStyle="1" w:styleId="xl91">
    <w:name w:val="xl91"/>
    <w:basedOn w:val="a"/>
    <w:qFormat/>
    <w:pPr>
      <w:pBdr>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sz w:val="14"/>
      <w:szCs w:val="14"/>
      <w:lang w:eastAsia="ru-RU"/>
    </w:rPr>
  </w:style>
  <w:style w:type="paragraph" w:customStyle="1" w:styleId="xl92">
    <w:name w:val="xl92"/>
    <w:basedOn w:val="a"/>
    <w:qFormat/>
    <w:pPr>
      <w:pBdr>
        <w:top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93">
    <w:name w:val="xl93"/>
    <w:basedOn w:val="a"/>
    <w:qFormat/>
    <w:pPr>
      <w:pBdr>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lang w:eastAsia="ru-RU"/>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color w:val="FFFFFF"/>
      <w:sz w:val="14"/>
      <w:szCs w:val="14"/>
      <w:lang w:eastAsia="ru-RU"/>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color w:val="FFFFFF"/>
      <w:sz w:val="24"/>
      <w:szCs w:val="24"/>
      <w:lang w:eastAsia="ru-RU"/>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color w:val="FF0000"/>
      <w:sz w:val="14"/>
      <w:szCs w:val="14"/>
      <w:lang w:eastAsia="ru-RU"/>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color w:val="FF0000"/>
      <w:sz w:val="24"/>
      <w:szCs w:val="24"/>
      <w:lang w:eastAsia="ru-RU"/>
    </w:rPr>
  </w:style>
  <w:style w:type="paragraph" w:customStyle="1" w:styleId="xl98">
    <w:name w:val="xl98"/>
    <w:basedOn w:val="a"/>
    <w:qFormat/>
    <w:pPr>
      <w:pBdr>
        <w:top w:val="single" w:sz="4" w:space="0" w:color="000000"/>
        <w:left w:val="single" w:sz="4" w:space="0" w:color="000000"/>
        <w:right w:val="single" w:sz="4" w:space="0" w:color="000000"/>
      </w:pBdr>
      <w:shd w:val="clear" w:color="auto" w:fill="FFFFFF"/>
      <w:spacing w:before="280" w:after="280"/>
    </w:pPr>
    <w:rPr>
      <w:rFonts w:ascii="Times New Roman" w:eastAsia="Times New Roman" w:hAnsi="Times New Roman" w:cs="Times New Roman"/>
      <w:color w:val="FF0000"/>
      <w:sz w:val="14"/>
      <w:szCs w:val="14"/>
      <w:lang w:eastAsia="ru-RU"/>
    </w:rPr>
  </w:style>
  <w:style w:type="paragraph" w:customStyle="1" w:styleId="xl99">
    <w:name w:val="xl99"/>
    <w:basedOn w:val="a"/>
    <w:qFormat/>
    <w:pPr>
      <w:pBdr>
        <w:top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lang w:eastAsia="ru-RU"/>
    </w:rPr>
  </w:style>
  <w:style w:type="paragraph" w:customStyle="1" w:styleId="xl100">
    <w:name w:val="xl100"/>
    <w:basedOn w:val="a"/>
    <w:qFormat/>
    <w:pPr>
      <w:pBdr>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14"/>
      <w:szCs w:val="14"/>
      <w:lang w:eastAsia="ru-RU"/>
    </w:rPr>
  </w:style>
  <w:style w:type="paragraph" w:customStyle="1" w:styleId="xl101">
    <w:name w:val="xl101"/>
    <w:basedOn w:val="a"/>
    <w:qFormat/>
    <w:pPr>
      <w:pBdr>
        <w:left w:val="single" w:sz="4" w:space="0" w:color="000000"/>
        <w:bottom w:val="single" w:sz="4" w:space="0" w:color="000000"/>
        <w:right w:val="single" w:sz="4" w:space="0" w:color="000000"/>
      </w:pBdr>
      <w:shd w:val="clear" w:color="auto" w:fill="FFFFFF"/>
      <w:spacing w:before="280" w:after="280"/>
    </w:pPr>
    <w:rPr>
      <w:rFonts w:ascii="Times New Roman" w:eastAsia="Times New Roman" w:hAnsi="Times New Roman" w:cs="Times New Roman"/>
      <w:color w:val="FFFFFF"/>
      <w:sz w:val="14"/>
      <w:szCs w:val="14"/>
      <w:lang w:eastAsia="ru-RU"/>
    </w:rPr>
  </w:style>
  <w:style w:type="paragraph" w:customStyle="1" w:styleId="xl102">
    <w:name w:val="xl102"/>
    <w:basedOn w:val="a"/>
    <w:qFormat/>
    <w:pPr>
      <w:pBdr>
        <w:left w:val="single" w:sz="8" w:space="0" w:color="000000"/>
        <w:bottom w:val="single" w:sz="4" w:space="0" w:color="000000"/>
        <w:right w:val="single" w:sz="8" w:space="0" w:color="000000"/>
      </w:pBdr>
      <w:spacing w:before="280" w:after="280"/>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qFormat/>
    <w:pPr>
      <w:pBdr>
        <w:top w:val="single" w:sz="8" w:space="0" w:color="000000"/>
        <w:left w:val="single" w:sz="8" w:space="0" w:color="000000"/>
        <w:bottom w:val="single" w:sz="8" w:space="0" w:color="000000"/>
        <w:right w:val="single" w:sz="8" w:space="0" w:color="000000"/>
      </w:pBdr>
      <w:spacing w:before="280" w:after="280"/>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pPr>
      <w:pBdr>
        <w:top w:val="single" w:sz="8" w:space="0" w:color="000000"/>
        <w:left w:val="single" w:sz="8" w:space="0" w:color="000000"/>
        <w:bottom w:val="single" w:sz="8" w:space="0" w:color="000000"/>
        <w:right w:val="single" w:sz="8" w:space="0" w:color="000000"/>
      </w:pBdr>
      <w:spacing w:before="280" w:after="280"/>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pPr>
      <w:pBdr>
        <w:top w:val="single" w:sz="8" w:space="0" w:color="000000"/>
        <w:left w:val="single" w:sz="4" w:space="0" w:color="000000"/>
        <w:bottom w:val="single" w:sz="8" w:space="0" w:color="000000"/>
        <w:right w:val="single" w:sz="8" w:space="0" w:color="000000"/>
      </w:pBdr>
      <w:spacing w:before="280" w:after="280"/>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pPr>
      <w:pBdr>
        <w:top w:val="single" w:sz="8" w:space="0" w:color="000000"/>
        <w:left w:val="single" w:sz="8" w:space="0" w:color="000000"/>
        <w:bottom w:val="single" w:sz="8" w:space="0" w:color="000000"/>
        <w:right w:val="single" w:sz="4" w:space="0" w:color="000000"/>
      </w:pBdr>
      <w:shd w:val="clear" w:color="auto" w:fill="D9D9D9"/>
      <w:spacing w:before="280" w:after="280"/>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qFormat/>
    <w:pPr>
      <w:pBdr>
        <w:top w:val="single" w:sz="8" w:space="0" w:color="000000"/>
        <w:left w:val="single" w:sz="4"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pPr>
      <w:pBdr>
        <w:top w:val="single" w:sz="8" w:space="0" w:color="000000"/>
        <w:left w:val="single" w:sz="8" w:space="0" w:color="000000"/>
        <w:bottom w:val="single" w:sz="8" w:space="0" w:color="000000"/>
        <w:right w:val="single" w:sz="8" w:space="0" w:color="000000"/>
      </w:pBdr>
      <w:spacing w:before="280" w:after="280"/>
    </w:pPr>
    <w:rPr>
      <w:rFonts w:ascii="Times New Roman" w:eastAsia="Times New Roman" w:hAnsi="Times New Roman" w:cs="Times New Roman"/>
      <w:color w:val="000000"/>
      <w:sz w:val="16"/>
      <w:szCs w:val="16"/>
      <w:lang w:eastAsia="ru-RU"/>
    </w:rPr>
  </w:style>
  <w:style w:type="paragraph" w:customStyle="1" w:styleId="xl109">
    <w:name w:val="xl109"/>
    <w:basedOn w:val="a"/>
    <w:qFormat/>
    <w:pPr>
      <w:pBdr>
        <w:top w:val="single" w:sz="8" w:space="0" w:color="000000"/>
        <w:left w:val="single" w:sz="8" w:space="0" w:color="000000"/>
        <w:bottom w:val="single" w:sz="8" w:space="0" w:color="000000"/>
        <w:right w:val="single" w:sz="4" w:space="0" w:color="000000"/>
      </w:pBdr>
      <w:spacing w:before="280" w:after="280"/>
      <w:textAlignment w:val="center"/>
    </w:pPr>
    <w:rPr>
      <w:rFonts w:ascii="Times New Roman" w:eastAsia="Times New Roman" w:hAnsi="Times New Roman" w:cs="Times New Roman"/>
      <w:sz w:val="14"/>
      <w:szCs w:val="14"/>
      <w:lang w:eastAsia="ru-RU"/>
    </w:rPr>
  </w:style>
  <w:style w:type="paragraph" w:customStyle="1" w:styleId="xl110">
    <w:name w:val="xl110"/>
    <w:basedOn w:val="a"/>
    <w:qFormat/>
    <w:pPr>
      <w:pBdr>
        <w:left w:val="single" w:sz="8" w:space="0" w:color="000000"/>
        <w:bottom w:val="single" w:sz="8" w:space="0" w:color="000000"/>
        <w:right w:val="single" w:sz="8" w:space="0" w:color="000000"/>
      </w:pBdr>
      <w:shd w:val="clear" w:color="auto" w:fill="D9D9D9"/>
      <w:spacing w:before="280" w:after="280"/>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pPr>
      <w:pBdr>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pPr>
      <w:pBdr>
        <w:left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qFormat/>
    <w:pPr>
      <w:pBdr>
        <w:bottom w:val="single" w:sz="8" w:space="0" w:color="000000"/>
        <w:right w:val="single" w:sz="8" w:space="0" w:color="000000"/>
      </w:pBdr>
      <w:spacing w:before="280" w:after="280"/>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qFormat/>
    <w:pPr>
      <w:pBdr>
        <w:bottom w:val="single" w:sz="8" w:space="0" w:color="000000"/>
        <w:right w:val="single" w:sz="8" w:space="0" w:color="000000"/>
      </w:pBdr>
      <w:shd w:val="clear" w:color="auto" w:fill="D9D9D9"/>
      <w:spacing w:before="280" w:after="280"/>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pPr>
      <w:pBdr>
        <w:left w:val="single" w:sz="4" w:space="0" w:color="000000"/>
        <w:right w:val="single" w:sz="8" w:space="0" w:color="000000"/>
      </w:pBdr>
      <w:shd w:val="clear" w:color="auto" w:fill="D8D8D8"/>
      <w:spacing w:before="280" w:after="280"/>
      <w:jc w:val="center"/>
    </w:pPr>
    <w:rPr>
      <w:rFonts w:ascii="Times New Roman" w:eastAsia="Times New Roman" w:hAnsi="Times New Roman" w:cs="Times New Roman"/>
      <w:b/>
      <w:bCs/>
      <w:sz w:val="16"/>
      <w:szCs w:val="16"/>
      <w:lang w:eastAsia="ru-RU"/>
    </w:rPr>
  </w:style>
  <w:style w:type="paragraph" w:customStyle="1" w:styleId="xl116">
    <w:name w:val="xl116"/>
    <w:basedOn w:val="a"/>
    <w:qFormat/>
    <w:pPr>
      <w:pBdr>
        <w:left w:val="single" w:sz="8" w:space="0" w:color="000000"/>
        <w:right w:val="single" w:sz="8" w:space="0" w:color="000000"/>
      </w:pBdr>
      <w:shd w:val="clear" w:color="auto" w:fill="D8D8D8"/>
      <w:spacing w:before="280" w:after="280"/>
    </w:pPr>
    <w:rPr>
      <w:rFonts w:ascii="Times New Roman" w:eastAsia="Times New Roman" w:hAnsi="Times New Roman" w:cs="Times New Roman"/>
      <w:b/>
      <w:bCs/>
      <w:sz w:val="16"/>
      <w:szCs w:val="16"/>
      <w:lang w:eastAsia="ru-RU"/>
    </w:rPr>
  </w:style>
  <w:style w:type="paragraph" w:customStyle="1" w:styleId="xl117">
    <w:name w:val="xl117"/>
    <w:basedOn w:val="a"/>
    <w:qFormat/>
    <w:pPr>
      <w:pBdr>
        <w:top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sz w:val="14"/>
      <w:szCs w:val="14"/>
      <w:lang w:eastAsia="ru-RU"/>
    </w:rPr>
  </w:style>
  <w:style w:type="paragraph" w:customStyle="1" w:styleId="xl118">
    <w:name w:val="xl118"/>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sz w:val="14"/>
      <w:szCs w:val="14"/>
      <w:lang w:eastAsia="ru-RU"/>
    </w:rPr>
  </w:style>
  <w:style w:type="paragraph" w:customStyle="1" w:styleId="xl119">
    <w:name w:val="xl119"/>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color w:val="FFFFFF"/>
      <w:sz w:val="14"/>
      <w:szCs w:val="14"/>
      <w:lang w:eastAsia="ru-RU"/>
    </w:rPr>
  </w:style>
  <w:style w:type="paragraph" w:customStyle="1" w:styleId="xl120">
    <w:name w:val="xl120"/>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pPr>
      <w:pBdr>
        <w:left w:val="single" w:sz="8" w:space="0" w:color="000000"/>
        <w:right w:val="single" w:sz="8" w:space="0" w:color="000000"/>
      </w:pBdr>
      <w:shd w:val="clear" w:color="auto" w:fill="FFFFFF"/>
      <w:spacing w:before="280" w:after="280"/>
      <w:textAlignment w:val="top"/>
    </w:pPr>
    <w:rPr>
      <w:rFonts w:ascii="Times New Roman" w:eastAsia="Times New Roman" w:hAnsi="Times New Roman" w:cs="Times New Roman"/>
      <w:sz w:val="16"/>
      <w:szCs w:val="16"/>
      <w:lang w:eastAsia="ru-RU"/>
    </w:rPr>
  </w:style>
  <w:style w:type="paragraph" w:customStyle="1" w:styleId="xl123">
    <w:name w:val="xl123"/>
    <w:basedOn w:val="a"/>
    <w:qFormat/>
    <w:pPr>
      <w:pBdr>
        <w:right w:val="single" w:sz="8" w:space="0" w:color="000000"/>
      </w:pBdr>
      <w:shd w:val="clear" w:color="auto" w:fill="FFFFFF"/>
      <w:spacing w:before="280" w:after="280"/>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pPr>
      <w:pBdr>
        <w:left w:val="single" w:sz="8" w:space="0" w:color="000000"/>
        <w:bottom w:val="single" w:sz="8" w:space="0" w:color="000000"/>
        <w:right w:val="single" w:sz="8" w:space="0" w:color="000000"/>
      </w:pBdr>
      <w:shd w:val="clear" w:color="auto" w:fill="FFFFFF"/>
      <w:spacing w:before="280" w:after="280"/>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pPr>
      <w:pBdr>
        <w:bottom w:val="single" w:sz="8" w:space="0" w:color="000000"/>
        <w:right w:val="single" w:sz="8" w:space="0" w:color="000000"/>
      </w:pBdr>
      <w:shd w:val="clear" w:color="auto" w:fill="FFFFFF"/>
      <w:spacing w:before="280" w:after="280"/>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pPr>
      <w:pBdr>
        <w:left w:val="single" w:sz="8" w:space="0" w:color="000000"/>
        <w:bottom w:val="single" w:sz="8" w:space="0" w:color="000000"/>
      </w:pBdr>
      <w:shd w:val="clear" w:color="auto" w:fill="D8D8D8"/>
      <w:spacing w:before="280" w:after="280"/>
      <w:jc w:val="center"/>
    </w:pPr>
    <w:rPr>
      <w:rFonts w:ascii="Times New Roman" w:eastAsia="Times New Roman" w:hAnsi="Times New Roman" w:cs="Times New Roman"/>
      <w:b/>
      <w:bCs/>
      <w:sz w:val="16"/>
      <w:szCs w:val="16"/>
      <w:lang w:eastAsia="ru-RU"/>
    </w:rPr>
  </w:style>
  <w:style w:type="paragraph" w:customStyle="1" w:styleId="xl127">
    <w:name w:val="xl127"/>
    <w:basedOn w:val="a"/>
    <w:qFormat/>
    <w:pPr>
      <w:pBdr>
        <w:left w:val="single" w:sz="8" w:space="0" w:color="000000"/>
        <w:bottom w:val="single" w:sz="8" w:space="0" w:color="000000"/>
        <w:right w:val="single" w:sz="8" w:space="0" w:color="000000"/>
      </w:pBdr>
      <w:shd w:val="clear" w:color="auto" w:fill="D8D8D8"/>
      <w:spacing w:before="280" w:after="280"/>
      <w:textAlignment w:val="top"/>
    </w:pPr>
    <w:rPr>
      <w:rFonts w:ascii="Times New Roman" w:eastAsia="Times New Roman" w:hAnsi="Times New Roman" w:cs="Times New Roman"/>
      <w:b/>
      <w:bCs/>
      <w:sz w:val="16"/>
      <w:szCs w:val="16"/>
      <w:lang w:eastAsia="ru-RU"/>
    </w:rPr>
  </w:style>
  <w:style w:type="paragraph" w:customStyle="1" w:styleId="xl128">
    <w:name w:val="xl128"/>
    <w:basedOn w:val="a"/>
    <w:qFormat/>
    <w:pPr>
      <w:pBdr>
        <w:left w:val="single" w:sz="8" w:space="0" w:color="000000"/>
        <w:bottom w:val="single" w:sz="8" w:space="0" w:color="000000"/>
        <w:right w:val="single" w:sz="8" w:space="0" w:color="000000"/>
      </w:pBdr>
      <w:shd w:val="clear" w:color="auto" w:fill="D8D8D8"/>
      <w:spacing w:before="280" w:after="280"/>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pPr>
      <w:pBdr>
        <w:left w:val="single" w:sz="8" w:space="0" w:color="000000"/>
        <w:bottom w:val="single" w:sz="8" w:space="0" w:color="000000"/>
        <w:right w:val="single" w:sz="8" w:space="0" w:color="000000"/>
      </w:pBdr>
      <w:shd w:val="clear" w:color="auto" w:fill="D8D8D8"/>
      <w:spacing w:before="280" w:after="280"/>
      <w:jc w:val="center"/>
    </w:pPr>
    <w:rPr>
      <w:rFonts w:ascii="Times New Roman" w:eastAsia="Times New Roman" w:hAnsi="Times New Roman" w:cs="Times New Roman"/>
      <w:b/>
      <w:bCs/>
      <w:sz w:val="16"/>
      <w:szCs w:val="16"/>
      <w:lang w:eastAsia="ru-RU"/>
    </w:rPr>
  </w:style>
  <w:style w:type="paragraph" w:customStyle="1" w:styleId="xl131">
    <w:name w:val="xl131"/>
    <w:basedOn w:val="a"/>
    <w:qFormat/>
    <w:pPr>
      <w:pBdr>
        <w:top w:val="single" w:sz="8" w:space="0" w:color="000000"/>
        <w:right w:val="single" w:sz="8" w:space="0" w:color="000000"/>
      </w:pBdr>
      <w:shd w:val="clear" w:color="auto" w:fill="D8D8D8"/>
      <w:spacing w:before="280" w:after="280"/>
      <w:textAlignment w:val="top"/>
    </w:pPr>
    <w:rPr>
      <w:rFonts w:ascii="Times New Roman" w:eastAsia="Times New Roman" w:hAnsi="Times New Roman" w:cs="Times New Roman"/>
      <w:b/>
      <w:bCs/>
      <w:sz w:val="16"/>
      <w:szCs w:val="16"/>
      <w:lang w:eastAsia="ru-RU"/>
    </w:rPr>
  </w:style>
  <w:style w:type="paragraph" w:customStyle="1" w:styleId="xl132">
    <w:name w:val="xl132"/>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sz w:val="24"/>
      <w:szCs w:val="24"/>
      <w:lang w:eastAsia="ru-RU"/>
    </w:rPr>
  </w:style>
  <w:style w:type="paragraph" w:customStyle="1" w:styleId="xl133">
    <w:name w:val="xl133"/>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color w:val="FFFFFF"/>
      <w:sz w:val="24"/>
      <w:szCs w:val="24"/>
      <w:lang w:eastAsia="ru-RU"/>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sz w:val="14"/>
      <w:szCs w:val="14"/>
      <w:lang w:eastAsia="ru-RU"/>
    </w:rPr>
  </w:style>
  <w:style w:type="paragraph" w:customStyle="1" w:styleId="xl135">
    <w:name w:val="xl135"/>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pPr>
    <w:rPr>
      <w:rFonts w:ascii="Times New Roman" w:eastAsia="Times New Roman" w:hAnsi="Times New Roman" w:cs="Times New Roman"/>
      <w:b/>
      <w:bCs/>
      <w:sz w:val="16"/>
      <w:szCs w:val="16"/>
      <w:lang w:eastAsia="ru-RU"/>
    </w:rPr>
  </w:style>
  <w:style w:type="paragraph" w:customStyle="1" w:styleId="xl136">
    <w:name w:val="xl136"/>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eastAsia="Times New Roman" w:hAnsi="Times New Roman" w:cs="Times New Roman"/>
      <w:b/>
      <w:bCs/>
      <w:sz w:val="16"/>
      <w:szCs w:val="16"/>
      <w:lang w:eastAsia="ru-RU"/>
    </w:rPr>
  </w:style>
  <w:style w:type="paragraph" w:customStyle="1" w:styleId="xl137">
    <w:name w:val="xl137"/>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pPr>
      <w:pBdr>
        <w:top w:val="single" w:sz="8" w:space="0" w:color="000000"/>
        <w:bottom w:val="single" w:sz="8" w:space="0" w:color="000000"/>
        <w:right w:val="single" w:sz="8" w:space="0" w:color="000000"/>
      </w:pBdr>
      <w:shd w:val="clear" w:color="auto" w:fill="D8D8D8"/>
      <w:spacing w:before="280" w:after="280"/>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pPr>
      <w:pBdr>
        <w:top w:val="single" w:sz="8" w:space="0" w:color="000000"/>
        <w:left w:val="single" w:sz="8" w:space="0" w:color="000000"/>
        <w:bottom w:val="single" w:sz="8" w:space="0" w:color="000000"/>
        <w:right w:val="single" w:sz="8" w:space="0" w:color="000000"/>
      </w:pBdr>
      <w:shd w:val="clear" w:color="auto" w:fill="D8D8D8"/>
      <w:spacing w:before="280" w:after="280"/>
      <w:textAlignment w:val="top"/>
    </w:pPr>
    <w:rPr>
      <w:rFonts w:ascii="Times New Roman" w:eastAsia="Times New Roman" w:hAnsi="Times New Roman" w:cs="Times New Roman"/>
      <w:b/>
      <w:bCs/>
      <w:sz w:val="16"/>
      <w:szCs w:val="16"/>
      <w:lang w:eastAsia="ru-RU"/>
    </w:rPr>
  </w:style>
  <w:style w:type="paragraph" w:customStyle="1" w:styleId="xl140">
    <w:name w:val="xl140"/>
    <w:basedOn w:val="a"/>
    <w:qFormat/>
    <w:pPr>
      <w:pBdr>
        <w:top w:val="single" w:sz="8" w:space="0" w:color="000000"/>
        <w:bottom w:val="single" w:sz="8" w:space="0" w:color="000000"/>
        <w:right w:val="single" w:sz="8" w:space="0" w:color="000000"/>
      </w:pBdr>
      <w:shd w:val="clear" w:color="auto" w:fill="D8D8D8"/>
      <w:spacing w:before="280" w:after="280"/>
      <w:textAlignment w:val="top"/>
    </w:pPr>
    <w:rPr>
      <w:rFonts w:ascii="Times New Roman" w:eastAsia="Times New Roman" w:hAnsi="Times New Roman" w:cs="Times New Roman"/>
      <w:b/>
      <w:bCs/>
      <w:sz w:val="16"/>
      <w:szCs w:val="16"/>
      <w:lang w:eastAsia="ru-RU"/>
    </w:rPr>
  </w:style>
  <w:style w:type="paragraph" w:customStyle="1" w:styleId="xl141">
    <w:name w:val="xl141"/>
    <w:basedOn w:val="a"/>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eastAsia="Times New Roman" w:hAnsi="Times New Roman" w:cs="Times New Roman"/>
      <w:sz w:val="14"/>
      <w:szCs w:val="14"/>
      <w:lang w:eastAsia="ru-RU"/>
    </w:rPr>
  </w:style>
  <w:style w:type="paragraph" w:customStyle="1" w:styleId="xl142">
    <w:name w:val="xl142"/>
    <w:basedOn w:val="a"/>
    <w:qFormat/>
    <w:pPr>
      <w:pBdr>
        <w:top w:val="single" w:sz="8" w:space="0" w:color="000000"/>
        <w:left w:val="single" w:sz="8" w:space="0" w:color="000000"/>
        <w:bottom w:val="single" w:sz="8" w:space="0" w:color="000000"/>
        <w:right w:val="single" w:sz="8" w:space="0" w:color="000000"/>
      </w:pBdr>
      <w:spacing w:before="280" w:after="280"/>
      <w:jc w:val="center"/>
    </w:pPr>
    <w:rPr>
      <w:rFonts w:ascii="Times New Roman" w:eastAsia="Times New Roman" w:hAnsi="Times New Roman" w:cs="Times New Roman"/>
      <w:color w:val="000000"/>
      <w:sz w:val="16"/>
      <w:szCs w:val="16"/>
      <w:lang w:eastAsia="ru-RU"/>
    </w:rPr>
  </w:style>
  <w:style w:type="paragraph" w:customStyle="1" w:styleId="xl143">
    <w:name w:val="xl143"/>
    <w:basedOn w:val="a"/>
    <w:qFormat/>
    <w:pPr>
      <w:pBdr>
        <w:top w:val="single" w:sz="8" w:space="0" w:color="000000"/>
        <w:bottom w:val="single" w:sz="8" w:space="0" w:color="000000"/>
        <w:right w:val="single" w:sz="8" w:space="0" w:color="000000"/>
      </w:pBdr>
      <w:spacing w:before="280" w:after="280"/>
    </w:pPr>
    <w:rPr>
      <w:rFonts w:ascii="Times New Roman" w:eastAsia="Times New Roman" w:hAnsi="Times New Roman" w:cs="Times New Roman"/>
      <w:color w:val="000000"/>
      <w:sz w:val="16"/>
      <w:szCs w:val="16"/>
      <w:lang w:eastAsia="ru-RU"/>
    </w:rPr>
  </w:style>
  <w:style w:type="paragraph" w:customStyle="1" w:styleId="xl144">
    <w:name w:val="xl144"/>
    <w:basedOn w:val="a"/>
    <w:qFormat/>
    <w:pPr>
      <w:pBdr>
        <w:top w:val="single" w:sz="8" w:space="0" w:color="000000"/>
        <w:left w:val="single" w:sz="4" w:space="0" w:color="000000"/>
        <w:bottom w:val="single" w:sz="8" w:space="0" w:color="000000"/>
        <w:right w:val="single" w:sz="4" w:space="0" w:color="000000"/>
      </w:pBdr>
      <w:spacing w:before="280" w:after="280"/>
      <w:jc w:val="center"/>
    </w:pPr>
    <w:rPr>
      <w:rFonts w:ascii="Times New Roman" w:eastAsia="Times New Roman" w:hAnsi="Times New Roman" w:cs="Times New Roman"/>
      <w:color w:val="000000"/>
      <w:sz w:val="16"/>
      <w:szCs w:val="16"/>
      <w:lang w:eastAsia="ru-RU"/>
    </w:rPr>
  </w:style>
  <w:style w:type="paragraph" w:customStyle="1" w:styleId="xl145">
    <w:name w:val="xl145"/>
    <w:basedOn w:val="a"/>
    <w:qFormat/>
    <w:pPr>
      <w:pBdr>
        <w:right w:val="single" w:sz="8" w:space="0" w:color="000000"/>
      </w:pBdr>
      <w:spacing w:before="280" w:after="280"/>
    </w:pPr>
    <w:rPr>
      <w:rFonts w:ascii="Times New Roman" w:eastAsia="Times New Roman" w:hAnsi="Times New Roman" w:cs="Times New Roman"/>
      <w:b/>
      <w:bCs/>
      <w:color w:val="000000"/>
      <w:sz w:val="16"/>
      <w:szCs w:val="16"/>
      <w:lang w:eastAsia="ru-RU"/>
    </w:rPr>
  </w:style>
  <w:style w:type="paragraph" w:customStyle="1" w:styleId="xl146">
    <w:name w:val="xl146"/>
    <w:basedOn w:val="a"/>
    <w:qFormat/>
    <w:pPr>
      <w:pBdr>
        <w:top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qFormat/>
    <w:pPr>
      <w:pBdr>
        <w:top w:val="single" w:sz="8" w:space="0" w:color="000000"/>
        <w:left w:val="single" w:sz="4" w:space="0" w:color="000000"/>
        <w:right w:val="single" w:sz="8" w:space="0" w:color="000000"/>
      </w:pBdr>
      <w:spacing w:before="280" w:after="280"/>
      <w:jc w:val="center"/>
    </w:pPr>
    <w:rPr>
      <w:rFonts w:ascii="Times New Roman" w:eastAsia="Times New Roman" w:hAnsi="Times New Roman" w:cs="Times New Roman"/>
      <w:color w:val="000000"/>
      <w:sz w:val="16"/>
      <w:szCs w:val="16"/>
      <w:lang w:eastAsia="ru-RU"/>
    </w:rPr>
  </w:style>
  <w:style w:type="paragraph" w:customStyle="1" w:styleId="xl148">
    <w:name w:val="xl148"/>
    <w:basedOn w:val="a"/>
    <w:qFormat/>
    <w:pPr>
      <w:pBdr>
        <w:top w:val="single" w:sz="8" w:space="0" w:color="000000"/>
        <w:left w:val="single" w:sz="4"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b/>
      <w:bCs/>
      <w:sz w:val="16"/>
      <w:szCs w:val="16"/>
      <w:lang w:eastAsia="ru-RU"/>
    </w:rPr>
  </w:style>
  <w:style w:type="paragraph" w:customStyle="1" w:styleId="xl149">
    <w:name w:val="xl149"/>
    <w:basedOn w:val="a"/>
    <w:qFormat/>
    <w:pPr>
      <w:pBdr>
        <w:top w:val="single" w:sz="8" w:space="0" w:color="000000"/>
        <w:left w:val="single" w:sz="4" w:space="0" w:color="000000"/>
        <w:bottom w:val="single" w:sz="8" w:space="0" w:color="000000"/>
        <w:right w:val="single" w:sz="8" w:space="0" w:color="000000"/>
      </w:pBdr>
      <w:shd w:val="clear" w:color="auto" w:fill="D9D9D9"/>
      <w:spacing w:before="280" w:after="280"/>
      <w:textAlignment w:val="top"/>
    </w:pPr>
    <w:rPr>
      <w:rFonts w:ascii="Times New Roman" w:eastAsia="Times New Roman" w:hAnsi="Times New Roman" w:cs="Times New Roman"/>
      <w:b/>
      <w:bCs/>
      <w:sz w:val="16"/>
      <w:szCs w:val="16"/>
      <w:lang w:eastAsia="ru-RU"/>
    </w:rPr>
  </w:style>
  <w:style w:type="paragraph" w:customStyle="1" w:styleId="xl150">
    <w:name w:val="xl150"/>
    <w:basedOn w:val="a"/>
    <w:qFormat/>
    <w:pPr>
      <w:pBdr>
        <w:top w:val="single" w:sz="4" w:space="0" w:color="000000"/>
        <w:left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qFormat/>
    <w:pPr>
      <w:pBdr>
        <w:top w:val="single" w:sz="4" w:space="0" w:color="000000"/>
        <w:left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qFormat/>
    <w:pPr>
      <w:pBdr>
        <w:top w:val="single" w:sz="4" w:space="0" w:color="000000"/>
        <w:bottom w:val="single" w:sz="4" w:space="0" w:color="000000"/>
      </w:pBdr>
      <w:spacing w:before="280" w:after="280"/>
    </w:pPr>
    <w:rPr>
      <w:rFonts w:ascii="Times New Roman" w:eastAsia="Times New Roman" w:hAnsi="Times New Roman" w:cs="Times New Roman"/>
      <w:sz w:val="24"/>
      <w:szCs w:val="24"/>
      <w:lang w:eastAsia="ru-RU"/>
    </w:rPr>
  </w:style>
  <w:style w:type="paragraph" w:customStyle="1" w:styleId="xl153">
    <w:name w:val="xl153"/>
    <w:basedOn w:val="a"/>
    <w:qFormat/>
    <w:pPr>
      <w:pBdr>
        <w:top w:val="single" w:sz="4" w:space="0" w:color="000000"/>
        <w:left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qFormat/>
    <w:pPr>
      <w:pBdr>
        <w:top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qFormat/>
    <w:pPr>
      <w:pBdr>
        <w:top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qFormat/>
    <w:pPr>
      <w:spacing w:before="280" w:after="280"/>
      <w:jc w:val="center"/>
    </w:pPr>
    <w:rPr>
      <w:rFonts w:ascii="Times New Roman" w:eastAsia="Times New Roman" w:hAnsi="Times New Roman" w:cs="Times New Roman"/>
      <w:b/>
      <w:bCs/>
      <w:sz w:val="24"/>
      <w:szCs w:val="24"/>
      <w:lang w:eastAsia="ru-RU"/>
    </w:rPr>
  </w:style>
  <w:style w:type="paragraph" w:customStyle="1" w:styleId="xl157">
    <w:name w:val="xl157"/>
    <w:basedOn w:val="a"/>
    <w:qFormat/>
    <w:pPr>
      <w:spacing w:before="280" w:after="280"/>
      <w:jc w:val="center"/>
    </w:pPr>
    <w:rPr>
      <w:rFonts w:ascii="Times New Roman" w:eastAsia="Times New Roman" w:hAnsi="Times New Roman" w:cs="Times New Roman"/>
      <w:b/>
      <w:bCs/>
      <w:sz w:val="24"/>
      <w:szCs w:val="24"/>
      <w:lang w:eastAsia="ru-RU"/>
    </w:rPr>
  </w:style>
  <w:style w:type="paragraph" w:customStyle="1" w:styleId="xl158">
    <w:name w:val="xl158"/>
    <w:basedOn w:val="a"/>
    <w:qFormat/>
    <w:pPr>
      <w:pBdr>
        <w:top w:val="single" w:sz="8" w:space="0" w:color="000000"/>
        <w:left w:val="single" w:sz="8" w:space="0" w:color="000000"/>
        <w:righ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qFormat/>
    <w:pPr>
      <w:pBdr>
        <w:left w:val="single" w:sz="8" w:space="0" w:color="000000"/>
        <w:righ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qFormat/>
    <w:pPr>
      <w:pBdr>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qFormat/>
    <w:pPr>
      <w:pBdr>
        <w:top w:val="single" w:sz="8" w:space="0" w:color="000000"/>
        <w:lef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qFormat/>
    <w:pPr>
      <w:pBdr>
        <w:lef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qFormat/>
    <w:pPr>
      <w:pBdr>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qFormat/>
    <w:pPr>
      <w:pBdr>
        <w:left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qFormat/>
    <w:pPr>
      <w:pBdr>
        <w:left w:val="single" w:sz="4" w:space="0" w:color="000000"/>
        <w:bottom w:val="single" w:sz="4" w:space="0" w:color="000000"/>
        <w:right w:val="single" w:sz="4" w:space="0" w:color="000000"/>
      </w:pBdr>
      <w:shd w:val="clear" w:color="auto" w:fill="FFCC99"/>
      <w:spacing w:before="280" w:after="280"/>
    </w:pPr>
    <w:rPr>
      <w:rFonts w:ascii="Times New Roman" w:eastAsia="Times New Roman" w:hAnsi="Times New Roman" w:cs="Times New Roman"/>
      <w:sz w:val="14"/>
      <w:szCs w:val="14"/>
      <w:lang w:eastAsia="ru-RU"/>
    </w:rPr>
  </w:style>
  <w:style w:type="paragraph" w:customStyle="1" w:styleId="xl166">
    <w:name w:val="xl166"/>
    <w:basedOn w:val="a"/>
    <w:qFormat/>
    <w:pPr>
      <w:pBdr>
        <w:top w:val="single" w:sz="4" w:space="0" w:color="000000"/>
        <w:left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qFormat/>
    <w:pPr>
      <w:pBdr>
        <w:top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qFormat/>
    <w:pPr>
      <w:pBdr>
        <w:top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qFormat/>
    <w:pPr>
      <w:pBdr>
        <w:left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qFormat/>
    <w:pPr>
      <w:pBdr>
        <w:top w:val="single" w:sz="4" w:space="0" w:color="000000"/>
        <w:left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qFormat/>
    <w:pPr>
      <w:pBdr>
        <w:top w:val="single" w:sz="4" w:space="0" w:color="000000"/>
        <w:bottom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qFormat/>
    <w:pPr>
      <w:pBdr>
        <w:top w:val="single" w:sz="4" w:space="0" w:color="000000"/>
        <w:bottom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qFormat/>
    <w:pPr>
      <w:pBdr>
        <w:top w:val="single" w:sz="4" w:space="0" w:color="000000"/>
        <w:left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qFormat/>
    <w:pPr>
      <w:pBdr>
        <w:left w:val="single" w:sz="4"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qFormat/>
    <w:pPr>
      <w:pBdr>
        <w:left w:val="single" w:sz="4" w:space="0" w:color="000000"/>
        <w:bottom w:val="single" w:sz="8" w:space="0" w:color="000000"/>
        <w:right w:val="single" w:sz="4" w:space="0" w:color="000000"/>
      </w:pBdr>
      <w:shd w:val="clear" w:color="auto" w:fill="FFCC99"/>
      <w:spacing w:before="280" w:after="280"/>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qFormat/>
    <w:pPr>
      <w:spacing w:before="280" w:after="280"/>
    </w:pPr>
    <w:rPr>
      <w:rFonts w:ascii="Times New Roman" w:eastAsia="Times New Roman" w:hAnsi="Times New Roman" w:cs="Times New Roman"/>
      <w:sz w:val="24"/>
      <w:szCs w:val="24"/>
      <w:lang w:eastAsia="ru-RU"/>
    </w:rPr>
  </w:style>
  <w:style w:type="paragraph" w:customStyle="1" w:styleId="c18">
    <w:name w:val="c18"/>
    <w:basedOn w:val="a"/>
    <w:qFormat/>
    <w:pPr>
      <w:spacing w:before="280" w:after="280"/>
    </w:pPr>
    <w:rPr>
      <w:rFonts w:ascii="Times New Roman" w:eastAsia="Times New Roman" w:hAnsi="Times New Roman" w:cs="Times New Roman"/>
      <w:sz w:val="24"/>
      <w:szCs w:val="24"/>
      <w:lang w:eastAsia="ru-RU"/>
    </w:rPr>
  </w:style>
  <w:style w:type="paragraph" w:customStyle="1" w:styleId="xl177">
    <w:name w:val="xl177"/>
    <w:basedOn w:val="a"/>
    <w:qFormat/>
    <w:pPr>
      <w:pBdr>
        <w:top w:val="single" w:sz="4" w:space="0" w:color="000000"/>
        <w:left w:val="single" w:sz="4" w:space="0" w:color="000000"/>
        <w:right w:val="single" w:sz="4" w:space="0" w:color="000000"/>
      </w:pBdr>
      <w:spacing w:before="280" w:after="280"/>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qFormat/>
    <w:pPr>
      <w:pBdr>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qFormat/>
    <w:pPr>
      <w:shd w:val="clear" w:color="auto" w:fill="FFFFFF"/>
      <w:spacing w:before="280" w:after="280"/>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qFormat/>
    <w:pPr>
      <w:spacing w:before="280" w:after="280"/>
      <w:jc w:val="center"/>
      <w:textAlignment w:val="center"/>
    </w:pPr>
    <w:rPr>
      <w:rFonts w:ascii="Times New Roman" w:eastAsia="Times New Roman" w:hAnsi="Times New Roman" w:cs="Times New Roman"/>
      <w:sz w:val="14"/>
      <w:szCs w:val="14"/>
      <w:lang w:eastAsia="ru-RU"/>
    </w:rPr>
  </w:style>
  <w:style w:type="paragraph" w:styleId="afff6">
    <w:name w:val="No Spacing"/>
    <w:link w:val="afff5"/>
    <w:qFormat/>
    <w:pPr>
      <w:overflowPunct w:val="0"/>
    </w:pPr>
    <w:rPr>
      <w:rFonts w:eastAsia="Times New Roman" w:cs="Times New Roman"/>
      <w:lang w:eastAsia="ru-RU"/>
    </w:rPr>
  </w:style>
  <w:style w:type="paragraph" w:customStyle="1" w:styleId="1f9">
    <w:name w:val="Обычный (веб)1"/>
    <w:basedOn w:val="a"/>
    <w:next w:val="affff"/>
    <w:qFormat/>
    <w:pPr>
      <w:widowControl w:val="0"/>
    </w:pPr>
    <w:rPr>
      <w:rFonts w:ascii="Times New Roman" w:eastAsia="Times New Roman" w:hAnsi="Times New Roman" w:cs="Times New Roman"/>
      <w:sz w:val="24"/>
      <w:szCs w:val="24"/>
      <w:lang w:val="en-US" w:eastAsia="nl-NL"/>
    </w:rPr>
  </w:style>
  <w:style w:type="paragraph" w:customStyle="1" w:styleId="ConsPlusCell">
    <w:name w:val="ConsPlusCell"/>
    <w:qFormat/>
    <w:pPr>
      <w:overflowPunct w:val="0"/>
    </w:pPr>
    <w:rPr>
      <w:rFonts w:ascii="Arial" w:eastAsia="Times New Roman" w:hAnsi="Arial" w:cs="Arial"/>
      <w:sz w:val="20"/>
      <w:szCs w:val="20"/>
      <w:lang w:eastAsia="ru-RU"/>
    </w:rPr>
  </w:style>
  <w:style w:type="paragraph" w:customStyle="1" w:styleId="1b">
    <w:name w:val="Раздел 1"/>
    <w:basedOn w:val="a"/>
    <w:link w:val="1a"/>
    <w:qFormat/>
    <w:pPr>
      <w:spacing w:before="280" w:after="280"/>
      <w:jc w:val="center"/>
      <w:outlineLvl w:val="0"/>
    </w:pPr>
    <w:rPr>
      <w:rFonts w:ascii="Times New Roman" w:eastAsia="Times New Roman" w:hAnsi="Times New Roman" w:cs="Times New Roman"/>
      <w:b/>
      <w:bCs/>
      <w:kern w:val="2"/>
      <w:sz w:val="24"/>
      <w:szCs w:val="24"/>
      <w:lang w:eastAsia="ru-RU"/>
    </w:rPr>
  </w:style>
  <w:style w:type="paragraph" w:customStyle="1" w:styleId="113">
    <w:name w:val="Раздел 1.1"/>
    <w:basedOn w:val="af8"/>
    <w:link w:val="112"/>
    <w:qFormat/>
    <w:p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paragraph" w:customStyle="1" w:styleId="pTextStyle">
    <w:name w:val="pTextStyle"/>
    <w:basedOn w:val="a"/>
    <w:qFormat/>
    <w:pPr>
      <w:spacing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pPr>
      <w:spacing w:line="252" w:lineRule="auto"/>
      <w:jc w:val="center"/>
    </w:pPr>
    <w:rPr>
      <w:rFonts w:ascii="Times New Roman" w:eastAsia="Times New Roman" w:hAnsi="Times New Roman" w:cs="Times New Roman"/>
      <w:sz w:val="24"/>
      <w:szCs w:val="24"/>
      <w:lang w:val="en-US" w:eastAsia="ru-RU"/>
    </w:rPr>
  </w:style>
  <w:style w:type="paragraph" w:customStyle="1" w:styleId="12">
    <w:name w:val="Знак сноски1"/>
    <w:basedOn w:val="a"/>
    <w:link w:val="af1"/>
    <w:qFormat/>
    <w:rPr>
      <w:rFonts w:cs="Times New Roman"/>
      <w:vertAlign w:val="superscript"/>
    </w:rPr>
  </w:style>
  <w:style w:type="paragraph" w:styleId="HTML0">
    <w:name w:val="HTML Preformatted"/>
    <w:basedOn w:val="a"/>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paragraph" w:customStyle="1" w:styleId="33">
    <w:name w:val="Основной текст (3)"/>
    <w:basedOn w:val="a"/>
    <w:link w:val="32"/>
    <w:qFormat/>
    <w:pPr>
      <w:widowControl w:val="0"/>
      <w:shd w:val="clear" w:color="auto" w:fill="FFFFFF"/>
      <w:spacing w:after="480" w:line="312" w:lineRule="exact"/>
      <w:jc w:val="center"/>
    </w:pPr>
    <w:rPr>
      <w:rFonts w:ascii="Times New Roman" w:hAnsi="Times New Roman"/>
      <w:i/>
      <w:iCs/>
      <w:sz w:val="23"/>
      <w:szCs w:val="23"/>
    </w:rPr>
  </w:style>
  <w:style w:type="paragraph" w:customStyle="1" w:styleId="1fa">
    <w:name w:val="Обычный1"/>
    <w:qFormat/>
    <w:pPr>
      <w:overflowPunct w:val="0"/>
      <w:spacing w:after="160" w:line="264" w:lineRule="auto"/>
    </w:pPr>
    <w:rPr>
      <w:rFonts w:eastAsia="Times New Roman" w:cs="Times New Roman"/>
      <w:color w:val="000000"/>
      <w:szCs w:val="20"/>
      <w:lang w:eastAsia="ru-RU"/>
    </w:rPr>
  </w:style>
  <w:style w:type="paragraph" w:styleId="afff8">
    <w:name w:val="Body Text Indent"/>
    <w:basedOn w:val="a"/>
    <w:link w:val="afff7"/>
    <w:pPr>
      <w:spacing w:after="120"/>
      <w:ind w:left="283"/>
    </w:pPr>
  </w:style>
  <w:style w:type="paragraph" w:customStyle="1" w:styleId="affffffd">
    <w:name w:val="Содержимое таблицы"/>
    <w:basedOn w:val="a"/>
    <w:qFormat/>
    <w:pPr>
      <w:widowControl w:val="0"/>
      <w:spacing w:after="200" w:line="276" w:lineRule="auto"/>
    </w:pPr>
    <w:rPr>
      <w:rFonts w:cs="Calibri"/>
      <w:szCs w:val="24"/>
      <w:lang w:eastAsia="hi-IN" w:bidi="hi-IN"/>
    </w:rPr>
  </w:style>
  <w:style w:type="paragraph" w:customStyle="1" w:styleId="pt-a0-0000410">
    <w:name w:val="pt-a0-000041"/>
    <w:qFormat/>
    <w:pPr>
      <w:widowControl w:val="0"/>
      <w:overflowPunct w:val="0"/>
    </w:pPr>
  </w:style>
  <w:style w:type="paragraph" w:customStyle="1" w:styleId="pt-a0-0000230">
    <w:name w:val="pt-a0-000023"/>
    <w:qFormat/>
    <w:pPr>
      <w:widowControl w:val="0"/>
      <w:overflowPunct w:val="0"/>
    </w:pPr>
  </w:style>
  <w:style w:type="paragraph" w:customStyle="1" w:styleId="44">
    <w:name w:val="Основной шрифт абзаца4"/>
    <w:qFormat/>
    <w:pPr>
      <w:overflowPunct w:val="0"/>
      <w:spacing w:after="160" w:line="264" w:lineRule="auto"/>
    </w:pPr>
    <w:rPr>
      <w:rFonts w:eastAsia="Arial" w:cs="Noto Sans Devanagari"/>
      <w:szCs w:val="20"/>
      <w:lang w:eastAsia="zh-CN" w:bidi="hi-IN"/>
    </w:rPr>
  </w:style>
  <w:style w:type="paragraph" w:customStyle="1" w:styleId="38">
    <w:name w:val="Гиперссылка3"/>
    <w:qFormat/>
    <w:pPr>
      <w:overflowPunct w:val="0"/>
      <w:spacing w:after="160" w:line="264" w:lineRule="auto"/>
    </w:pPr>
    <w:rPr>
      <w:rFonts w:eastAsia="Arial" w:cs="Noto Sans Devanagari"/>
      <w:color w:val="0000FF"/>
      <w:szCs w:val="20"/>
      <w:u w:val="single"/>
      <w:lang w:eastAsia="zh-CN" w:bidi="hi-IN"/>
    </w:rPr>
  </w:style>
  <w:style w:type="paragraph" w:customStyle="1" w:styleId="pt-a0-0000850">
    <w:name w:val="pt-a0-000085"/>
    <w:qFormat/>
    <w:pPr>
      <w:widowControl w:val="0"/>
      <w:overflowPunct w:val="0"/>
    </w:pPr>
  </w:style>
  <w:style w:type="paragraph" w:customStyle="1" w:styleId="Footnote0">
    <w:name w:val="Footnote"/>
    <w:basedOn w:val="a"/>
    <w:qFormat/>
    <w:pPr>
      <w:spacing w:line="240" w:lineRule="exact"/>
    </w:pPr>
    <w:rPr>
      <w:sz w:val="20"/>
    </w:rPr>
  </w:style>
  <w:style w:type="paragraph" w:customStyle="1" w:styleId="Internetlink">
    <w:name w:val="Internet link"/>
    <w:qFormat/>
    <w:pPr>
      <w:overflowPunct w:val="0"/>
      <w:spacing w:after="160" w:line="264" w:lineRule="auto"/>
    </w:pPr>
    <w:rPr>
      <w:rFonts w:eastAsia="Arial" w:cs="Noto Sans Devanagari"/>
      <w:color w:val="0000FF"/>
      <w:szCs w:val="20"/>
      <w:u w:val="single"/>
      <w:lang w:eastAsia="zh-CN" w:bidi="hi-IN"/>
    </w:rPr>
  </w:style>
  <w:style w:type="paragraph" w:customStyle="1" w:styleId="pt-a0-0000830">
    <w:name w:val="pt-a0-000083"/>
    <w:qFormat/>
    <w:pPr>
      <w:widowControl w:val="0"/>
      <w:overflowPunct w:val="0"/>
    </w:pPr>
  </w:style>
  <w:style w:type="paragraph" w:customStyle="1" w:styleId="pt-a0-0000360">
    <w:name w:val="pt-a0-000036"/>
    <w:qFormat/>
    <w:pPr>
      <w:widowControl w:val="0"/>
      <w:overflowPunct w:val="0"/>
    </w:pPr>
  </w:style>
  <w:style w:type="paragraph" w:customStyle="1" w:styleId="1fb">
    <w:name w:val="Номер страницы1"/>
    <w:qFormat/>
    <w:pPr>
      <w:widowControl w:val="0"/>
      <w:overflowPunct w:val="0"/>
    </w:pPr>
  </w:style>
  <w:style w:type="paragraph" w:customStyle="1" w:styleId="pt-0000450">
    <w:name w:val="pt-000045"/>
    <w:basedOn w:val="a"/>
    <w:qFormat/>
    <w:pPr>
      <w:spacing w:before="100" w:after="100" w:line="240" w:lineRule="exact"/>
    </w:pPr>
    <w:rPr>
      <w:rFonts w:ascii="Times New Roman" w:hAnsi="Times New Roman"/>
      <w:sz w:val="24"/>
    </w:rPr>
  </w:style>
  <w:style w:type="paragraph" w:customStyle="1" w:styleId="45">
    <w:name w:val="Гиперссылка4"/>
    <w:qFormat/>
    <w:pPr>
      <w:overflowPunct w:val="0"/>
      <w:spacing w:after="160" w:line="264" w:lineRule="auto"/>
    </w:pPr>
    <w:rPr>
      <w:rFonts w:eastAsia="Arial" w:cs="Noto Sans Devanagari"/>
      <w:color w:val="0000FF"/>
      <w:szCs w:val="20"/>
      <w:u w:val="single"/>
      <w:lang w:eastAsia="zh-CN" w:bidi="hi-IN"/>
    </w:rPr>
  </w:style>
  <w:style w:type="paragraph" w:customStyle="1" w:styleId="pt-a0-0000420">
    <w:name w:val="pt-a0-000042"/>
    <w:qFormat/>
    <w:pPr>
      <w:widowControl w:val="0"/>
      <w:overflowPunct w:val="0"/>
    </w:pPr>
  </w:style>
  <w:style w:type="paragraph" w:customStyle="1" w:styleId="fontstyle010">
    <w:name w:val="fontstyle01"/>
    <w:qFormat/>
    <w:pPr>
      <w:overflowPunct w:val="0"/>
      <w:spacing w:after="160" w:line="264" w:lineRule="auto"/>
    </w:pPr>
    <w:rPr>
      <w:rFonts w:ascii="Times New Roman" w:eastAsia="Arial" w:hAnsi="Times New Roman" w:cs="Noto Sans Devanagari"/>
      <w:sz w:val="24"/>
      <w:szCs w:val="20"/>
      <w:lang w:eastAsia="zh-CN" w:bidi="hi-IN"/>
    </w:rPr>
  </w:style>
  <w:style w:type="paragraph" w:customStyle="1" w:styleId="39">
    <w:name w:val="Основной шрифт абзаца3"/>
    <w:qFormat/>
    <w:pPr>
      <w:overflowPunct w:val="0"/>
      <w:spacing w:after="160" w:line="264" w:lineRule="auto"/>
    </w:pPr>
    <w:rPr>
      <w:rFonts w:eastAsia="Arial" w:cs="Noto Sans Devanagari"/>
      <w:szCs w:val="20"/>
      <w:lang w:eastAsia="zh-CN" w:bidi="hi-IN"/>
    </w:rPr>
  </w:style>
  <w:style w:type="paragraph" w:customStyle="1" w:styleId="1fc">
    <w:name w:val="Неразрешенное упоминание1"/>
    <w:qFormat/>
    <w:pPr>
      <w:widowControl w:val="0"/>
      <w:overflowPunct w:val="0"/>
    </w:pPr>
    <w:rPr>
      <w:color w:val="605E5C"/>
      <w:shd w:val="clear" w:color="auto" w:fill="E1DFDD"/>
    </w:rPr>
  </w:style>
  <w:style w:type="paragraph" w:customStyle="1" w:styleId="1fd">
    <w:name w:val="Знак примечания1"/>
    <w:basedOn w:val="39"/>
    <w:qFormat/>
    <w:rPr>
      <w:sz w:val="16"/>
    </w:rPr>
  </w:style>
  <w:style w:type="paragraph" w:customStyle="1" w:styleId="116">
    <w:name w:val="Заголовок 11"/>
    <w:basedOn w:val="a"/>
    <w:qFormat/>
    <w:pPr>
      <w:widowControl w:val="0"/>
      <w:spacing w:before="72" w:line="240" w:lineRule="exact"/>
      <w:ind w:left="1010"/>
      <w:jc w:val="both"/>
    </w:pPr>
    <w:rPr>
      <w:rFonts w:ascii="Times New Roman" w:hAnsi="Times New Roman"/>
      <w:b/>
      <w:sz w:val="28"/>
    </w:rPr>
  </w:style>
  <w:style w:type="paragraph" w:customStyle="1" w:styleId="pt-a-0000400">
    <w:name w:val="pt-a-000040"/>
    <w:basedOn w:val="a"/>
    <w:qFormat/>
    <w:pPr>
      <w:spacing w:before="100" w:after="100" w:line="240" w:lineRule="exact"/>
    </w:pPr>
    <w:rPr>
      <w:rFonts w:ascii="Times New Roman" w:hAnsi="Times New Roman"/>
      <w:sz w:val="24"/>
    </w:rPr>
  </w:style>
  <w:style w:type="paragraph" w:customStyle="1" w:styleId="pt-0000460">
    <w:name w:val="pt-000046"/>
    <w:qFormat/>
    <w:pPr>
      <w:widowControl w:val="0"/>
      <w:overflowPunct w:val="0"/>
    </w:pPr>
  </w:style>
  <w:style w:type="paragraph" w:customStyle="1" w:styleId="nobr0">
    <w:name w:val="nobr"/>
    <w:basedOn w:val="39"/>
    <w:qFormat/>
  </w:style>
  <w:style w:type="paragraph" w:customStyle="1" w:styleId="1fe">
    <w:name w:val="Гиперссылка1"/>
    <w:qFormat/>
    <w:pPr>
      <w:overflowPunct w:val="0"/>
      <w:spacing w:after="160" w:line="264" w:lineRule="auto"/>
    </w:pPr>
    <w:rPr>
      <w:rFonts w:eastAsia="Arial" w:cs="Noto Sans Devanagari"/>
      <w:color w:val="0000FF"/>
      <w:szCs w:val="20"/>
      <w:u w:val="single"/>
      <w:lang w:eastAsia="zh-CN" w:bidi="hi-IN"/>
    </w:rPr>
  </w:style>
  <w:style w:type="paragraph" w:customStyle="1" w:styleId="pt-a0-0000470">
    <w:name w:val="pt-a0-000047"/>
    <w:qFormat/>
    <w:pPr>
      <w:widowControl w:val="0"/>
      <w:overflowPunct w:val="0"/>
    </w:pPr>
  </w:style>
  <w:style w:type="paragraph" w:customStyle="1" w:styleId="Endnote0">
    <w:name w:val="Endnote"/>
    <w:qFormat/>
    <w:pPr>
      <w:overflowPunct w:val="0"/>
      <w:spacing w:after="160" w:line="264" w:lineRule="auto"/>
      <w:ind w:firstLine="851"/>
      <w:jc w:val="both"/>
    </w:pPr>
    <w:rPr>
      <w:rFonts w:ascii="XO Thames" w:eastAsia="Arial" w:hAnsi="XO Thames" w:cs="Noto Sans Devanagari"/>
      <w:szCs w:val="20"/>
      <w:lang w:eastAsia="zh-CN" w:bidi="hi-IN"/>
    </w:rPr>
  </w:style>
  <w:style w:type="paragraph" w:customStyle="1" w:styleId="1ff">
    <w:name w:val="Основной шрифт абзаца1"/>
    <w:qFormat/>
    <w:pPr>
      <w:overflowPunct w:val="0"/>
      <w:spacing w:after="160" w:line="264" w:lineRule="auto"/>
    </w:pPr>
    <w:rPr>
      <w:rFonts w:eastAsia="Arial" w:cs="Noto Sans Devanagari"/>
      <w:szCs w:val="20"/>
      <w:lang w:eastAsia="zh-CN" w:bidi="hi-IN"/>
    </w:rPr>
  </w:style>
  <w:style w:type="paragraph" w:customStyle="1" w:styleId="2c">
    <w:name w:val="Основной шрифт абзаца2"/>
    <w:qFormat/>
    <w:pPr>
      <w:overflowPunct w:val="0"/>
      <w:spacing w:after="160" w:line="264" w:lineRule="auto"/>
    </w:pPr>
    <w:rPr>
      <w:rFonts w:eastAsia="Arial" w:cs="Noto Sans Devanagari"/>
      <w:szCs w:val="20"/>
      <w:lang w:eastAsia="zh-CN" w:bidi="hi-IN"/>
    </w:rPr>
  </w:style>
  <w:style w:type="paragraph" w:customStyle="1" w:styleId="pt-a0-0000430">
    <w:name w:val="pt-a0-000043"/>
    <w:basedOn w:val="1ff"/>
    <w:qFormat/>
  </w:style>
  <w:style w:type="paragraph" w:customStyle="1" w:styleId="2d">
    <w:name w:val="Гиперссылка2"/>
    <w:qFormat/>
    <w:pPr>
      <w:overflowPunct w:val="0"/>
      <w:spacing w:after="160" w:line="264" w:lineRule="auto"/>
    </w:pPr>
    <w:rPr>
      <w:rFonts w:eastAsia="Arial" w:cs="Noto Sans Devanagari"/>
      <w:color w:val="0000FF"/>
      <w:szCs w:val="20"/>
      <w:u w:val="single"/>
      <w:lang w:eastAsia="zh-CN" w:bidi="hi-IN"/>
    </w:rPr>
  </w:style>
  <w:style w:type="paragraph" w:customStyle="1" w:styleId="1ff0">
    <w:name w:val="Основной текст1"/>
    <w:basedOn w:val="a"/>
    <w:qFormat/>
    <w:pPr>
      <w:widowControl w:val="0"/>
      <w:ind w:firstLine="400"/>
      <w:outlineLvl w:val="8"/>
    </w:pPr>
    <w:rPr>
      <w:rFonts w:ascii="Times New Roman" w:hAnsi="Times New Roman"/>
      <w:sz w:val="19"/>
    </w:rPr>
  </w:style>
  <w:style w:type="numbering" w:customStyle="1" w:styleId="1ff1">
    <w:name w:val="Нет списка1"/>
    <w:qFormat/>
  </w:style>
  <w:style w:type="numbering" w:customStyle="1" w:styleId="117">
    <w:name w:val="Нет списка11"/>
    <w:qFormat/>
  </w:style>
  <w:style w:type="numbering" w:customStyle="1" w:styleId="2e">
    <w:name w:val="Нет списка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18.xml"/><Relationship Id="rId21" Type="http://schemas.openxmlformats.org/officeDocument/2006/relationships/header" Target="header13.xml"/><Relationship Id="rId42" Type="http://schemas.openxmlformats.org/officeDocument/2006/relationships/header" Target="header28.xml"/><Relationship Id="rId47" Type="http://schemas.openxmlformats.org/officeDocument/2006/relationships/hyperlink" Target="https://academia-moscow.ru/catalogue/5560/781456/" TargetMode="External"/><Relationship Id="rId63" Type="http://schemas.openxmlformats.org/officeDocument/2006/relationships/hyperlink" Target="https://urait.ru/bcode/535163" TargetMode="External"/><Relationship Id="rId68" Type="http://schemas.openxmlformats.org/officeDocument/2006/relationships/hyperlink" Target="https://e.lanbook.com/book/378458" TargetMode="External"/><Relationship Id="rId84" Type="http://schemas.openxmlformats.org/officeDocument/2006/relationships/header" Target="header36.xml"/><Relationship Id="rId89" Type="http://schemas.openxmlformats.org/officeDocument/2006/relationships/header" Target="header41.xml"/><Relationship Id="rId7" Type="http://schemas.openxmlformats.org/officeDocument/2006/relationships/header" Target="header1.xml"/><Relationship Id="rId71" Type="http://schemas.openxmlformats.org/officeDocument/2006/relationships/hyperlink" Target="https://urait.ru/bcode/531714" TargetMode="External"/><Relationship Id="rId92" Type="http://schemas.openxmlformats.org/officeDocument/2006/relationships/hyperlink" Target="https://urait.ru/bcode/517345" TargetMode="External"/><Relationship Id="rId2" Type="http://schemas.openxmlformats.org/officeDocument/2006/relationships/styles" Target="styles.xml"/><Relationship Id="rId16" Type="http://schemas.openxmlformats.org/officeDocument/2006/relationships/hyperlink" Target="https://urait.ru/bcode/568882" TargetMode="External"/><Relationship Id="rId29" Type="http://schemas.openxmlformats.org/officeDocument/2006/relationships/header" Target="header21.xml"/><Relationship Id="rId11" Type="http://schemas.openxmlformats.org/officeDocument/2006/relationships/header" Target="header5.xml"/><Relationship Id="rId24" Type="http://schemas.openxmlformats.org/officeDocument/2006/relationships/header" Target="header16.xml"/><Relationship Id="rId32" Type="http://schemas.openxmlformats.org/officeDocument/2006/relationships/hyperlink" Target="https://profspo.ru/books/104903" TargetMode="External"/><Relationship Id="rId37" Type="http://schemas.openxmlformats.org/officeDocument/2006/relationships/hyperlink" Target="https://urait.ru/bcode/540360" TargetMode="External"/><Relationship Id="rId40" Type="http://schemas.openxmlformats.org/officeDocument/2006/relationships/header" Target="header26.xml"/><Relationship Id="rId45" Type="http://schemas.openxmlformats.org/officeDocument/2006/relationships/hyperlink" Target="https://urait.ru/bcode/471736" TargetMode="External"/><Relationship Id="rId53" Type="http://schemas.openxmlformats.org/officeDocument/2006/relationships/hyperlink" Target="https://engv.ru/category/grammar/" TargetMode="External"/><Relationship Id="rId58" Type="http://schemas.openxmlformats.org/officeDocument/2006/relationships/hyperlink" Target="https://www.iprbookshop.ru/131103.html" TargetMode="External"/><Relationship Id="rId66" Type="http://schemas.openxmlformats.org/officeDocument/2006/relationships/header" Target="header34.xml"/><Relationship Id="rId74" Type="http://schemas.openxmlformats.org/officeDocument/2006/relationships/hyperlink" Target="http://www.edu.pacc.ru/" TargetMode="External"/><Relationship Id="rId79" Type="http://schemas.openxmlformats.org/officeDocument/2006/relationships/hyperlink" Target="http://www.cbr.ru/" TargetMode="External"/><Relationship Id="rId87" Type="http://schemas.openxmlformats.org/officeDocument/2006/relationships/header" Target="header39.xml"/><Relationship Id="rId102" Type="http://schemas.openxmlformats.org/officeDocument/2006/relationships/hyperlink" Target="https://gostassistent.ru/doc/9bdeb20e-11f9-4ed2-9e1f-031cbccc3081" TargetMode="External"/><Relationship Id="rId5" Type="http://schemas.openxmlformats.org/officeDocument/2006/relationships/footnotes" Target="footnotes.xml"/><Relationship Id="rId61" Type="http://schemas.openxmlformats.org/officeDocument/2006/relationships/hyperlink" Target="https://urait.ru/bcode/511813" TargetMode="External"/><Relationship Id="rId82" Type="http://schemas.openxmlformats.org/officeDocument/2006/relationships/hyperlink" Target="https://fincult.info/" TargetMode="External"/><Relationship Id="rId90" Type="http://schemas.openxmlformats.org/officeDocument/2006/relationships/header" Target="header42.xml"/><Relationship Id="rId95" Type="http://schemas.openxmlformats.org/officeDocument/2006/relationships/hyperlink" Target="https://book.ru/book/938341" TargetMode="External"/><Relationship Id="rId19" Type="http://schemas.openxmlformats.org/officeDocument/2006/relationships/hyperlink" Target="https://znanium.com/catalog/product/1910870" TargetMode="External"/><Relationship Id="rId14" Type="http://schemas.openxmlformats.org/officeDocument/2006/relationships/header" Target="header8.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yperlink" Target="https://urait.ru/bcode/532336" TargetMode="External"/><Relationship Id="rId43" Type="http://schemas.openxmlformats.org/officeDocument/2006/relationships/header" Target="header29.xml"/><Relationship Id="rId48" Type="http://schemas.openxmlformats.org/officeDocument/2006/relationships/hyperlink" Target="https://urait.ru/bcode/533005" TargetMode="External"/><Relationship Id="rId56" Type="http://schemas.openxmlformats.org/officeDocument/2006/relationships/header" Target="header32.xml"/><Relationship Id="rId64" Type="http://schemas.openxmlformats.org/officeDocument/2006/relationships/hyperlink" Target="https://urait.ru/bcode/544814" TargetMode="External"/><Relationship Id="rId69" Type="http://schemas.openxmlformats.org/officeDocument/2006/relationships/hyperlink" Target="https://urait.ru/bcode/476085" TargetMode="External"/><Relationship Id="rId77" Type="http://schemas.openxmlformats.org/officeDocument/2006/relationships/hyperlink" Target="http://www.rospotrebnadzor.ru/" TargetMode="External"/><Relationship Id="rId100" Type="http://schemas.openxmlformats.org/officeDocument/2006/relationships/hyperlink" Target="https://znanium.com/catalog/product/1869254" TargetMode="External"/><Relationship Id="rId105"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yperlink" Target="https://academia-moscow.ru/catalogue/5538/817927/" TargetMode="External"/><Relationship Id="rId72" Type="http://schemas.openxmlformats.org/officeDocument/2006/relationships/hyperlink" Target="https://e.lanbook.com/book/362738" TargetMode="External"/><Relationship Id="rId80" Type="http://schemas.openxmlformats.org/officeDocument/2006/relationships/hyperlink" Target="http://www.nalog.ru/" TargetMode="External"/><Relationship Id="rId85" Type="http://schemas.openxmlformats.org/officeDocument/2006/relationships/header" Target="header37.xml"/><Relationship Id="rId93" Type="http://schemas.openxmlformats.org/officeDocument/2006/relationships/hyperlink" Target="https://e.lanbook.com/book/364793" TargetMode="External"/><Relationship Id="rId98" Type="http://schemas.openxmlformats.org/officeDocument/2006/relationships/hyperlink" Target="https://urait.ru/bcode/544921" TargetMode="Externa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eader" Target="header17.xml"/><Relationship Id="rId33" Type="http://schemas.openxmlformats.org/officeDocument/2006/relationships/hyperlink" Target="https://urait.ru/bcode/540370" TargetMode="External"/><Relationship Id="rId38" Type="http://schemas.openxmlformats.org/officeDocument/2006/relationships/header" Target="header24.xml"/><Relationship Id="rId46" Type="http://schemas.openxmlformats.org/officeDocument/2006/relationships/hyperlink" Target="https://academia-moscow.ru/catalogue/5538/798312/" TargetMode="External"/><Relationship Id="rId59" Type="http://schemas.openxmlformats.org/officeDocument/2006/relationships/hyperlink" Target="https://academia-moscow.ru/catalogue/5540/692259" TargetMode="External"/><Relationship Id="rId67" Type="http://schemas.openxmlformats.org/officeDocument/2006/relationships/header" Target="header35.xml"/><Relationship Id="rId103" Type="http://schemas.openxmlformats.org/officeDocument/2006/relationships/hyperlink" Target="https://e.lanbook.com/book/132255" TargetMode="External"/><Relationship Id="rId20" Type="http://schemas.openxmlformats.org/officeDocument/2006/relationships/header" Target="header12.xml"/><Relationship Id="rId41" Type="http://schemas.openxmlformats.org/officeDocument/2006/relationships/header" Target="header27.xml"/><Relationship Id="rId54" Type="http://schemas.openxmlformats.org/officeDocument/2006/relationships/header" Target="header30.xml"/><Relationship Id="rId62" Type="http://schemas.openxmlformats.org/officeDocument/2006/relationships/hyperlink" Target="https://urait.ru/bcode/545162" TargetMode="External"/><Relationship Id="rId70" Type="http://schemas.openxmlformats.org/officeDocument/2006/relationships/hyperlink" Target="https://e.lanbook.com/book/389003" TargetMode="External"/><Relationship Id="rId75" Type="http://schemas.openxmlformats.org/officeDocument/2006/relationships/hyperlink" Target="http://www.pfr.gov.ru/" TargetMode="External"/><Relationship Id="rId83" Type="http://schemas.openxmlformats.org/officeDocument/2006/relationships/hyperlink" Target="https://&#1096;&#1082;&#1086;&#1083;&#1072;.&#1074;&#1072;&#1096;&#1080;&#1092;&#1080;&#1085;&#1072;&#1085;&#1089;&#1099;.&#1088;&#1092;/" TargetMode="External"/><Relationship Id="rId88" Type="http://schemas.openxmlformats.org/officeDocument/2006/relationships/header" Target="header40.xml"/><Relationship Id="rId91" Type="http://schemas.openxmlformats.org/officeDocument/2006/relationships/header" Target="header43.xml"/><Relationship Id="rId96" Type="http://schemas.openxmlformats.org/officeDocument/2006/relationships/hyperlink" Target="https://www.iprbookshop.ru/139518.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yperlink" Target="https://urait.ru/bcode/536636" TargetMode="External"/><Relationship Id="rId49" Type="http://schemas.openxmlformats.org/officeDocument/2006/relationships/hyperlink" Target="https://e.lanbook.com/book/339809" TargetMode="External"/><Relationship Id="rId57" Type="http://schemas.openxmlformats.org/officeDocument/2006/relationships/header" Target="header33.xml"/><Relationship Id="rId10" Type="http://schemas.openxmlformats.org/officeDocument/2006/relationships/header" Target="header4.xml"/><Relationship Id="rId31" Type="http://schemas.openxmlformats.org/officeDocument/2006/relationships/header" Target="header23.xml"/><Relationship Id="rId44" Type="http://schemas.openxmlformats.org/officeDocument/2006/relationships/hyperlink" Target="https://academia-moscow.ru/catalogue/5389/796937/" TargetMode="External"/><Relationship Id="rId52" Type="http://schemas.openxmlformats.org/officeDocument/2006/relationships/hyperlink" Target="https://learnenglish.britishcouncil.org/" TargetMode="External"/><Relationship Id="rId60" Type="http://schemas.openxmlformats.org/officeDocument/2006/relationships/hyperlink" Target="http://www.mchs.gov.ru/" TargetMode="External"/><Relationship Id="rId65" Type="http://schemas.openxmlformats.org/officeDocument/2006/relationships/hyperlink" Target="https://urait.ru/bcode/542058" TargetMode="External"/><Relationship Id="rId73" Type="http://schemas.openxmlformats.org/officeDocument/2006/relationships/hyperlink" Target="https://minfin.gov.ru/" TargetMode="External"/><Relationship Id="rId78" Type="http://schemas.openxmlformats.org/officeDocument/2006/relationships/hyperlink" Target="http://www.fmc.hse.ru/" TargetMode="External"/><Relationship Id="rId81" Type="http://schemas.openxmlformats.org/officeDocument/2006/relationships/hyperlink" Target="http://iurr.ranepa.ru/centry/finlit/" TargetMode="External"/><Relationship Id="rId86" Type="http://schemas.openxmlformats.org/officeDocument/2006/relationships/header" Target="header38.xml"/><Relationship Id="rId94" Type="http://schemas.openxmlformats.org/officeDocument/2006/relationships/hyperlink" Target="https://neiros.ru/blog/management/kak-berezhlivoe-proizvodstvo-pomozhet-i-dlya-kakogo-biznesa-podoydet/" TargetMode="External"/><Relationship Id="rId99" Type="http://schemas.openxmlformats.org/officeDocument/2006/relationships/hyperlink" Target="https://e.lanbook.com/book/171543" TargetMode="External"/><Relationship Id="rId101" Type="http://schemas.openxmlformats.org/officeDocument/2006/relationships/hyperlink" Target="https://gostassistent.ru/doc/7cfeecc4-ac82-4555-af8f-7e0394244343" TargetMode="Externa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1.xml"/><Relationship Id="rId39" Type="http://schemas.openxmlformats.org/officeDocument/2006/relationships/header" Target="header25.xml"/><Relationship Id="rId34" Type="http://schemas.openxmlformats.org/officeDocument/2006/relationships/hyperlink" Target="https://urait.ru/bcode/539174" TargetMode="External"/><Relationship Id="rId50" Type="http://schemas.openxmlformats.org/officeDocument/2006/relationships/hyperlink" Target="https://e.lanbook.com/book/298541" TargetMode="External"/><Relationship Id="rId55" Type="http://schemas.openxmlformats.org/officeDocument/2006/relationships/header" Target="header31.xml"/><Relationship Id="rId76" Type="http://schemas.openxmlformats.org/officeDocument/2006/relationships/hyperlink" Target="https://&#1084;&#1086;&#1080;&#1092;&#1080;&#1085;&#1072;&#1085;&#1089;&#1099;.&#1088;&#1092;/" TargetMode="External"/><Relationship Id="rId97" Type="http://schemas.openxmlformats.org/officeDocument/2006/relationships/hyperlink" Target="https://urait.ru/bcode/519424"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188</Pages>
  <Words>36141</Words>
  <Characters>206009</Characters>
  <Application>Microsoft Office Word</Application>
  <DocSecurity>0</DocSecurity>
  <Lines>1716</Lines>
  <Paragraphs>483</Paragraphs>
  <ScaleCrop>false</ScaleCrop>
  <Company>Home</Company>
  <LinksUpToDate>false</LinksUpToDate>
  <CharactersWithSpaces>241667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dc:description/>
  <cp:lastModifiedBy>НаталияК</cp:lastModifiedBy>
  <cp:revision>13</cp:revision>
  <cp:lastPrinted>2023-04-28T08:44:00Z</cp:lastPrinted>
  <dcterms:created xsi:type="dcterms:W3CDTF">2025-05-15T11:12:00Z</dcterms:created>
  <dcterms:modified xsi:type="dcterms:W3CDTF">2026-07-29T07:27:00Z</dcterms:modified>
  <dc:language>ru-RU</dc:language>
</cp:coreProperties>
</file>