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10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9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 w:before="0" w:after="0"/>
        <w:jc w:val="right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  <w:t>Приложение 1.15</w:t>
      </w:r>
    </w:p>
    <w:p>
      <w:pPr>
        <w:pStyle w:val="Normal"/>
        <w:keepNext w:val="true"/>
        <w:numPr>
          <w:ilvl w:val="0"/>
          <w:numId w:val="0"/>
        </w:numPr>
        <w:bidi w:val="0"/>
        <w:spacing w:lineRule="auto" w:line="276"/>
        <w:ind w:hanging="0" w:left="0" w:right="0"/>
        <w:jc w:val="right"/>
        <w:outlineLvl w:val="0"/>
        <w:rPr>
          <w:rFonts w:ascii="Tinos" w:hAnsi="Tinos"/>
          <w:sz w:val="24"/>
          <w:szCs w:val="24"/>
        </w:rPr>
      </w:pPr>
      <w:r>
        <w:rPr>
          <w:rFonts w:eastAsia="Times New Roman" w:cs="Times New Roman" w:ascii="Tinos" w:hAnsi="Tinos"/>
          <w:b/>
          <w:bCs/>
          <w:kern w:val="2"/>
          <w:sz w:val="24"/>
          <w:szCs w:val="24"/>
          <w:lang w:eastAsia="x-none"/>
        </w:rPr>
        <w:t xml:space="preserve">к ОП по специальности </w:t>
      </w:r>
      <w:r>
        <w:rPr>
          <w:rFonts w:eastAsia="Times New Roman" w:cs="Times New Roman" w:ascii="Tinos" w:hAnsi="Tinos"/>
          <w:b/>
          <w:bCs/>
          <w:color w:val="0070C0"/>
          <w:kern w:val="2"/>
          <w:sz w:val="24"/>
          <w:szCs w:val="24"/>
          <w:lang w:eastAsia="x-none"/>
        </w:rPr>
        <w:br/>
      </w:r>
      <w:r>
        <w:rPr>
          <w:rFonts w:eastAsia="Times New Roman" w:cs="Times New Roman" w:ascii="Tinos" w:hAnsi="Tinos"/>
          <w:b/>
          <w:bCs/>
          <w:kern w:val="2"/>
          <w:sz w:val="24"/>
          <w:szCs w:val="24"/>
          <w:lang w:eastAsia="x-none"/>
        </w:rPr>
        <w:t>09.02.11 Разработка и управление программным обеспечением</w:t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  <w:t>Рабочая программа дисциплины</w:t>
      </w:r>
    </w:p>
    <w:p>
      <w:pPr>
        <w:pStyle w:val="Heading1"/>
        <w:bidi w:val="0"/>
        <w:spacing w:lineRule="auto" w:line="276" w:before="280" w:after="280"/>
        <w:ind w:hanging="0" w:left="0" w:right="0"/>
        <w:rPr>
          <w:rFonts w:ascii="Tinos" w:hAnsi="Tinos"/>
          <w:sz w:val="24"/>
          <w:szCs w:val="24"/>
        </w:rPr>
      </w:pPr>
      <w:bookmarkStart w:id="0" w:name="_Toc198291747"/>
      <w:r>
        <w:rPr>
          <w:rFonts w:ascii="Tinos" w:hAnsi="Tinos"/>
          <w:sz w:val="24"/>
          <w:szCs w:val="24"/>
        </w:rPr>
        <w:t>«СГ.06 ОСНОВЫ БЕРЕЖЛИВОГО ПРОИЗВОДСТВА»</w:t>
      </w:r>
      <w:bookmarkEnd w:id="0"/>
    </w:p>
    <w:p>
      <w:pPr>
        <w:pStyle w:val="110"/>
        <w:bidi w:val="0"/>
        <w:spacing w:lineRule="auto" w:line="276"/>
        <w:jc w:val="center"/>
        <w:rPr>
          <w:rFonts w:ascii="Tinos" w:hAnsi="Tinos" w:eastAsia="Calibri"/>
          <w:sz w:val="24"/>
          <w:szCs w:val="24"/>
          <w:shd w:fill="FFFFFF" w:val="clear"/>
          <w:lang w:val="ru-RU"/>
        </w:rPr>
      </w:pPr>
      <w:r>
        <w:rPr>
          <w:rFonts w:eastAsia="Calibri" w:ascii="Tinos" w:hAnsi="Tinos"/>
          <w:sz w:val="24"/>
          <w:szCs w:val="24"/>
          <w:shd w:fill="FFFFFF" w:val="clear"/>
          <w:lang w:val="ru-RU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  <w:t>2026 г.</w:t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  <w:t xml:space="preserve">СОДЕРЖАНИЕ </w:t>
      </w:r>
    </w:p>
    <w:p>
      <w:pPr>
        <w:pStyle w:val="Normal"/>
        <w:widowControl w:val="false"/>
        <w:bidi w:val="0"/>
        <w:spacing w:lineRule="auto" w:line="360"/>
        <w:ind w:hanging="0" w:left="0" w:right="0"/>
        <w:rPr/>
      </w:pPr>
      <w:r>
        <w:rPr>
          <w:rFonts w:ascii="Tinos" w:hAnsi="Tinos"/>
          <w:b w:val="false"/>
          <w:bCs w:val="false"/>
          <w:color w:val="000000"/>
          <w:spacing w:val="0"/>
          <w:sz w:val="24"/>
          <w:szCs w:val="24"/>
        </w:rPr>
        <w:t>1.Общая характеристика рабочей программы учебной дисциплины………………………161</w:t>
      </w:r>
    </w:p>
    <w:p>
      <w:pPr>
        <w:pStyle w:val="Normal"/>
        <w:widowControl w:val="false"/>
        <w:bidi w:val="0"/>
        <w:spacing w:lineRule="auto" w:line="360"/>
        <w:ind w:hanging="0" w:left="0" w:right="0"/>
        <w:rPr/>
      </w:pPr>
      <w:r>
        <w:rPr>
          <w:rFonts w:ascii="Tinos" w:hAnsi="Tinos"/>
          <w:b w:val="false"/>
          <w:bCs w:val="false"/>
          <w:color w:val="000000"/>
          <w:spacing w:val="0"/>
          <w:sz w:val="24"/>
          <w:szCs w:val="24"/>
        </w:rPr>
        <w:t>2. Структура и содержание учебной дисциплины……………………………………………..163</w:t>
      </w:r>
    </w:p>
    <w:p>
      <w:pPr>
        <w:pStyle w:val="Normal"/>
        <w:widowControl w:val="false"/>
        <w:bidi w:val="0"/>
        <w:spacing w:lineRule="auto" w:line="360"/>
        <w:ind w:hanging="0" w:left="0" w:right="0"/>
        <w:rPr/>
      </w:pPr>
      <w:r>
        <w:rPr>
          <w:rFonts w:ascii="Tinos" w:hAnsi="Tinos"/>
          <w:b w:val="false"/>
          <w:bCs w:val="false"/>
          <w:color w:val="000000"/>
          <w:spacing w:val="0"/>
          <w:sz w:val="24"/>
          <w:szCs w:val="24"/>
        </w:rPr>
        <w:t>3.Условия реализации учебной дисциплины…………………………………………………...168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134" w:right="567" w:gutter="0" w:header="567" w:top="1134" w:footer="567" w:bottom="1134"/>
          <w:pgNumType w:fmt="decimal"/>
          <w:formProt w:val="false"/>
          <w:titlePg/>
          <w:textDirection w:val="lrTb"/>
          <w:docGrid w:type="default" w:linePitch="600" w:charSpace="24576"/>
        </w:sectPr>
        <w:pStyle w:val="Normal"/>
        <w:bidi w:val="0"/>
        <w:spacing w:lineRule="auto" w:line="360" w:before="120" w:after="0"/>
        <w:ind w:hanging="0" w:left="0" w:right="0"/>
        <w:jc w:val="left"/>
        <w:rPr>
          <w:rFonts w:ascii="Tinos" w:hAnsi="Tinos"/>
          <w:b/>
          <w:sz w:val="24"/>
          <w:szCs w:val="24"/>
        </w:rPr>
      </w:pPr>
      <w:r>
        <w:rPr>
          <w:rFonts w:cs="Times New Roman" w:ascii="Tinos" w:hAnsi="Tinos"/>
          <w:b w:val="false"/>
          <w:bCs w:val="false"/>
          <w:color w:val="000000"/>
          <w:spacing w:val="0"/>
          <w:sz w:val="24"/>
          <w:szCs w:val="24"/>
        </w:rPr>
        <w:t>4 Контроль и оценка результатов освоения учебной дисциплины…………………………171</w:t>
      </w:r>
    </w:p>
    <w:p>
      <w:pPr>
        <w:pStyle w:val="Heading1"/>
        <w:bidi w:val="0"/>
        <w:ind w:hanging="0" w:left="0"/>
        <w:jc w:val="center"/>
        <w:rPr>
          <w:rFonts w:ascii="Times New Roman" w:hAnsi="Times New Roman"/>
          <w:color w:val="000000"/>
          <w:sz w:val="24"/>
        </w:rPr>
      </w:pPr>
      <w:r>
        <w:rPr>
          <w:color w:val="000000"/>
          <w:sz w:val="24"/>
        </w:rPr>
        <w:t>1. ОБЩАЯ ХАРАКТЕРИСТИКА ПРИМЕРНОЙ РАБОЧЕЙ ПРОГРАММЫ УЧЕБНОЙ ДИСЦИПЛИНЫ «СГ.06 ОСНОВЫ БЕРЕЖЛИВОГО ПРОИЗВОДСТВА»</w:t>
      </w:r>
    </w:p>
    <w:p>
      <w:pPr>
        <w:pStyle w:val="Normal"/>
        <w:bidi w:val="0"/>
        <w:spacing w:lineRule="auto" w:line="240" w:before="0" w:after="0"/>
        <w:ind w:hanging="0" w:left="720" w:right="0"/>
        <w:jc w:val="center"/>
        <w:rPr>
          <w:rFonts w:ascii="Times New Roman" w:hAnsi="Times New Roman"/>
          <w:b/>
          <w:sz w:val="14"/>
        </w:rPr>
      </w:pPr>
      <w:r>
        <w:rPr>
          <w:rFonts w:ascii="Times New Roman" w:hAnsi="Times New Roman"/>
          <w:b/>
          <w:sz w:val="14"/>
        </w:rPr>
      </w:r>
    </w:p>
    <w:p>
      <w:pPr>
        <w:pStyle w:val="Normal"/>
        <w:bidi w:val="0"/>
        <w:spacing w:lineRule="auto" w:line="360" w:before="0" w:after="120"/>
        <w:jc w:val="center"/>
        <w:rPr/>
      </w:pPr>
      <w:r>
        <w:rPr>
          <w:rFonts w:ascii="Times New Roman" w:hAnsi="Times New Roman"/>
          <w:b/>
          <w:sz w:val="24"/>
        </w:rPr>
        <w:t xml:space="preserve">1.1. Место дисциплины в структуре основной образовательной программы </w:t>
      </w:r>
    </w:p>
    <w:p>
      <w:pPr>
        <w:pStyle w:val="Normal"/>
        <w:tabs>
          <w:tab w:val="left" w:pos="709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360" w:before="0" w:after="0"/>
        <w:ind w:firstLine="709" w:left="0" w:right="0"/>
        <w:jc w:val="both"/>
        <w:rPr/>
      </w:pPr>
      <w:r>
        <w:rPr>
          <w:rFonts w:ascii="Times New Roman" w:hAnsi="Times New Roman"/>
          <w:sz w:val="24"/>
        </w:rPr>
        <w:t xml:space="preserve">Учебная дисциплина «СГ.06. Основы бережливого производства» является обязательной частью социально-гуманитарного цикла примерной образовательной программы в соответствии с ФГОС СПО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</w:rPr>
        <w:t>по специальности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nos" w:hAnsi="Tinos"/>
          <w:i w:val="false"/>
          <w:iCs w:val="false"/>
          <w:sz w:val="24"/>
          <w:szCs w:val="24"/>
        </w:rPr>
        <w:t xml:space="preserve">09.02.11 «Разработка и управление программным обеспечением». </w:t>
      </w:r>
    </w:p>
    <w:p>
      <w:pPr>
        <w:pStyle w:val="Normal"/>
        <w:tabs>
          <w:tab w:val="left" w:pos="709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360" w:before="0" w:after="0"/>
        <w:ind w:firstLine="709" w:left="0" w:right="0"/>
        <w:jc w:val="both"/>
        <w:rPr/>
      </w:pPr>
      <w:r>
        <w:rPr>
          <w:rFonts w:ascii="Times New Roman" w:hAnsi="Times New Roman"/>
          <w:sz w:val="24"/>
        </w:rPr>
        <w:t>Особое значение дисциплина имеет при формировании и развитии общих компетенций ОК 07 (возможно частичное участие дисциплины в формировании ОК 01, ОК 03, ОК 04).</w:t>
      </w:r>
    </w:p>
    <w:p>
      <w:pPr>
        <w:pStyle w:val="Normal"/>
        <w:tabs>
          <w:tab w:val="left" w:pos="709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36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uto" w:line="360" w:before="0" w:after="120"/>
        <w:jc w:val="center"/>
        <w:rPr/>
      </w:pPr>
      <w:r>
        <w:rPr>
          <w:rFonts w:ascii="Times New Roman" w:hAnsi="Times New Roman"/>
          <w:b/>
          <w:sz w:val="24"/>
        </w:rPr>
        <w:t xml:space="preserve">1.2. </w:t>
      </w:r>
      <w:bookmarkStart w:id="1" w:name="_Hlk171417545"/>
      <w:r>
        <w:rPr>
          <w:rFonts w:ascii="Times New Roman" w:hAnsi="Times New Roman"/>
          <w:b/>
          <w:sz w:val="24"/>
        </w:rPr>
        <w:t>Цель и планируемые результаты освоения дисциплины</w:t>
      </w:r>
      <w:bookmarkEnd w:id="1"/>
    </w:p>
    <w:p>
      <w:pPr>
        <w:pStyle w:val="Normal"/>
        <w:bidi w:val="0"/>
        <w:spacing w:lineRule="auto" w:line="360" w:before="0" w:after="0"/>
        <w:ind w:firstLine="709" w:left="0" w:right="0"/>
        <w:jc w:val="both"/>
        <w:rPr/>
      </w:pPr>
      <w:r>
        <w:rPr>
          <w:rFonts w:ascii="Times New Roman" w:hAnsi="Times New Roman"/>
          <w:sz w:val="24"/>
        </w:rPr>
        <w:t>Цель – формирование знаний концептуальных основ бережливого производства и умений применения инструментов бережливого производства для решения задач профессиональной деятельности.</w:t>
      </w:r>
    </w:p>
    <w:p>
      <w:pPr>
        <w:pStyle w:val="Normal"/>
        <w:bidi w:val="0"/>
        <w:spacing w:lineRule="auto" w:line="360" w:before="0" w:after="0"/>
        <w:ind w:firstLine="709" w:left="0" w:right="0"/>
        <w:jc w:val="both"/>
        <w:rPr/>
      </w:pPr>
      <w:r>
        <w:rPr>
          <w:rFonts w:ascii="Times New Roman" w:hAnsi="Times New Roman"/>
          <w:sz w:val="24"/>
        </w:rPr>
        <w:t>В рамках программы учебной дисциплины обучающимися осваиваются следующие умения и знания:</w:t>
      </w:r>
    </w:p>
    <w:p>
      <w:pPr>
        <w:pStyle w:val="Normal"/>
        <w:bidi w:val="0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tbl>
      <w:tblPr>
        <w:tblW w:w="9747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4107"/>
        <w:gridCol w:w="3689"/>
      </w:tblGrid>
      <w:tr>
        <w:trPr>
          <w:trHeight w:val="649" w:hRule="atLeast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ПК, ОК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Умения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Знания</w:t>
            </w:r>
          </w:p>
        </w:tc>
      </w:tr>
      <w:tr>
        <w:trPr>
          <w:trHeight w:val="1693" w:hRule="atLeast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ОК 07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  <w:t>(ОК 01, ОК 03, ОК 04)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  <w:u w:val="single"/>
              </w:rPr>
              <w:t>Уметь: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осуществлять профессиональную деятельность с соблюдением принципов бережливого производства;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моделировать производственный процесс и строить карту потока создания ценности;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применять методы диагностики потерь и устранять потери в процессах;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применять ключевые инструменты анализа и решения проблем, оценивать затраты на несоответствие;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организовывать работу коллектива и команды в рамках реализации проектов по улучшениям;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pacing w:val="-6"/>
                <w:sz w:val="24"/>
                <w:szCs w:val="24"/>
              </w:rPr>
              <w:t>- применять инструменты бережливого производства в соответствии со спецификой бизнес-процессов организации/производства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  <w:u w:val="single"/>
              </w:rPr>
              <w:t>Знать: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принципы и концепцию бережливого производства;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основы картирования потока создания ценности (создание карт целевого, идеального и текущего состояния потока создания ценности);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методы выявления, анализа и решения проблем производства;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инструменты бережливого производства;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принципы организации взаимодействия в цепочке процесса;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виды потерь и методы их устранения;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современные технологии повышения производительности труда;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технологии внедрения улучшений производственного процесса;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систему подачи предложений по улучшению в области повышения эффективности труда</w:t>
            </w:r>
          </w:p>
        </w:tc>
      </w:tr>
    </w:tbl>
    <w:p>
      <w:pPr>
        <w:pStyle w:val="Normal"/>
        <w:bidi w:val="0"/>
        <w:spacing w:lineRule="auto" w:line="240" w:before="0"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br w:type="page"/>
      </w:r>
    </w:p>
    <w:p>
      <w:pPr>
        <w:pStyle w:val="Heading1"/>
        <w:bidi w:val="0"/>
        <w:spacing w:before="0" w:after="280"/>
        <w:ind w:hanging="0" w:left="0"/>
        <w:jc w:val="center"/>
        <w:rPr>
          <w:rFonts w:ascii="Times New Roman" w:hAnsi="Times New Roman"/>
          <w:color w:val="000000"/>
          <w:sz w:val="24"/>
        </w:rPr>
      </w:pPr>
      <w:r>
        <w:rPr>
          <w:color w:val="000000"/>
          <w:sz w:val="24"/>
        </w:rPr>
        <w:t>2. СТРУКТУРА И СОДЕРЖАНИЕ УЧЕБНОЙ ДИСЦИПЛИНЫ</w:t>
      </w:r>
    </w:p>
    <w:p>
      <w:pPr>
        <w:pStyle w:val="Normal"/>
        <w:bidi w:val="0"/>
        <w:spacing w:lineRule="auto" w:line="240" w:before="0" w:after="0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2.1. Объем учебной дисциплины и виды учебной работы</w:t>
      </w:r>
    </w:p>
    <w:tbl>
      <w:tblPr>
        <w:tblW w:w="8852" w:type="dxa"/>
        <w:jc w:val="left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4"/>
        <w:gridCol w:w="2197"/>
      </w:tblGrid>
      <w:tr>
        <w:trPr>
          <w:trHeight w:val="490" w:hRule="atLeast"/>
        </w:trPr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 учебной работы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 в часах</w:t>
            </w:r>
          </w:p>
        </w:tc>
      </w:tr>
      <w:tr>
        <w:trPr>
          <w:trHeight w:val="490" w:hRule="atLeast"/>
        </w:trPr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 образовательной программы учебной дисциплины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32</w:t>
            </w:r>
          </w:p>
        </w:tc>
      </w:tr>
      <w:tr>
        <w:trPr>
          <w:trHeight w:val="490" w:hRule="atLeast"/>
        </w:trPr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т.ч. в форме практической подготовки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</w:tr>
      <w:tr>
        <w:trPr>
          <w:trHeight w:val="336" w:hRule="atLeast"/>
        </w:trPr>
        <w:tc>
          <w:tcPr>
            <w:tcW w:w="8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т. ч.:</w:t>
            </w:r>
          </w:p>
        </w:tc>
      </w:tr>
      <w:tr>
        <w:trPr>
          <w:trHeight w:val="490" w:hRule="atLeast"/>
        </w:trPr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>
        <w:trPr>
          <w:trHeight w:val="490" w:hRule="atLeast"/>
        </w:trPr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практические занятия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</w:tr>
      <w:tr>
        <w:trPr>
          <w:trHeight w:val="267" w:hRule="atLeast"/>
        </w:trPr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/>
                <w:i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Самостоятельная работа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val="331" w:hRule="atLeast"/>
        </w:trPr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rPr>
                <w:rFonts w:ascii="Times New Roman" w:hAnsi="Times New Roman"/>
                <w:i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Промежуточная аттестация</w:t>
            </w: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76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</w:tbl>
    <w:p>
      <w:pPr>
        <w:sectPr>
          <w:headerReference w:type="even" r:id="rId4"/>
          <w:headerReference w:type="default" r:id="rId5"/>
          <w:headerReference w:type="first" r:id="rId6"/>
          <w:footerReference w:type="default" r:id="rId7"/>
          <w:footerReference w:type="first" r:id="rId8"/>
          <w:type w:val="nextPage"/>
          <w:pgSz w:w="11906" w:h="16838"/>
          <w:pgMar w:left="1134" w:right="1134" w:gutter="0" w:header="1134" w:top="1417" w:footer="0" w:bottom="1134"/>
          <w:pgNumType w:fmt="decimal"/>
          <w:formProt w:val="false"/>
          <w:textDirection w:val="lrTb"/>
          <w:docGrid w:type="default" w:linePitch="600" w:charSpace="24576"/>
        </w:sectPr>
      </w:pPr>
    </w:p>
    <w:p>
      <w:pPr>
        <w:pStyle w:val="Normal"/>
        <w:bidi w:val="0"/>
        <w:spacing w:lineRule="auto" w:line="360" w:before="0" w:after="0"/>
        <w:ind w:firstLine="709" w:left="0" w:righ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2.2. Тематический план и содержание учебной дисциплины</w:t>
      </w:r>
    </w:p>
    <w:tbl>
      <w:tblPr>
        <w:tblW w:w="10454" w:type="dxa"/>
        <w:jc w:val="left"/>
        <w:tblInd w:w="-883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935"/>
        <w:gridCol w:w="6107"/>
        <w:gridCol w:w="1182"/>
        <w:gridCol w:w="1229"/>
      </w:tblGrid>
      <w:tr>
        <w:trPr>
          <w:tblHeader w:val="true"/>
          <w:trHeight w:val="21" w:hRule="atLeast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Объем, акад. ч.,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Коды компетенций</w:t>
            </w:r>
          </w:p>
        </w:tc>
      </w:tr>
      <w:tr>
        <w:trPr>
          <w:trHeight w:val="273" w:hRule="atLeast"/>
        </w:trPr>
        <w:tc>
          <w:tcPr>
            <w:tcW w:w="8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ОСНОВЫ БЕРЕЖЛИВОГО ПРОИЗВОДСТВА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 07</w:t>
            </w:r>
          </w:p>
        </w:tc>
      </w:tr>
      <w:tr>
        <w:trPr>
          <w:trHeight w:val="389" w:hRule="atLeast"/>
        </w:trPr>
        <w:tc>
          <w:tcPr>
            <w:tcW w:w="8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rPr>
                <w:rFonts w:ascii="Times New Roman" w:hAnsi="Times New Roman"/>
                <w:b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Раздел 1 Бережливое производство: основные понятия, принципы, методология, проблематизация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1.1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понятия и методология бережливого производства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</w:tr>
      <w:tr>
        <w:trPr>
          <w:trHeight w:val="315" w:hRule="atLeast"/>
        </w:trPr>
        <w:tc>
          <w:tcPr>
            <w:tcW w:w="19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Цели, задачи учебной дисциплины «Основы бережливого производства». Области </w:t>
              <w:br/>
              <w:t xml:space="preserve">применения бережливого производства (БП). История создания моделей бережливого производства. Преимущества и недостатки БП. Серия ГОСТ Р «Бережливое </w:t>
              <w:br/>
              <w:t>производство». Примеры внедрения бережливого производства (Госкорпорация "Росатом", ПАО "КАМАЗ",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"Группа ГАЗ", ОАО "РЖД", Госкорпорация "Ростех", ПАО "Сбербанк России")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89" w:hRule="atLeast"/>
        </w:trPr>
        <w:tc>
          <w:tcPr>
            <w:tcW w:w="19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 № 1. Фабрика процессов как эффективный способ обучения оптимизации производственного процесса (деловая имитационная игра)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89" w:hRule="atLeast"/>
        </w:trPr>
        <w:tc>
          <w:tcPr>
            <w:tcW w:w="19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основными информационными источниками. Основные принципы БП в профессиональной деятельности (области применения и конкурентные преимущества использования)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07" w:hRule="atLeast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1.2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Принципы и концепция системы БП. Картирование потока создания ценности. Потери и действия, добавляющие ценность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(ОК 03)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ПК…</w:t>
            </w:r>
          </w:p>
        </w:tc>
      </w:tr>
      <w:tr>
        <w:trPr>
          <w:trHeight w:val="597" w:hRule="atLeast"/>
        </w:trPr>
        <w:tc>
          <w:tcPr>
            <w:tcW w:w="19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Целеполагание в концепции БП. Принципы БП. Поток создания ценности. Цели применения карт потоков. Уровни потока создания ценности. Виды и принципы картирования процесса. Этапы проведения картирования. Инструменты картирования потока создания ценности. Карта целевого, идеального и текущего состояния потока создания ценности. Типичные ошибки при картировании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19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 № 2. Понятие и этапы бережливого проекта. Разработка паспорта учебного проекта на выбранную тематику. Картирование потока создания ценностей в соответствии с предложенным алгоритмом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19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анкеты для оценки ценности результата деятельности (услуги/продукта) глазами заказчика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52" w:hRule="atLeast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1.3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решения проблем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(ОК 01)</w:t>
            </w:r>
          </w:p>
        </w:tc>
      </w:tr>
      <w:tr>
        <w:trPr>
          <w:trHeight w:val="827" w:hRule="atLeast"/>
        </w:trPr>
        <w:tc>
          <w:tcPr>
            <w:tcW w:w="19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Проблемно-ориентированное мышление. </w:t>
            </w:r>
            <w:r>
              <w:rPr>
                <w:rFonts w:ascii="Times New Roman" w:hAnsi="Times New Roman"/>
                <w:sz w:val="24"/>
                <w:szCs w:val="24"/>
              </w:rPr>
              <w:t>Определение и формулирование проблемы. Определение ключевых причин возникновения проблемы. Технологии анализа проблем. Квалификация видов потерь по системе 3М. Источники потерь и способы их устранения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65" w:hRule="atLeast"/>
        </w:trPr>
        <w:tc>
          <w:tcPr>
            <w:tcW w:w="19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 № 3. Выбор инструментов решения проблемы в рамках реализуемого учебного проекта по результатам картирования (Техника 4W+2H + декомпозиция проблемы, изучение причин возникновения, разработка корректирующих действий)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19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275" w:leader="none"/>
              </w:tabs>
              <w:bidi w:val="0"/>
              <w:spacing w:lineRule="auto" w:line="360"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275" w:leader="none"/>
              </w:tabs>
              <w:bidi w:val="0"/>
              <w:spacing w:lineRule="auto" w:line="360" w:before="0" w:after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Построение диаграммы Исикавы (причинно-следственная диаграмма) по актуальной проблеме профессиональной деятельности (варианты: диаграмма Парето, «диаграмма перемещений», «пирамида проблем», «дерево целей», «дерево проблем», интеллект-карты)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89" w:hRule="atLeast"/>
        </w:trPr>
        <w:tc>
          <w:tcPr>
            <w:tcW w:w="8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b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Раздел 2 Реализация принципов бережливого производства в профессиональной деятельности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b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2.1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и инструменты бережливого производства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9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Основные инструменты БП (области применения, адаптация под вид профессиональной деятельности): стандартизированная работа, система рационализации рабочего места (5S), </w:t>
              <w:br/>
              <w:t>методика всеобщего обслуживания оборудования (ТРМ), методика быстрой переналадки (SMED), методика защиты от непреднамеренных ошибок (Poka-yoke), методика непрерывного улучшения (кайдзен), встроенное качество, метод организации производства «точно в срок» (канбан)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9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№ 4. Применение инструментов бережливого производства в учебном проекте. Система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рационализации рабочего места (5S)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соответствии со спецификой и профессиональной направленностью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19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Методики всеобщего обслуживания оборудования (ТРМ), быстрой переналадки (SMED) и организации производства «точно в срок» (канбан) для решения проблем, выявленных в рамках реализуемого учебного проекта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140" w:hRule="atLeast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2.2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Внедрение методов бережливого производства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(ОК 03)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72" w:hRule="atLeast"/>
        </w:trPr>
        <w:tc>
          <w:tcPr>
            <w:tcW w:w="19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Модель внедрения БП. Целеполагание в бережливой организации. Организационная структура в концепции БП. Ключевые показатели эффективности работы. Производственная культура на рабочем месте. Типичные ошибки применения методов БП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823" w:hRule="atLeast"/>
        </w:trPr>
        <w:tc>
          <w:tcPr>
            <w:tcW w:w="19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 № 5. Определение моделей внедрения бережливого производства. Варианты внедрения БП с использованием метода диагностики скрытых потерь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19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Анализ типичных ошибок применения методов БП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учетом профиля деятельности.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61" w:hRule="atLeast"/>
        </w:trPr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2.3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Технологии лидерства, вовлечения и мотивации персонала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(ОК 04)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164" w:hRule="atLeast"/>
        </w:trPr>
        <w:tc>
          <w:tcPr>
            <w:tcW w:w="19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Лидерство как новый тип производственных отношений. Вовлечение персонала в БП, организация работы с производственными инициативами и предложениями по улучшениям. Технологии мотивации и стимулирование качества. Квалификация персонала и обучение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566" w:hRule="atLeast"/>
        </w:trPr>
        <w:tc>
          <w:tcPr>
            <w:tcW w:w="19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 № 6. Применение методов мотивации персонала в рамках учебного проекта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19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практик эффективного использования человеческого потенциала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68" w:hRule="atLeast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и защита итогового бережливого проекта по выбранной тематике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8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/>
                <w:b/>
                <w:i/>
                <w:i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trike/>
                <w:sz w:val="24"/>
                <w:szCs w:val="24"/>
              </w:rPr>
            </w:r>
          </w:p>
        </w:tc>
      </w:tr>
      <w:tr>
        <w:trPr>
          <w:trHeight w:val="21" w:hRule="atLeast"/>
        </w:trPr>
        <w:tc>
          <w:tcPr>
            <w:tcW w:w="8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jc w:val="both"/>
              <w:rPr>
                <w:rFonts w:ascii="Times New Roman" w:hAnsi="Times New Roman"/>
                <w:b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</w:p>
        </w:tc>
      </w:tr>
    </w:tbl>
    <w:p>
      <w:pPr>
        <w:sectPr>
          <w:headerReference w:type="even" r:id="rId9"/>
          <w:headerReference w:type="default" r:id="rId10"/>
          <w:headerReference w:type="first" r:id="rId11"/>
          <w:type w:val="nextPage"/>
          <w:pgSz w:w="11906" w:h="16838"/>
          <w:pgMar w:left="1701" w:right="567" w:gutter="0" w:header="709" w:top="1134" w:footer="0" w:bottom="1134"/>
          <w:pgNumType w:fmt="decimal"/>
          <w:formProt w:val="false"/>
          <w:textDirection w:val="lrTb"/>
          <w:docGrid w:type="default" w:linePitch="360" w:charSpace="4294959103"/>
        </w:sectPr>
      </w:pPr>
    </w:p>
    <w:p>
      <w:pPr>
        <w:pStyle w:val="Heading1"/>
        <w:bidi w:val="0"/>
        <w:spacing w:lineRule="auto" w:line="360"/>
        <w:ind w:hanging="0" w:left="0" w:right="0"/>
        <w:jc w:val="center"/>
        <w:rPr>
          <w:rFonts w:ascii="Tinos" w:hAnsi="Tinos"/>
          <w:sz w:val="24"/>
          <w:szCs w:val="24"/>
        </w:rPr>
      </w:pPr>
      <w:r>
        <w:rPr>
          <w:rFonts w:ascii="Tinos" w:hAnsi="Tinos"/>
          <w:color w:val="000000"/>
          <w:sz w:val="24"/>
          <w:szCs w:val="24"/>
        </w:rPr>
        <w:t>3. УСЛОВИЯ РЕАЛИЗАЦИИ ПРОГРАММЫ УЧЕБНОЙ ДИСЦИПЛИНЫ</w:t>
      </w:r>
    </w:p>
    <w:p>
      <w:pPr>
        <w:pStyle w:val="Normal"/>
        <w:bidi w:val="0"/>
        <w:spacing w:lineRule="auto" w:line="360" w:before="0" w:after="120"/>
        <w:jc w:val="center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 xml:space="preserve">3.1. Требования к материально-техническому обеспечению </w:t>
      </w:r>
    </w:p>
    <w:p>
      <w:pPr>
        <w:pStyle w:val="Normal"/>
        <w:bidi w:val="0"/>
        <w:spacing w:lineRule="auto" w:line="360" w:before="0" w:after="120"/>
        <w:ind w:firstLine="708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Для реализации программы учебной дисциплины должны быть предусмотрены следующие специальные помещения:</w:t>
      </w:r>
    </w:p>
    <w:p>
      <w:pPr>
        <w:pStyle w:val="Normal"/>
        <w:bidi w:val="0"/>
        <w:spacing w:lineRule="auto" w:line="360" w:before="0" w:after="0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Кабинет, оснащенный</w:t>
      </w:r>
    </w:p>
    <w:p>
      <w:pPr>
        <w:pStyle w:val="Normal"/>
        <w:bidi w:val="0"/>
        <w:spacing w:lineRule="auto" w:line="360" w:before="0" w:after="0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-</w:t>
      </w:r>
      <w:r>
        <w:rPr>
          <w:rFonts w:ascii="Tinos" w:hAnsi="Tinos"/>
          <w:i/>
          <w:sz w:val="24"/>
          <w:szCs w:val="24"/>
        </w:rPr>
        <w:t xml:space="preserve"> оборудованием: </w:t>
      </w:r>
    </w:p>
    <w:p>
      <w:pPr>
        <w:pStyle w:val="Normal"/>
        <w:bidi w:val="0"/>
        <w:spacing w:lineRule="auto" w:line="360" w:before="0" w:after="0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посадочные места по количеству обучающихся; </w:t>
      </w:r>
    </w:p>
    <w:p>
      <w:pPr>
        <w:pStyle w:val="Normal"/>
        <w:bidi w:val="0"/>
        <w:spacing w:lineRule="auto" w:line="360" w:before="0" w:after="0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рабочее место преподавателя;</w:t>
      </w:r>
    </w:p>
    <w:p>
      <w:pPr>
        <w:pStyle w:val="Normal"/>
        <w:bidi w:val="0"/>
        <w:spacing w:lineRule="auto" w:line="360" w:before="0" w:after="0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стенды;</w:t>
      </w:r>
    </w:p>
    <w:p>
      <w:pPr>
        <w:pStyle w:val="Normal"/>
        <w:bidi w:val="0"/>
        <w:spacing w:lineRule="auto" w:line="360" w:before="0" w:after="0"/>
        <w:ind w:firstLine="709" w:left="0" w:right="0"/>
        <w:jc w:val="both"/>
        <w:rPr>
          <w:rFonts w:ascii="Tinos" w:hAnsi="Tinos"/>
          <w:i/>
          <w:i/>
          <w:sz w:val="24"/>
          <w:szCs w:val="24"/>
        </w:rPr>
      </w:pPr>
      <w:r>
        <w:rPr>
          <w:rFonts w:ascii="Tinos" w:hAnsi="Tinos"/>
          <w:i/>
          <w:sz w:val="24"/>
          <w:szCs w:val="24"/>
        </w:rPr>
        <w:t>- техническими средствами обучения:</w:t>
      </w:r>
    </w:p>
    <w:p>
      <w:pPr>
        <w:pStyle w:val="Normal"/>
        <w:bidi w:val="0"/>
        <w:spacing w:lineRule="auto" w:line="360" w:before="0" w:after="0"/>
        <w:ind w:firstLine="1" w:left="708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компьютер (ноутбук) с лицензионным программным обеспечением (рабочее место преподавателя);</w:t>
      </w:r>
    </w:p>
    <w:p>
      <w:pPr>
        <w:pStyle w:val="Normal"/>
        <w:bidi w:val="0"/>
        <w:spacing w:lineRule="auto" w:line="360" w:before="0" w:after="0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мультимедийный проектор; </w:t>
      </w:r>
    </w:p>
    <w:p>
      <w:pPr>
        <w:pStyle w:val="Normal"/>
        <w:bidi w:val="0"/>
        <w:spacing w:lineRule="auto" w:line="360" w:before="0" w:after="0"/>
        <w:ind w:firstLine="709" w:left="0" w:right="0"/>
        <w:jc w:val="both"/>
        <w:rPr>
          <w:rFonts w:ascii="Tinos" w:hAnsi="Tinos"/>
          <w:sz w:val="24"/>
          <w:szCs w:val="24"/>
        </w:rPr>
      </w:pPr>
      <w:bookmarkStart w:id="2" w:name="_Hlk79154958"/>
      <w:r>
        <w:rPr>
          <w:rFonts w:ascii="Tinos" w:hAnsi="Tinos"/>
          <w:sz w:val="24"/>
          <w:szCs w:val="24"/>
        </w:rPr>
        <w:t>мультимедийный экран.</w:t>
      </w:r>
      <w:bookmarkEnd w:id="2"/>
    </w:p>
    <w:p>
      <w:pPr>
        <w:pStyle w:val="Normal"/>
        <w:bidi w:val="0"/>
        <w:spacing w:lineRule="auto" w:line="360" w:before="0" w:after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Normal"/>
        <w:bidi w:val="0"/>
        <w:spacing w:lineRule="auto" w:line="360" w:before="0" w:after="120"/>
        <w:jc w:val="center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>3.2. Информационное обеспечение реализации программы</w:t>
      </w:r>
    </w:p>
    <w:p>
      <w:pPr>
        <w:pStyle w:val="Normal"/>
        <w:bidi w:val="0"/>
        <w:spacing w:lineRule="auto" w:line="360" w:before="0" w:after="0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>
      <w:pPr>
        <w:pStyle w:val="Normal"/>
        <w:bidi w:val="0"/>
        <w:spacing w:lineRule="auto" w:line="360" w:before="0" w:after="0"/>
        <w:ind w:firstLine="709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ind w:firstLine="709" w:left="0" w:right="0"/>
        <w:jc w:val="both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>3.2.1. Основные печатные издания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993" w:leader="none"/>
        </w:tabs>
        <w:bidi w:val="0"/>
        <w:spacing w:lineRule="auto" w:line="360" w:before="0" w:after="0"/>
        <w:contextualSpacing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Давыдова, Н.С. Основы бережливого производства: учебник для студентов учреждений сред. проф. образования / Н.С. Давыдова, Ю.А. Гуськова, Е.С. Куликова, М.Г. Некрасова, Д.А. Попов, О.В. Ракшина, С.Л. Чуйкова, Е.А. Шашенкова. Под ред. Е.А. Шашенковой, Н.С. Давыдовой. – М.: Издательский центр «Академия», 2023 г. – 320 с. ISBN  978-5-0054-0975-1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993" w:leader="none"/>
        </w:tabs>
        <w:bidi w:val="0"/>
        <w:spacing w:lineRule="auto" w:line="360" w:before="0" w:after="0"/>
        <w:contextualSpacing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Зинчик, Н. С. Бережливое производство: учебник / Н. С. Зинчик, О. В. Кадырова, Ю. И. Растова. — Москва: КноРус, 2024. — 296 с. — ISBN 978-5-406-12699-8. 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993" w:leader="none"/>
        </w:tabs>
        <w:bidi w:val="0"/>
        <w:spacing w:lineRule="auto" w:line="360" w:before="0" w:after="0"/>
        <w:contextualSpacing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Курамшина, А.В. Основы бережливого производства: учебник / А.В. Курамшина, Е.В. Попова. — Москва: КНОРУС, 2024. — 200 с. (Среднее профессиональное образование). ISBN 978-5-406-12476-5</w:t>
      </w:r>
    </w:p>
    <w:p>
      <w:pPr>
        <w:pStyle w:val="Normal"/>
        <w:tabs>
          <w:tab w:val="clear" w:pos="709"/>
          <w:tab w:val="left" w:pos="993" w:leader="none"/>
        </w:tabs>
        <w:bidi w:val="0"/>
        <w:spacing w:lineRule="auto" w:line="360" w:before="0" w:after="0"/>
        <w:contextualSpacing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ind w:firstLine="709" w:left="0" w:right="0"/>
        <w:contextualSpacing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 xml:space="preserve">3.2.2. Электронные издания 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993" w:leader="none"/>
        </w:tabs>
        <w:bidi w:val="0"/>
        <w:spacing w:lineRule="auto" w:line="360" w:before="0" w:after="0"/>
        <w:contextualSpacing/>
        <w:jc w:val="both"/>
        <w:rPr/>
      </w:pPr>
      <w:r>
        <w:rPr>
          <w:rFonts w:ascii="Tinos" w:hAnsi="Tinos"/>
          <w:sz w:val="24"/>
          <w:szCs w:val="24"/>
        </w:rPr>
        <w:t xml:space="preserve">Бродецкий, Г. Л. Управление запасами: многофакторная оптимизация процесса поставок: учебник для среднего профессионального образования / Г. Л. Бродецкий, В. Д. Герами, А. В. Колик, И. Г. Шидловский. — Москва: Издательство Юрайт, 2023. — 322 с. — (Профессиональное образование). — ISBN 978-5-534-10776-0. — Текст: электронный // Образовательная платформа Юрайт [сайт]. — URL: </w:t>
      </w:r>
      <w:hyperlink r:id="rId12">
        <w:r>
          <w:rPr>
            <w:rStyle w:val="Style"/>
            <w:rFonts w:ascii="Tinos" w:hAnsi="Tinos"/>
            <w:sz w:val="24"/>
            <w:szCs w:val="24"/>
          </w:rPr>
          <w:t>https://urait.ru/bcode/517345</w:t>
        </w:r>
      </w:hyperlink>
      <w:r>
        <w:rPr>
          <w:rFonts w:ascii="Tinos" w:hAnsi="Tinos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993" w:leader="none"/>
        </w:tabs>
        <w:bidi w:val="0"/>
        <w:spacing w:lineRule="auto" w:line="360" w:before="0" w:after="0"/>
        <w:contextualSpacing/>
        <w:jc w:val="both"/>
        <w:rPr/>
      </w:pPr>
      <w:r>
        <w:rPr>
          <w:rFonts w:ascii="Tinos" w:hAnsi="Tinos"/>
          <w:sz w:val="24"/>
          <w:szCs w:val="24"/>
        </w:rPr>
        <w:t xml:space="preserve">Бурнашева, Э. П. Основы бережливого производства / Э. П. Бурнашева. — 3-е изд., стер. — Санкт-Петербург: Лань, 2024. — 76 с. — ISBN 978-5-507-48836-0. — Текст: электронный // Лань: электронно-библиотечная система. — URL: </w:t>
      </w:r>
      <w:hyperlink r:id="rId13">
        <w:r>
          <w:rPr>
            <w:rStyle w:val="Style"/>
            <w:rFonts w:ascii="Tinos" w:hAnsi="Tinos"/>
            <w:sz w:val="24"/>
            <w:szCs w:val="24"/>
          </w:rPr>
          <w:t>https://e.lanbook.com/book/364793</w:t>
        </w:r>
      </w:hyperlink>
      <w:r>
        <w:rPr>
          <w:rFonts w:ascii="Tinos" w:hAnsi="Tinos"/>
          <w:color w:val="FF0000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993" w:leader="none"/>
        </w:tabs>
        <w:bidi w:val="0"/>
        <w:spacing w:lineRule="auto" w:line="360"/>
        <w:jc w:val="both"/>
        <w:rPr/>
      </w:pPr>
      <w:bookmarkStart w:id="3" w:name="_Hlk171340852"/>
      <w:r>
        <w:rPr>
          <w:rFonts w:ascii="Tinos" w:hAnsi="Tinos"/>
          <w:sz w:val="24"/>
          <w:szCs w:val="24"/>
        </w:rPr>
        <w:t xml:space="preserve">Вершинин, О. Как помогает бережливое производство и для какого бизнеса подходит /О. Верщинин. – Текст: электронный // Интернет-портал – ООО «НЕЙРОС». Санкт-Петербург, 2024— URL: </w:t>
      </w:r>
      <w:hyperlink r:id="rId14">
        <w:bookmarkEnd w:id="3"/>
        <w:r>
          <w:rPr>
            <w:rStyle w:val="Style"/>
            <w:rFonts w:ascii="Tinos" w:hAnsi="Tinos"/>
            <w:sz w:val="24"/>
            <w:szCs w:val="24"/>
          </w:rPr>
          <w:t>https://neiros.ru/blog/management/kak-berezhlivoe-proizvodstvo-pomozhet-i-dlya-kakogo-biznesa-podoydet/</w:t>
        </w:r>
      </w:hyperlink>
    </w:p>
    <w:p>
      <w:pPr>
        <w:pStyle w:val="Normal"/>
        <w:numPr>
          <w:ilvl w:val="0"/>
          <w:numId w:val="4"/>
        </w:numPr>
        <w:tabs>
          <w:tab w:val="clear" w:pos="709"/>
          <w:tab w:val="left" w:pos="993" w:leader="none"/>
        </w:tabs>
        <w:bidi w:val="0"/>
        <w:spacing w:lineRule="auto" w:line="360" w:before="0" w:after="0"/>
        <w:contextualSpacing/>
        <w:jc w:val="both"/>
        <w:rPr/>
      </w:pPr>
      <w:r>
        <w:rPr>
          <w:rFonts w:ascii="Tinos" w:hAnsi="Tinos"/>
          <w:sz w:val="24"/>
          <w:szCs w:val="24"/>
        </w:rPr>
        <w:t xml:space="preserve">Киселев, А.А. Принятие управленческих решений: учебник / А.А. Киселев. — Москва: КноРус, 2021. — 169 с. — ISBN 978-5-406-07898-3. — URL: </w:t>
      </w:r>
      <w:hyperlink r:id="rId15">
        <w:r>
          <w:rPr>
            <w:rStyle w:val="Style"/>
            <w:rFonts w:ascii="Tinos" w:hAnsi="Tinos"/>
            <w:sz w:val="24"/>
            <w:szCs w:val="24"/>
          </w:rPr>
          <w:t>https://book.ru/book/938341</w:t>
        </w:r>
      </w:hyperlink>
      <w:r>
        <w:rPr>
          <w:rFonts w:ascii="Tinos" w:hAnsi="Tinos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4"/>
        </w:numPr>
        <w:bidi w:val="0"/>
        <w:spacing w:lineRule="auto" w:line="360"/>
        <w:rPr/>
      </w:pPr>
      <w:r>
        <w:rPr>
          <w:rFonts w:ascii="Tinos" w:hAnsi="Tinos"/>
          <w:sz w:val="24"/>
          <w:szCs w:val="24"/>
        </w:rPr>
        <w:t xml:space="preserve">Клюев, А. В. Бережливое производство: учебное пособие для СПО / А. В. Клюев; под редакцией И. В. Ершовой. 3-е изд. — Саратов, Екатеринбург: Профобразование, Уральский федеральный университет, 2024. — 87 c. — ISBN 978-5-4488-0447-2, 978-5-7996-2900-7. — Текст: электронный // Цифровой образовательный ресурс IPR SMART: [сайт]. — URL: </w:t>
      </w:r>
      <w:hyperlink r:id="rId16">
        <w:r>
          <w:rPr>
            <w:rStyle w:val="Style"/>
            <w:rFonts w:ascii="Tinos" w:hAnsi="Tinos"/>
            <w:sz w:val="24"/>
            <w:szCs w:val="24"/>
          </w:rPr>
          <w:t>https://www.iprbookshop.ru/139518.html</w:t>
        </w:r>
      </w:hyperlink>
      <w:r>
        <w:rPr>
          <w:rFonts w:ascii="Tinos" w:hAnsi="Tinos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993" w:leader="none"/>
        </w:tabs>
        <w:bidi w:val="0"/>
        <w:spacing w:lineRule="auto" w:line="360" w:before="0" w:after="0"/>
        <w:contextualSpacing/>
        <w:jc w:val="both"/>
        <w:rPr/>
      </w:pPr>
      <w:r>
        <w:rPr>
          <w:rFonts w:ascii="Tinos" w:hAnsi="Tinos"/>
          <w:sz w:val="24"/>
          <w:szCs w:val="24"/>
        </w:rPr>
        <w:t xml:space="preserve">Симонова, М. В. Экономика труда: учебник для среднего профессионального образования / М. В. Симонова [и др.]; под общей редакцией М. В. Симоновой. — Москва: Издательство Юрайт, 2023. — 259 с. — (Профессиональное образование). — ISBN 978-5-534-13411-7 —Текст: электронный // Образовательная платформа Юрайт [сайт]. — URL: </w:t>
      </w:r>
      <w:hyperlink r:id="rId17">
        <w:r>
          <w:rPr>
            <w:rStyle w:val="Style"/>
            <w:rFonts w:ascii="Tinos" w:hAnsi="Tinos"/>
            <w:sz w:val="24"/>
            <w:szCs w:val="24"/>
          </w:rPr>
          <w:t>https://urait.ru/bcode/519424</w:t>
        </w:r>
      </w:hyperlink>
      <w:r>
        <w:rPr>
          <w:rFonts w:ascii="Tinos" w:hAnsi="Tinos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4"/>
        </w:numPr>
        <w:bidi w:val="0"/>
        <w:spacing w:lineRule="auto" w:line="360"/>
        <w:rPr/>
      </w:pPr>
      <w:r>
        <w:rPr>
          <w:rFonts w:ascii="Tinos" w:hAnsi="Tinos"/>
          <w:sz w:val="24"/>
          <w:szCs w:val="24"/>
        </w:rPr>
        <w:t xml:space="preserve">Староверова, К. О.  Основы бережливого производства: учебное пособие для среднего профессионального образования / К. О. Староверова. — Москва: Издательство Юрайт, 2024. — 74 с. — (Профессиональное образование). — ISBN 978-5-534-16473-2. — Текст: электронный // Образовательная платформа Юрайт [сайт]. — URL: </w:t>
      </w:r>
      <w:hyperlink r:id="rId18">
        <w:r>
          <w:rPr>
            <w:rStyle w:val="Style"/>
            <w:rFonts w:ascii="Tinos" w:hAnsi="Tinos"/>
            <w:sz w:val="24"/>
            <w:szCs w:val="24"/>
          </w:rPr>
          <w:t>https://urait.ru/bcode/544921</w:t>
        </w:r>
      </w:hyperlink>
      <w:r>
        <w:rPr>
          <w:rFonts w:ascii="Tinos" w:hAnsi="Tinos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993" w:leader="none"/>
        </w:tabs>
        <w:bidi w:val="0"/>
        <w:spacing w:lineRule="auto" w:line="360" w:before="0" w:after="0"/>
        <w:contextualSpacing/>
        <w:jc w:val="both"/>
        <w:rPr/>
      </w:pPr>
      <w:r>
        <w:rPr>
          <w:rFonts w:ascii="Tinos" w:hAnsi="Tinos"/>
          <w:sz w:val="24"/>
          <w:szCs w:val="24"/>
        </w:rPr>
        <w:t xml:space="preserve">Шмелёва, А.Н. Методы бережливого производства: учебно-методическое пособие / А.Н. Шмелёва. — Москва: РТУ МИРЭА, 2021. — 38 с. — Текст: электронный // Лань: электронно-библиотечная система. — URL: </w:t>
      </w:r>
      <w:hyperlink r:id="rId19">
        <w:r>
          <w:rPr>
            <w:rStyle w:val="Style"/>
            <w:rFonts w:ascii="Tinos" w:hAnsi="Tinos"/>
            <w:sz w:val="24"/>
            <w:szCs w:val="24"/>
          </w:rPr>
          <w:t>https://e.lanbook.com/book/171543</w:t>
        </w:r>
      </w:hyperlink>
    </w:p>
    <w:p>
      <w:pPr>
        <w:pStyle w:val="Normal"/>
        <w:bidi w:val="0"/>
        <w:spacing w:lineRule="auto" w:line="360" w:before="0" w:after="0"/>
        <w:ind w:firstLine="709" w:left="0" w:right="0"/>
        <w:contextualSpacing/>
        <w:jc w:val="both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</w:r>
    </w:p>
    <w:p>
      <w:pPr>
        <w:pStyle w:val="Normal"/>
        <w:bidi w:val="0"/>
        <w:spacing w:lineRule="auto" w:line="360" w:before="0" w:after="0"/>
        <w:ind w:firstLine="709" w:left="0" w:right="0"/>
        <w:contextualSpacing/>
        <w:jc w:val="both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 xml:space="preserve">3.2.3. Дополнительные источники </w:t>
      </w:r>
    </w:p>
    <w:p>
      <w:pPr>
        <w:pStyle w:val="Normal"/>
        <w:numPr>
          <w:ilvl w:val="0"/>
          <w:numId w:val="5"/>
        </w:numPr>
        <w:bidi w:val="0"/>
        <w:spacing w:lineRule="auto" w:line="360"/>
        <w:jc w:val="both"/>
        <w:rPr/>
      </w:pPr>
      <w:r>
        <w:rPr>
          <w:rFonts w:ascii="Tinos" w:hAnsi="Tinos"/>
          <w:sz w:val="24"/>
          <w:szCs w:val="24"/>
        </w:rPr>
        <w:t xml:space="preserve">Виниченко, В. А. Бережливое производство: учебное пособие / В. А. Виниченко. – Новосибирск: Изд-во НГТУ, 2020. –  100 с. – ISBN 978-5-7782-4328-6. – Текст: электронный. – URL: </w:t>
      </w:r>
      <w:hyperlink r:id="rId20">
        <w:r>
          <w:rPr>
            <w:rStyle w:val="Style"/>
            <w:rFonts w:ascii="Tinos" w:hAnsi="Tinos"/>
            <w:sz w:val="24"/>
            <w:szCs w:val="24"/>
          </w:rPr>
          <w:t>https://znanium.com/catalog/product/1869254</w:t>
        </w:r>
      </w:hyperlink>
    </w:p>
    <w:p>
      <w:pPr>
        <w:pStyle w:val="Normal"/>
        <w:numPr>
          <w:ilvl w:val="0"/>
          <w:numId w:val="5"/>
        </w:numPr>
        <w:bidi w:val="0"/>
        <w:spacing w:lineRule="auto" w:line="36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Вэйдер, М. Инструменты бережливого производства: Мини-руководство по внедрению методик бережливого производства: справочник / М. Вэйдер // Москва: Альпина Паблишер, 2020. - 125 с. </w:t>
      </w:r>
    </w:p>
    <w:p>
      <w:pPr>
        <w:pStyle w:val="Normal"/>
        <w:numPr>
          <w:ilvl w:val="0"/>
          <w:numId w:val="5"/>
        </w:numPr>
        <w:bidi w:val="0"/>
        <w:spacing w:lineRule="auto" w:line="360"/>
        <w:jc w:val="both"/>
        <w:rPr/>
      </w:pPr>
      <w:r>
        <w:rPr>
          <w:rFonts w:ascii="Tinos" w:hAnsi="Tinos"/>
          <w:sz w:val="24"/>
          <w:szCs w:val="24"/>
        </w:rPr>
        <w:t xml:space="preserve">ГОСТ Р 56407-2023. Бережливое производство. Основные инструменты и методы их применения: утвержден и введен в действие Приказом Федерального агентства по техническому регулированию и метрологии от 30 октября 2023 г. N 1292-ст: дата введения 2024-02-01. — Москва: Гост Ассистент. — 16 с.— URL: </w:t>
      </w:r>
      <w:hyperlink r:id="rId21">
        <w:r>
          <w:rPr>
            <w:rStyle w:val="Style"/>
            <w:rFonts w:ascii="Tinos" w:hAnsi="Tinos"/>
            <w:sz w:val="24"/>
            <w:szCs w:val="24"/>
          </w:rPr>
          <w:t>https://gostassistent.ru/doc/7cfeecc4-ac82-4555-af8f-7e0394244343</w:t>
        </w:r>
      </w:hyperlink>
      <w:r>
        <w:rPr>
          <w:rFonts w:ascii="Tinos" w:hAnsi="Tinos"/>
          <w:sz w:val="24"/>
          <w:szCs w:val="24"/>
        </w:rPr>
        <w:t xml:space="preserve">  </w:t>
      </w:r>
    </w:p>
    <w:p>
      <w:pPr>
        <w:pStyle w:val="Normal"/>
        <w:numPr>
          <w:ilvl w:val="0"/>
          <w:numId w:val="5"/>
        </w:numPr>
        <w:bidi w:val="0"/>
        <w:spacing w:lineRule="auto" w:line="360"/>
        <w:jc w:val="both"/>
        <w:rPr/>
      </w:pPr>
      <w:r>
        <w:rPr>
          <w:rFonts w:ascii="Tinos" w:hAnsi="Tinos"/>
          <w:sz w:val="24"/>
          <w:szCs w:val="24"/>
        </w:rPr>
        <w:t xml:space="preserve">ГОСТ Р 56020-2020. Национальный стандарт Российской Федерации. Бережливое производство. Основные положения и словарь: утвержден и введен в действие Приказом Федерального агентства по техническому регулированию и метрологии от 19 августа 2020 г. N 513-ст: дата введения 2021-08-01. —  Москва: Гост Ассистент. — 20 с.— URL: </w:t>
      </w:r>
      <w:hyperlink r:id="rId22">
        <w:r>
          <w:rPr>
            <w:rStyle w:val="Style"/>
            <w:rFonts w:ascii="Tinos" w:hAnsi="Tinos"/>
            <w:sz w:val="24"/>
            <w:szCs w:val="24"/>
          </w:rPr>
          <w:t>https://gostassistent.ru/doc/9bdeb20e-11f9-4ed2-9e1f-031cbccc3081</w:t>
        </w:r>
      </w:hyperlink>
      <w:r>
        <w:rPr>
          <w:rFonts w:ascii="Tinos" w:hAnsi="Tinos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5"/>
        </w:numPr>
        <w:bidi w:val="0"/>
        <w:spacing w:lineRule="auto" w:line="360"/>
        <w:jc w:val="both"/>
        <w:rPr/>
      </w:pPr>
      <w:r>
        <w:rPr>
          <w:rFonts w:ascii="Tinos" w:hAnsi="Tinos"/>
          <w:sz w:val="24"/>
          <w:szCs w:val="24"/>
        </w:rPr>
        <w:t xml:space="preserve">Развитие бережливых производственных систем в России: новые методы и модели: монография / Ю. П. Адлер, Э. В. Кондратьев, Н. А. Гудз [и др.]; под редакцией Ю. П. Адлера, Э. В. Кондратьева. — Москва: Академический Проект, 2020. — 207 с. — ISBN 978-5-8291-2910-1. — Текст: электронный // Лань: электронно-библиотечная система. — URL: </w:t>
      </w:r>
      <w:hyperlink r:id="rId23">
        <w:r>
          <w:rPr>
            <w:rStyle w:val="Style"/>
            <w:rFonts w:ascii="Tinos" w:hAnsi="Tinos"/>
            <w:sz w:val="24"/>
            <w:szCs w:val="24"/>
          </w:rPr>
          <w:t>https://e.lanbook.com/book/132255</w:t>
        </w:r>
      </w:hyperlink>
      <w:r>
        <w:rPr>
          <w:rFonts w:ascii="Tinos" w:hAnsi="Tinos"/>
          <w:sz w:val="24"/>
          <w:szCs w:val="24"/>
        </w:rPr>
        <w:t xml:space="preserve"> </w:t>
      </w:r>
    </w:p>
    <w:p>
      <w:pPr>
        <w:pStyle w:val="Normal"/>
        <w:tabs>
          <w:tab w:val="clear" w:pos="709"/>
          <w:tab w:val="left" w:pos="993" w:leader="none"/>
        </w:tabs>
        <w:bidi w:val="0"/>
        <w:spacing w:lineRule="auto" w:line="360" w:before="0" w:after="0"/>
        <w:contextualSpacing/>
        <w:jc w:val="both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</w:r>
      <w:r>
        <w:br w:type="page"/>
      </w:r>
    </w:p>
    <w:p>
      <w:pPr>
        <w:pStyle w:val="Heading1"/>
        <w:bidi w:val="0"/>
        <w:spacing w:before="0" w:after="280"/>
        <w:ind w:hanging="0" w:left="0"/>
        <w:jc w:val="center"/>
        <w:rPr>
          <w:rFonts w:ascii="Times New Roman" w:hAnsi="Times New Roman"/>
          <w:sz w:val="24"/>
        </w:rPr>
      </w:pPr>
      <w:r>
        <w:rPr>
          <w:color w:val="000000"/>
          <w:sz w:val="24"/>
        </w:rPr>
        <w:t xml:space="preserve">4. КОНТРОЛЬ И ОЦЕНКА РЕЗУЛЬТАТОВ ОСВОЕНИЯ УЧЕБНОЙ ДИСЦИПЛИНЫ </w:t>
      </w:r>
    </w:p>
    <w:p>
      <w:pPr>
        <w:pStyle w:val="Normal"/>
        <w:bidi w:val="0"/>
        <w:spacing w:lineRule="auto" w:line="276" w:before="0" w:after="200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tbl>
      <w:tblPr>
        <w:tblW w:w="9795" w:type="dxa"/>
        <w:jc w:val="left"/>
        <w:tblInd w:w="-6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4302"/>
        <w:gridCol w:w="2103"/>
      </w:tblGrid>
      <w:tr>
        <w:trPr>
          <w:tblHeader w:val="true"/>
          <w:trHeight w:val="314" w:hRule="atLeast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Times New Roman" w:hAnsi="Times New Roman"/>
                <w:b/>
                <w:i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Результаты обучения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Times New Roman" w:hAnsi="Times New Roman"/>
                <w:b/>
                <w:i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Критерии оценки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Times New Roman" w:hAnsi="Times New Roman"/>
                <w:b/>
                <w:i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Методы оценки</w:t>
            </w:r>
          </w:p>
        </w:tc>
      </w:tr>
      <w:tr>
        <w:trPr/>
        <w:tc>
          <w:tcPr>
            <w:tcW w:w="9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знаний, осваиваемых в рамках дисциплины</w:t>
            </w:r>
          </w:p>
        </w:tc>
      </w:tr>
      <w:tr>
        <w:trPr>
          <w:trHeight w:val="1140" w:hRule="atLeast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принципы и концепцию бережливого производства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системные знания об принципах становления и развития бережливого производства;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формулирует основные понятия бережливого производства;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поясняет содержание принципов бережливого производства в соответствии с направленностью профессиональной деятельности</w:t>
            </w:r>
          </w:p>
        </w:tc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 за ходом выполнения практических работ.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решений</w:t>
              <w:br/>
              <w:t>ситуационных задач и выполнения проектной работы. Промежуточная</w:t>
              <w:br/>
              <w:t xml:space="preserve"> аттестация.</w:t>
            </w:r>
          </w:p>
        </w:tc>
      </w:tr>
      <w:tr>
        <w:trPr>
          <w:trHeight w:val="587" w:hRule="atLeast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основы картирования потока создания ценности (создание карт целевого, идеального и текущего состояния потока создания ценности)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описывает основные подходы к картированию потока создания ценности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владеет основными понятиями для картирования процесса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составляет карты целевого, идеального и текущего состояния потока создания ценности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системные знания о действиях, добавляющие ценности и уменьшающих потери</w:t>
            </w:r>
          </w:p>
        </w:tc>
        <w:tc>
          <w:tcPr>
            <w:tcW w:w="21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1070" w:hRule="atLeast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методы выявления, анализа и решения проблем производства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владеет основными методами выявления и анализа проблем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формулирует перечень необходимых шагов/действий для решения проблем</w:t>
            </w:r>
          </w:p>
        </w:tc>
        <w:tc>
          <w:tcPr>
            <w:tcW w:w="21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570" w:hRule="atLeast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инструменты бережливого производства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системные знания об инструментах бережливого производства и областях его применения;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оперирует знаниями при выборе инструментов для решения производственной задачи, приводит теоретическое обоснование потенциальной пользы и рисков</w:t>
            </w:r>
          </w:p>
        </w:tc>
        <w:tc>
          <w:tcPr>
            <w:tcW w:w="21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870" w:hRule="atLeast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принципы организации взаимодействия в цепочке процесса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знания при анализе в цепочке процесса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описывает последовательность организационных действий для улучшения процесса</w:t>
            </w:r>
          </w:p>
        </w:tc>
        <w:tc>
          <w:tcPr>
            <w:tcW w:w="21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585" w:hRule="atLeast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виды потерь и методы их устранения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знания по типизации производственных потерь и причинах их возникновения</w:t>
            </w:r>
          </w:p>
        </w:tc>
        <w:tc>
          <w:tcPr>
            <w:tcW w:w="21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современные технологии повышения производительности труда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системные знания о ключевые показатели эффективности бережливого производства</w:t>
            </w:r>
          </w:p>
        </w:tc>
        <w:tc>
          <w:tcPr>
            <w:tcW w:w="21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208" w:hRule="atLeast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технологии внедрения улучшений производственного процесса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владеет основными понятиями реинжиниринга и демонстрирует знания инструментов процесса преобразований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описывает основные подходы к технологии мотивации персонала, принципы и методики вовлечения персонал в процесс непрерывных улучшений</w:t>
            </w:r>
          </w:p>
        </w:tc>
        <w:tc>
          <w:tcPr>
            <w:tcW w:w="21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890" w:hRule="atLeast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систему подачи предложений по улучшению в области повышения эффективности труда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формулирует перечень необходимых шагов для подачи предложений по улучшениям</w:t>
            </w:r>
          </w:p>
        </w:tc>
        <w:tc>
          <w:tcPr>
            <w:tcW w:w="21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9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умений, осваиваемых в рамках дисциплины</w:t>
            </w:r>
          </w:p>
        </w:tc>
      </w:tr>
      <w:tr>
        <w:trPr>
          <w:trHeight w:val="1375" w:hRule="atLeast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осуществлять профессиональную деятельность с соблюдением принципов бережливого производства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понимание способов реализации принципов бережливого производства в профессиональной деятельности при решении производственных задач</w:t>
            </w:r>
          </w:p>
        </w:tc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Кейс-метод.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Деловая игра.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решений</w:t>
              <w:br/>
              <w:t>ситуационных задач.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и защита проектной работы.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Промежуточная </w:t>
              <w:br/>
              <w:t>аттестация.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/>
            </w:r>
          </w:p>
        </w:tc>
      </w:tr>
      <w:tr>
        <w:trPr>
          <w:trHeight w:val="1050" w:hRule="atLeast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моделировать производственный процесс и строить карту потока создания ценности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навык картирования потока создания ценности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выбирает средства и методы моделирования и описания процесса</w:t>
            </w:r>
          </w:p>
        </w:tc>
        <w:tc>
          <w:tcPr>
            <w:tcW w:w="21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1155" w:hRule="atLeast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применять методы диагностики потерь и устранять потери в процессах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умение выявлять, диагностировать и устранять потери в процессах</w:t>
            </w:r>
          </w:p>
        </w:tc>
        <w:tc>
          <w:tcPr>
            <w:tcW w:w="21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1350" w:hRule="atLeast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применять ключевые инструменты анализа и решения проблем, оценивать затраты на несоответствие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осуществляет и аргументирует выбор инструментов диагностики проблем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оценивает «цену» производственной ошибки и определяет возможность для корректирующих действий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предлагает алгоритм решения с учетом имеющихся ресурсов и ограничений</w:t>
            </w:r>
          </w:p>
        </w:tc>
        <w:tc>
          <w:tcPr>
            <w:tcW w:w="21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1095" w:hRule="atLeast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организовывать работу коллектива и команды в рамках реализации проектов по улучшениям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умение организовывать работу коллектива и команды в рамках реализации проектов по улучшениям</w:t>
            </w:r>
          </w:p>
        </w:tc>
        <w:tc>
          <w:tcPr>
            <w:tcW w:w="21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1455" w:hRule="atLeast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- применять инструменты бережливого производства в соответствии со спецификой бизнес-процессов организации/производства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умение выбора и применения инструментов бережливого производства в заданных производственных условиях</w:t>
            </w:r>
          </w:p>
        </w:tc>
        <w:tc>
          <w:tcPr>
            <w:tcW w:w="21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</w:tbl>
    <w:p>
      <w:pPr>
        <w:pStyle w:val="Normal"/>
        <w:bidi w:val="0"/>
        <w:spacing w:lineRule="auto" w:line="276" w:before="0" w:after="200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sectPr>
      <w:headerReference w:type="even" r:id="rId24"/>
      <w:headerReference w:type="default" r:id="rId25"/>
      <w:headerReference w:type="first" r:id="rId26"/>
      <w:type w:val="nextPage"/>
      <w:pgSz w:w="11906" w:h="16838"/>
      <w:pgMar w:left="1134" w:right="1134" w:gutter="0" w:header="1134" w:top="1417" w:footer="0" w:bottom="1134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Times New Roman">
    <w:charset w:val="01"/>
    <w:family w:val="roman"/>
    <w:pitch w:val="default"/>
  </w:font>
  <w:font w:name="Times New Roman Полужирный">
    <w:charset w:val="01"/>
    <w:family w:val="roman"/>
    <w:pitch w:val="default"/>
  </w:font>
  <w:font w:name="Tinos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uto" w:line="240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uto" w:line="240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uto" w:line="240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  <w:p>
    <w:pPr>
      <w:pStyle w:val="Header"/>
      <w:suppressLineNumbers w:val="0"/>
      <w:bidi w:val="0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  <w:p>
    <w:pPr>
      <w:pStyle w:val="Header"/>
      <w:suppressLineNumbers w:val="0"/>
      <w:bidi w:val="0"/>
      <w:jc w:val="cent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uto" w:line="24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4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4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4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4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1">
    <w:name w:val="Обычный1"/>
    <w:qFormat/>
    <w:rPr/>
  </w:style>
  <w:style w:type="character" w:styleId="Style23">
    <w:name w:val="Абзац списка Знак"/>
    <w:qFormat/>
    <w:rPr/>
  </w:style>
  <w:style w:type="paragraph" w:styleId="Style24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5">
    <w:name w:val="Указатель"/>
    <w:basedOn w:val="Normal"/>
    <w:qFormat/>
    <w:pPr>
      <w:jc w:val="left"/>
    </w:pPr>
    <w:rPr>
      <w:rFonts w:cs="Lohit Devanagari"/>
    </w:rPr>
  </w:style>
  <w:style w:type="paragraph" w:styleId="Style26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7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8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Comment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2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3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4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5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4"/>
    <w:pPr>
      <w:ind w:hanging="0" w:left="0" w:right="0"/>
    </w:pPr>
    <w:rPr/>
  </w:style>
  <w:style w:type="paragraph" w:styleId="Index1">
    <w:name w:val="index 1"/>
    <w:basedOn w:val="Style25"/>
    <w:pPr>
      <w:ind w:hanging="0" w:left="0" w:right="0"/>
    </w:pPr>
    <w:rPr/>
  </w:style>
  <w:style w:type="paragraph" w:styleId="Index2">
    <w:name w:val="index 2"/>
    <w:basedOn w:val="Style25"/>
    <w:pPr>
      <w:ind w:hanging="0" w:left="0" w:right="0"/>
    </w:pPr>
    <w:rPr/>
  </w:style>
  <w:style w:type="paragraph" w:styleId="Index3">
    <w:name w:val="index 3"/>
    <w:basedOn w:val="Style25"/>
    <w:pPr>
      <w:ind w:hanging="0" w:left="0" w:right="0"/>
    </w:pPr>
    <w:rPr/>
  </w:style>
  <w:style w:type="paragraph" w:styleId="Style29">
    <w:name w:val="Разделитель предметного указателя"/>
    <w:basedOn w:val="Style25"/>
    <w:qFormat/>
    <w:pPr>
      <w:ind w:hanging="0" w:left="0" w:right="0"/>
    </w:pPr>
    <w:rPr/>
  </w:style>
  <w:style w:type="paragraph" w:styleId="TOCHeading">
    <w:name w:val="TOC Heading"/>
    <w:basedOn w:val="Style24"/>
    <w:next w:val="TOC1"/>
    <w:qFormat/>
    <w:pPr>
      <w:ind w:hanging="0" w:left="0" w:right="0"/>
    </w:pPr>
    <w:rPr/>
  </w:style>
  <w:style w:type="paragraph" w:styleId="TOC1">
    <w:name w:val="toc 1"/>
    <w:basedOn w:val="Style25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5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5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5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5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30">
    <w:name w:val="Заголовок указателей пользователя"/>
    <w:basedOn w:val="Style24"/>
    <w:qFormat/>
    <w:pPr/>
    <w:rPr/>
  </w:style>
  <w:style w:type="paragraph" w:styleId="16">
    <w:name w:val="Указатель пользователя 1"/>
    <w:basedOn w:val="Style25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5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5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5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5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5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5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5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5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5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5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объектов"/>
    <w:basedOn w:val="Style24"/>
    <w:qFormat/>
    <w:pPr>
      <w:ind w:hanging="0" w:left="0" w:right="0"/>
    </w:pPr>
    <w:rPr/>
  </w:style>
  <w:style w:type="paragraph" w:styleId="17">
    <w:name w:val="Список объектов 1"/>
    <w:basedOn w:val="Style25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2">
    <w:name w:val="Заголовок списка таблиц"/>
    <w:basedOn w:val="Style24"/>
    <w:qFormat/>
    <w:pPr>
      <w:ind w:hanging="0" w:left="0" w:right="0"/>
    </w:pPr>
    <w:rPr/>
  </w:style>
  <w:style w:type="paragraph" w:styleId="18">
    <w:name w:val="Список таблиц 1"/>
    <w:basedOn w:val="Style25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4"/>
    <w:pPr>
      <w:ind w:hanging="0" w:left="0" w:right="0"/>
    </w:pPr>
    <w:rPr/>
  </w:style>
  <w:style w:type="paragraph" w:styleId="19">
    <w:name w:val="Библиография 1"/>
    <w:basedOn w:val="Style25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5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5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5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5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5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3">
    <w:name w:val="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4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5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6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7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8">
    <w:name w:val="Содержимое таблицы"/>
    <w:basedOn w:val="Normal"/>
    <w:qFormat/>
    <w:pPr/>
    <w:rPr/>
  </w:style>
  <w:style w:type="paragraph" w:styleId="Style39">
    <w:name w:val="Заголовок таблицы"/>
    <w:basedOn w:val="Style38"/>
    <w:qFormat/>
    <w:pPr>
      <w:jc w:val="center"/>
    </w:pPr>
    <w:rPr>
      <w:b/>
    </w:rPr>
  </w:style>
  <w:style w:type="paragraph" w:styleId="Style40">
    <w:name w:val="Иллюстрация"/>
    <w:basedOn w:val="Caption"/>
    <w:qFormat/>
    <w:pPr/>
    <w:rPr/>
  </w:style>
  <w:style w:type="paragraph" w:styleId="Style41">
    <w:name w:val="Таблица"/>
    <w:basedOn w:val="Caption"/>
    <w:qFormat/>
    <w:pPr/>
    <w:rPr/>
  </w:style>
  <w:style w:type="paragraph" w:styleId="Style42">
    <w:name w:val="Текст"/>
    <w:basedOn w:val="Caption"/>
    <w:qFormat/>
    <w:pPr/>
    <w:rPr/>
  </w:style>
  <w:style w:type="paragraph" w:styleId="Style43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4">
    <w:name w:val="Рисунок"/>
    <w:basedOn w:val="Caption"/>
    <w:qFormat/>
    <w:pPr/>
    <w:rPr/>
  </w:style>
  <w:style w:type="paragraph" w:styleId="Style45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6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7">
    <w:name w:val="Содержимое списка"/>
    <w:basedOn w:val="Normal"/>
    <w:qFormat/>
    <w:pPr>
      <w:ind w:hanging="0" w:left="0" w:right="0"/>
    </w:pPr>
    <w:rPr/>
  </w:style>
  <w:style w:type="paragraph" w:styleId="Style48">
    <w:name w:val="Заголовок списка"/>
    <w:basedOn w:val="Normal"/>
    <w:next w:val="Style47"/>
    <w:qFormat/>
    <w:pPr>
      <w:ind w:hanging="0" w:left="0" w:right="0"/>
    </w:pPr>
    <w:rPr/>
  </w:style>
  <w:style w:type="paragraph" w:styleId="Style49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50">
    <w:name w:val="Исполнитель документа"/>
    <w:basedOn w:val="Normal"/>
    <w:qFormat/>
    <w:pPr>
      <w:jc w:val="left"/>
    </w:pPr>
    <w:rPr>
      <w:sz w:val="24"/>
    </w:rPr>
  </w:style>
  <w:style w:type="paragraph" w:styleId="Style51">
    <w:name w:val="Заголовок списка иллюстраций"/>
    <w:basedOn w:val="Style24"/>
    <w:qFormat/>
    <w:pPr>
      <w:suppressLineNumbers/>
      <w:ind w:hanging="0" w:left="0" w:right="0"/>
      <w:jc w:val="center"/>
    </w:pPr>
    <w:rPr/>
  </w:style>
  <w:style w:type="paragraph" w:styleId="110">
    <w:name w:val="Обычный (веб)1"/>
    <w:basedOn w:val="Normal"/>
    <w:next w:val="NormalWeb"/>
    <w:qFormat/>
    <w:pPr>
      <w:widowControl w:val="false"/>
    </w:pPr>
    <w:rPr>
      <w:rFonts w:ascii="Times New Roman" w:hAnsi="Times New Roman" w:eastAsia="Times New Roman" w:cs="Times New Roman"/>
      <w:sz w:val="24"/>
      <w:szCs w:val="24"/>
      <w:lang w:val="en-US" w:eastAsia="nl-NL"/>
    </w:rPr>
  </w:style>
  <w:style w:type="paragraph" w:styleId="NormalWeb">
    <w:name w:val="Normal (Web)"/>
    <w:basedOn w:val="Normal"/>
    <w:qFormat/>
    <w:pPr>
      <w:spacing w:lineRule="auto" w:line="276" w:before="0" w:after="20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1">
    <w:name w:val="Раздел 1"/>
    <w:basedOn w:val="Normal"/>
    <w:qFormat/>
    <w:pPr>
      <w:numPr>
        <w:ilvl w:val="0"/>
        <w:numId w:val="0"/>
      </w:numPr>
      <w:spacing w:before="280" w:after="280"/>
      <w:jc w:val="center"/>
      <w:outlineLvl w:val="0"/>
    </w:pPr>
    <w:rPr>
      <w:rFonts w:ascii="Times New Roman" w:hAnsi="Times New Roman" w:eastAsia="Times New Roman" w:cs="Times New Roman"/>
      <w:b/>
      <w:bCs/>
      <w:kern w:val="2"/>
      <w:sz w:val="24"/>
      <w:szCs w:val="24"/>
      <w:lang w:eastAsia="ru-RU"/>
    </w:rPr>
  </w:style>
  <w:style w:type="paragraph" w:styleId="112">
    <w:name w:val="Раздел 1.1"/>
    <w:basedOn w:val="Subtitle"/>
    <w:qFormat/>
    <w:pPr>
      <w:numPr>
        <w:ilvl w:val="0"/>
        <w:numId w:val="0"/>
      </w:numPr>
      <w:spacing w:lineRule="auto" w:line="276" w:before="0" w:after="120"/>
      <w:ind w:firstLine="709" w:left="0" w:right="0"/>
      <w:outlineLvl w:val="1"/>
    </w:pPr>
    <w:rPr>
      <w:rFonts w:ascii="Times New Roman Полужирный" w:hAnsi="Times New Roman Полужирный" w:eastAsia="Segoe UI" w:cs="Times New Roman"/>
      <w:b/>
      <w:bCs/>
      <w:color w:val="auto"/>
      <w:spacing w:val="0"/>
      <w:sz w:val="24"/>
      <w:szCs w:val="24"/>
      <w:lang w:eastAsia="ru-RU"/>
    </w:rPr>
  </w:style>
  <w:style w:type="paragraph" w:styleId="113">
    <w:name w:val="Основной текст1"/>
    <w:basedOn w:val="Normal"/>
    <w:qFormat/>
    <w:pPr>
      <w:widowControl w:val="false"/>
      <w:numPr>
        <w:ilvl w:val="0"/>
        <w:numId w:val="0"/>
      </w:numPr>
      <w:spacing w:lineRule="auto" w:line="240" w:before="0" w:after="0"/>
      <w:ind w:firstLine="400" w:left="0" w:right="0"/>
      <w:outlineLvl w:val="8"/>
    </w:pPr>
    <w:rPr>
      <w:rFonts w:ascii="Times New Roman" w:hAnsi="Times New Roman"/>
      <w:sz w:val="19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2">
    <w:name w:val="Маркированный •"/>
    <w:qFormat/>
  </w:style>
  <w:style w:type="numbering" w:styleId="Style53">
    <w:name w:val="Маркированный –"/>
    <w:qFormat/>
  </w:style>
  <w:style w:type="numbering" w:styleId="Style54">
    <w:name w:val="Маркированный ☑"/>
    <w:qFormat/>
  </w:style>
  <w:style w:type="numbering" w:styleId="Style55">
    <w:name w:val="Маркированный ➢"/>
    <w:qFormat/>
  </w:style>
  <w:style w:type="numbering" w:styleId="Style56">
    <w:name w:val="Маркированный ✗"/>
    <w:qFormat/>
  </w:style>
  <w:style w:type="numbering" w:styleId="114">
    <w:name w:val="Нумерованный 1)"/>
    <w:qFormat/>
  </w:style>
  <w:style w:type="numbering" w:styleId="Style57">
    <w:name w:val="Нумерованный а)"/>
    <w:qFormat/>
  </w:style>
  <w:style w:type="numbering" w:styleId="Style58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yperlink" Target="https://urait.ru/bcode/517345" TargetMode="External"/><Relationship Id="rId13" Type="http://schemas.openxmlformats.org/officeDocument/2006/relationships/hyperlink" Target="https://e.lanbook.com/book/364793" TargetMode="External"/><Relationship Id="rId14" Type="http://schemas.openxmlformats.org/officeDocument/2006/relationships/hyperlink" Target="https://neiros.ru/blog/management/kak-berezhlivoe-proizvodstvo-pomozhet-i-dlya-kakogo-biznesa-podoydet/" TargetMode="External"/><Relationship Id="rId15" Type="http://schemas.openxmlformats.org/officeDocument/2006/relationships/hyperlink" Target="https://book.ru/book/938341" TargetMode="External"/><Relationship Id="rId16" Type="http://schemas.openxmlformats.org/officeDocument/2006/relationships/hyperlink" Target="https://www.iprbookshop.ru/139518.html" TargetMode="External"/><Relationship Id="rId17" Type="http://schemas.openxmlformats.org/officeDocument/2006/relationships/hyperlink" Target="https://urait.ru/bcode/519424" TargetMode="External"/><Relationship Id="rId18" Type="http://schemas.openxmlformats.org/officeDocument/2006/relationships/hyperlink" Target="https://urait.ru/bcode/544921" TargetMode="External"/><Relationship Id="rId19" Type="http://schemas.openxmlformats.org/officeDocument/2006/relationships/hyperlink" Target="https://e.lanbook.com/book/171543" TargetMode="External"/><Relationship Id="rId20" Type="http://schemas.openxmlformats.org/officeDocument/2006/relationships/hyperlink" Target="https://znanium.com/catalog/product/1869254" TargetMode="External"/><Relationship Id="rId21" Type="http://schemas.openxmlformats.org/officeDocument/2006/relationships/hyperlink" Target="https://gostassistent.ru/doc/7cfeecc4-ac82-4555-af8f-7e0394244343" TargetMode="External"/><Relationship Id="rId22" Type="http://schemas.openxmlformats.org/officeDocument/2006/relationships/hyperlink" Target="https://gostassistent.ru/doc/9bdeb20e-11f9-4ed2-9e1f-031cbccc3081" TargetMode="External"/><Relationship Id="rId23" Type="http://schemas.openxmlformats.org/officeDocument/2006/relationships/hyperlink" Target="https://e.lanbook.com/book/132255" TargetMode="External"/><Relationship Id="rId24" Type="http://schemas.openxmlformats.org/officeDocument/2006/relationships/header" Target="header8.xml"/><Relationship Id="rId25" Type="http://schemas.openxmlformats.org/officeDocument/2006/relationships/header" Target="header9.xml"/><Relationship Id="rId26" Type="http://schemas.openxmlformats.org/officeDocument/2006/relationships/header" Target="header10.xml"/><Relationship Id="rId27" Type="http://schemas.openxmlformats.org/officeDocument/2006/relationships/numbering" Target="numbering.xml"/><Relationship Id="rId28" Type="http://schemas.openxmlformats.org/officeDocument/2006/relationships/fontTable" Target="fontTable.xml"/><Relationship Id="rId29" Type="http://schemas.openxmlformats.org/officeDocument/2006/relationships/settings" Target="settings.xml"/><Relationship Id="rId3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LibreOffice/25.2.6.2$Linux_X86_64 LibreOffice_project/520$Build-2</Application>
  <AppVersion>15.0000</AppVersion>
  <Pages>14</Pages>
  <Words>2177</Words>
  <Characters>15965</Characters>
  <CharactersWithSpaces>17942</CharactersWithSpaces>
  <Paragraphs>280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2026-06-16T10:37:55Z</dcterms:created>
  <dc:creator/>
  <dc:description/>
  <dc:language>ru-RU</dc:language>
  <cp:lastModifiedBy/>
  <dcterms:modified xsi:type="dcterms:W3CDTF">2026-06-16T10:44:43Z</dcterms:modified>
  <cp:revision>9</cp:revision>
  <dc:subject/>
  <dc:title>Default</dc:title>
</cp:coreProperties>
</file>